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61BD4">
      <w:pPr>
        <w:widowControl/>
        <w:spacing w:line="600" w:lineRule="exact"/>
        <w:jc w:val="center"/>
        <w:rPr>
          <w:rFonts w:eastAsia="楷体_GB2312"/>
          <w:bCs/>
          <w:kern w:val="0"/>
          <w:sz w:val="32"/>
          <w:szCs w:val="32"/>
        </w:rPr>
      </w:pP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w:t>
      </w:r>
      <w:r>
        <w:rPr>
          <w:rFonts w:hint="eastAsia" w:ascii="黑体" w:hAnsi="黑体" w:eastAsia="黑体" w:cs="黑体"/>
          <w:b/>
          <w:bCs w:val="0"/>
          <w:kern w:val="0"/>
          <w:sz w:val="44"/>
          <w:szCs w:val="44"/>
          <w:lang w:val="en-US" w:eastAsia="zh-CN"/>
        </w:rPr>
        <w:t>中共</w:t>
      </w:r>
      <w:r>
        <w:rPr>
          <w:rFonts w:hint="eastAsia" w:ascii="黑体" w:hAnsi="黑体" w:eastAsia="黑体" w:cs="黑体"/>
          <w:b/>
          <w:bCs w:val="0"/>
          <w:kern w:val="0"/>
          <w:sz w:val="44"/>
          <w:szCs w:val="44"/>
          <w:lang w:eastAsia="zh-CN"/>
        </w:rPr>
        <w:t>蓝山县委党校</w:t>
      </w:r>
      <w:r>
        <w:rPr>
          <w:rFonts w:hint="eastAsia" w:ascii="黑体" w:hAnsi="黑体" w:eastAsia="黑体" w:cs="黑体"/>
          <w:b/>
          <w:bCs w:val="0"/>
          <w:kern w:val="0"/>
          <w:sz w:val="44"/>
          <w:szCs w:val="44"/>
        </w:rPr>
        <w:t>部门决算</w:t>
      </w:r>
    </w:p>
    <w:p w14:paraId="74D26900">
      <w:pPr>
        <w:widowControl/>
        <w:spacing w:line="600" w:lineRule="exact"/>
        <w:jc w:val="center"/>
        <w:rPr>
          <w:rFonts w:eastAsia="黑体"/>
          <w:b/>
          <w:bCs w:val="0"/>
          <w:kern w:val="0"/>
          <w:sz w:val="32"/>
          <w:szCs w:val="32"/>
        </w:rPr>
      </w:pPr>
      <w:r>
        <w:rPr>
          <w:rFonts w:eastAsia="黑体"/>
          <w:b/>
          <w:bCs w:val="0"/>
          <w:kern w:val="0"/>
          <w:sz w:val="32"/>
          <w:szCs w:val="32"/>
        </w:rPr>
        <w:t>目录</w:t>
      </w:r>
    </w:p>
    <w:p w14:paraId="2FEDF112">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蓝山县委党校</w:t>
      </w:r>
      <w:r>
        <w:rPr>
          <w:rFonts w:hint="eastAsia" w:ascii="黑体" w:hAnsi="黑体" w:eastAsia="黑体" w:cs="黑体"/>
          <w:b/>
          <w:bCs/>
          <w:kern w:val="0"/>
          <w:sz w:val="32"/>
          <w:szCs w:val="32"/>
        </w:rPr>
        <w:t>部门概况</w:t>
      </w:r>
    </w:p>
    <w:p w14:paraId="0F511B00">
      <w:pPr>
        <w:pStyle w:val="12"/>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14:paraId="7D597C29">
      <w:pPr>
        <w:pStyle w:val="12"/>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14:paraId="2F65CCDB">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w:t>
      </w:r>
      <w:r>
        <w:rPr>
          <w:rFonts w:hint="eastAsia" w:ascii="黑体" w:hAnsi="黑体" w:eastAsia="黑体" w:cs="黑体"/>
          <w:b/>
          <w:bCs/>
          <w:kern w:val="0"/>
          <w:sz w:val="32"/>
          <w:szCs w:val="32"/>
          <w:lang w:val="en-US" w:eastAsia="zh-CN"/>
        </w:rPr>
        <w:t>2021年</w:t>
      </w:r>
      <w:r>
        <w:rPr>
          <w:rFonts w:hint="eastAsia" w:ascii="黑体" w:hAnsi="黑体" w:eastAsia="黑体" w:cs="黑体"/>
          <w:b/>
          <w:bCs/>
          <w:kern w:val="0"/>
          <w:sz w:val="32"/>
          <w:szCs w:val="32"/>
        </w:rPr>
        <w:t>部门决算表</w:t>
      </w:r>
    </w:p>
    <w:p w14:paraId="27B8D21A">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14:paraId="004AFD0B">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14:paraId="0FDA753F">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14:paraId="6E242699">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2BF3318B">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14:paraId="34DB8B48">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14:paraId="52D46B0F">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一般公共预算财政拨款“三公”经费支出决算表</w:t>
      </w:r>
    </w:p>
    <w:p w14:paraId="788075BF">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14:paraId="09DD2FAA">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14:paraId="2BE9ED9E">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w:t>
      </w:r>
      <w:r>
        <w:rPr>
          <w:rFonts w:hint="eastAsia" w:ascii="黑体" w:hAnsi="黑体" w:eastAsia="黑体" w:cs="黑体"/>
          <w:b/>
          <w:bCs/>
          <w:kern w:val="0"/>
          <w:sz w:val="32"/>
          <w:szCs w:val="32"/>
          <w:lang w:val="en-US" w:eastAsia="zh-CN"/>
        </w:rPr>
        <w:t>2021</w:t>
      </w:r>
      <w:r>
        <w:rPr>
          <w:rFonts w:hint="eastAsia" w:ascii="黑体" w:hAnsi="黑体" w:eastAsia="黑体" w:cs="黑体"/>
          <w:b/>
          <w:bCs/>
          <w:kern w:val="0"/>
          <w:sz w:val="32"/>
          <w:szCs w:val="32"/>
        </w:rPr>
        <w:t>年度部门决算情况说明</w:t>
      </w:r>
    </w:p>
    <w:p w14:paraId="1C5B790D">
      <w:pPr>
        <w:pStyle w:val="12"/>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14:paraId="67CF9A48">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14:paraId="0F2DD44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14:paraId="1014155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14:paraId="464A3797">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14:paraId="383DC581">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14:paraId="53829CA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一般公共预算财政拨款三公经费支出决算情况说明</w:t>
      </w:r>
    </w:p>
    <w:p w14:paraId="102C827E">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14:paraId="6CAEBD1A">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14:paraId="706801A1">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14:paraId="1744590C">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14:paraId="0C38145B">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14:paraId="019E8B43">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14:paraId="7930DFBC">
      <w:pPr>
        <w:widowControl/>
        <w:spacing w:line="600" w:lineRule="exact"/>
        <w:ind w:firstLine="643" w:firstLineChars="200"/>
        <w:jc w:val="left"/>
        <w:rPr>
          <w:rFonts w:hint="eastAsia" w:eastAsia="仿宋_GB2312"/>
          <w:b/>
          <w:bCs/>
          <w:kern w:val="0"/>
          <w:sz w:val="32"/>
          <w:szCs w:val="32"/>
        </w:rPr>
      </w:pPr>
    </w:p>
    <w:p w14:paraId="734AE450">
      <w:pPr>
        <w:jc w:val="center"/>
        <w:rPr>
          <w:sz w:val="72"/>
          <w:szCs w:val="72"/>
        </w:rPr>
      </w:pPr>
    </w:p>
    <w:p w14:paraId="73E48E74">
      <w:pPr>
        <w:jc w:val="center"/>
        <w:rPr>
          <w:sz w:val="72"/>
          <w:szCs w:val="72"/>
        </w:rPr>
      </w:pPr>
    </w:p>
    <w:p w14:paraId="624484BB">
      <w:pPr>
        <w:jc w:val="center"/>
        <w:rPr>
          <w:rFonts w:hint="eastAsia"/>
          <w:sz w:val="72"/>
          <w:szCs w:val="72"/>
        </w:rPr>
      </w:pPr>
    </w:p>
    <w:p w14:paraId="68D6C0CF">
      <w:pPr>
        <w:jc w:val="center"/>
        <w:rPr>
          <w:rFonts w:hint="eastAsia"/>
          <w:sz w:val="72"/>
          <w:szCs w:val="72"/>
        </w:rPr>
      </w:pPr>
    </w:p>
    <w:p w14:paraId="408199EA">
      <w:pPr>
        <w:jc w:val="center"/>
        <w:rPr>
          <w:rFonts w:hint="eastAsia"/>
          <w:sz w:val="72"/>
          <w:szCs w:val="72"/>
        </w:rPr>
      </w:pPr>
    </w:p>
    <w:p w14:paraId="23EC080B">
      <w:pPr>
        <w:jc w:val="center"/>
        <w:rPr>
          <w:rFonts w:hint="eastAsia"/>
          <w:sz w:val="72"/>
          <w:szCs w:val="72"/>
        </w:rPr>
      </w:pPr>
    </w:p>
    <w:p w14:paraId="0D83974D">
      <w:pPr>
        <w:jc w:val="center"/>
        <w:rPr>
          <w:sz w:val="72"/>
          <w:szCs w:val="72"/>
        </w:rPr>
      </w:pPr>
    </w:p>
    <w:p w14:paraId="5B83C9A5">
      <w:pPr>
        <w:rPr>
          <w:rFonts w:hint="eastAsia"/>
          <w:sz w:val="72"/>
          <w:szCs w:val="72"/>
        </w:rPr>
      </w:pPr>
    </w:p>
    <w:p w14:paraId="46E0152F">
      <w:pPr>
        <w:rPr>
          <w:rFonts w:hint="eastAsia"/>
          <w:sz w:val="72"/>
          <w:szCs w:val="72"/>
        </w:rPr>
      </w:pPr>
    </w:p>
    <w:p w14:paraId="49E085F8">
      <w:pPr>
        <w:rPr>
          <w:rFonts w:hint="eastAsia"/>
          <w:sz w:val="72"/>
          <w:szCs w:val="72"/>
        </w:rPr>
      </w:pPr>
    </w:p>
    <w:p w14:paraId="3185AB15">
      <w:pPr>
        <w:widowControl/>
        <w:spacing w:line="600" w:lineRule="exact"/>
        <w:jc w:val="center"/>
        <w:rPr>
          <w:rFonts w:hint="eastAsia" w:eastAsia="方正小标宋_GBK"/>
          <w:bCs/>
          <w:kern w:val="0"/>
          <w:sz w:val="36"/>
          <w:szCs w:val="36"/>
        </w:rPr>
      </w:pPr>
    </w:p>
    <w:p w14:paraId="567F9280">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eastAsia="zh-CN"/>
        </w:rPr>
        <w:t>蓝山县委党校</w:t>
      </w:r>
      <w:r>
        <w:rPr>
          <w:rFonts w:hint="eastAsia" w:ascii="黑体" w:hAnsi="黑体" w:eastAsia="黑体" w:cs="黑体"/>
          <w:b/>
          <w:bCs w:val="0"/>
          <w:kern w:val="0"/>
          <w:sz w:val="44"/>
          <w:szCs w:val="44"/>
        </w:rPr>
        <w:t>部门概况</w:t>
      </w:r>
    </w:p>
    <w:p w14:paraId="282CFDCE">
      <w:pPr>
        <w:pStyle w:val="13"/>
        <w:ind w:firstLine="0" w:firstLineChars="0"/>
        <w:jc w:val="left"/>
        <w:rPr>
          <w:rFonts w:ascii="黑体" w:hAnsi="黑体" w:eastAsia="黑体"/>
          <w:sz w:val="32"/>
          <w:szCs w:val="32"/>
        </w:rPr>
      </w:pPr>
    </w:p>
    <w:p w14:paraId="4C6C00C2">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6A8BA8ED">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一）根据中央和省、永州市及蓝山县委对干部队伍建设的要求，有计划地轮训和培训党员领导干部、理论宣传骨干和农村基层干部，努力培养造就一大批适应新世纪要求和我县经济社会发展需要的各类领导干部。</w:t>
      </w:r>
    </w:p>
    <w:p w14:paraId="42809AC4">
      <w:pPr>
        <w:widowControl/>
        <w:spacing w:line="600" w:lineRule="exact"/>
        <w:ind w:left="0" w:leftChars="0" w:firstLine="640" w:firstLineChars="0"/>
        <w:rPr>
          <w:rFonts w:hint="eastAsia" w:eastAsia="仿宋_GB2312"/>
          <w:sz w:val="32"/>
          <w:szCs w:val="32"/>
          <w:lang w:eastAsia="zh-CN"/>
        </w:rPr>
      </w:pPr>
      <w:r>
        <w:rPr>
          <w:rFonts w:hint="eastAsia" w:eastAsia="仿宋_GB2312"/>
          <w:sz w:val="32"/>
          <w:szCs w:val="32"/>
          <w:lang w:eastAsia="zh-CN"/>
        </w:rPr>
        <w:t>（二）运用马列主义、毛泽东思想、邓小平理论、“三个代表”重要思想、科学发展观、社会主义核心价值观、习近平系列讲话、党的十八大、</w:t>
      </w:r>
      <w:r>
        <w:rPr>
          <w:rFonts w:hint="eastAsia" w:eastAsia="仿宋_GB2312"/>
          <w:sz w:val="32"/>
          <w:szCs w:val="32"/>
          <w:lang w:val="en-US" w:eastAsia="zh-CN"/>
        </w:rPr>
        <w:t>十九大</w:t>
      </w:r>
      <w:r>
        <w:rPr>
          <w:rFonts w:hint="eastAsia" w:eastAsia="仿宋_GB2312"/>
          <w:sz w:val="32"/>
          <w:szCs w:val="32"/>
          <w:lang w:eastAsia="zh-CN"/>
        </w:rPr>
        <w:t>精神等重要思想，围绕党的路线、方针、政策和县委、县政府的重大战略部署，对现实问题开展专题研讨，为教学和社会实践服务，为县委、县政府科学决策服务。</w:t>
      </w:r>
    </w:p>
    <w:p w14:paraId="191870EE">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（三）配合组织、人事部门，做好学员在党校学习期间的考核工作，并根据干部的政治理论素质和工作能力，提出使用建议。</w:t>
      </w:r>
    </w:p>
    <w:p w14:paraId="113BD2FA">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68746E69">
      <w:pPr>
        <w:widowControl/>
        <w:spacing w:line="600" w:lineRule="exact"/>
        <w:ind w:left="0" w:leftChars="0" w:firstLine="640" w:firstLineChars="0"/>
        <w:rPr>
          <w:rFonts w:hint="eastAsia" w:eastAsia="仿宋_GB2312"/>
          <w:sz w:val="32"/>
          <w:szCs w:val="32"/>
          <w:lang w:eastAsia="zh-CN"/>
        </w:rPr>
      </w:pPr>
      <w:r>
        <w:rPr>
          <w:rFonts w:hint="eastAsia" w:ascii="楷体_GB2312" w:hAnsi="宋体" w:eastAsia="楷体_GB2312"/>
          <w:b/>
          <w:bCs/>
          <w:kern w:val="0"/>
          <w:sz w:val="32"/>
          <w:szCs w:val="32"/>
        </w:rPr>
        <w:t>（一）内设机构设置。</w:t>
      </w:r>
      <w:r>
        <w:rPr>
          <w:rFonts w:hint="eastAsia" w:eastAsia="仿宋_GB2312"/>
          <w:sz w:val="32"/>
          <w:szCs w:val="32"/>
          <w:lang w:eastAsia="zh-CN"/>
        </w:rPr>
        <w:t>党校人员编制</w:t>
      </w:r>
      <w:r>
        <w:rPr>
          <w:rFonts w:hint="eastAsia" w:eastAsia="仿宋_GB2312"/>
          <w:sz w:val="32"/>
          <w:szCs w:val="32"/>
          <w:lang w:val="en-US" w:eastAsia="zh-CN"/>
        </w:rPr>
        <w:t>25</w:t>
      </w:r>
      <w:r>
        <w:rPr>
          <w:rFonts w:hint="eastAsia" w:eastAsia="仿宋_GB2312"/>
          <w:sz w:val="32"/>
          <w:szCs w:val="32"/>
          <w:lang w:eastAsia="zh-CN"/>
        </w:rPr>
        <w:t>人，实有在职人数</w:t>
      </w:r>
      <w:r>
        <w:rPr>
          <w:rFonts w:hint="eastAsia" w:eastAsia="仿宋_GB2312"/>
          <w:sz w:val="32"/>
          <w:szCs w:val="32"/>
          <w:lang w:val="en-US" w:eastAsia="zh-CN"/>
        </w:rPr>
        <w:t>20</w:t>
      </w:r>
      <w:r>
        <w:rPr>
          <w:rFonts w:hint="eastAsia" w:eastAsia="仿宋_GB2312"/>
          <w:sz w:val="32"/>
          <w:szCs w:val="32"/>
          <w:lang w:eastAsia="zh-CN"/>
        </w:rPr>
        <w:t>人，参照公务员管理</w:t>
      </w:r>
      <w:r>
        <w:rPr>
          <w:rFonts w:hint="eastAsia" w:eastAsia="仿宋_GB2312"/>
          <w:sz w:val="32"/>
          <w:szCs w:val="32"/>
          <w:lang w:val="en-US" w:eastAsia="zh-CN"/>
        </w:rPr>
        <w:t>10</w:t>
      </w:r>
      <w:r>
        <w:rPr>
          <w:rFonts w:hint="eastAsia" w:eastAsia="仿宋_GB2312"/>
          <w:sz w:val="32"/>
          <w:szCs w:val="32"/>
          <w:lang w:eastAsia="zh-CN"/>
        </w:rPr>
        <w:t>人、专业技术人员</w:t>
      </w:r>
      <w:r>
        <w:rPr>
          <w:rFonts w:hint="eastAsia" w:eastAsia="仿宋_GB2312"/>
          <w:sz w:val="32"/>
          <w:szCs w:val="32"/>
          <w:lang w:val="en-US" w:eastAsia="zh-CN"/>
        </w:rPr>
        <w:t>10人，</w:t>
      </w:r>
      <w:r>
        <w:rPr>
          <w:rFonts w:hint="eastAsia" w:eastAsia="仿宋_GB2312"/>
          <w:sz w:val="32"/>
          <w:szCs w:val="32"/>
          <w:lang w:eastAsia="zh-CN"/>
        </w:rPr>
        <w:t>退休人员</w:t>
      </w:r>
      <w:r>
        <w:rPr>
          <w:rFonts w:hint="eastAsia" w:eastAsia="仿宋_GB2312"/>
          <w:sz w:val="32"/>
          <w:szCs w:val="32"/>
          <w:lang w:val="en-US" w:eastAsia="zh-CN"/>
        </w:rPr>
        <w:t>7</w:t>
      </w:r>
      <w:r>
        <w:rPr>
          <w:rFonts w:hint="eastAsia" w:eastAsia="仿宋_GB2312"/>
          <w:sz w:val="32"/>
          <w:szCs w:val="32"/>
          <w:lang w:eastAsia="zh-CN"/>
        </w:rPr>
        <w:t>人。　　　　　　　　</w:t>
      </w:r>
    </w:p>
    <w:p w14:paraId="07FDD478">
      <w:pPr>
        <w:widowControl/>
        <w:spacing w:line="600" w:lineRule="exact"/>
        <w:ind w:firstLine="320" w:firstLineChars="100"/>
        <w:rPr>
          <w:rFonts w:hint="eastAsia" w:eastAsia="仿宋_GB2312"/>
          <w:bCs/>
          <w:kern w:val="0"/>
          <w:sz w:val="32"/>
          <w:szCs w:val="32"/>
          <w:lang w:eastAsia="zh-CN"/>
        </w:rPr>
      </w:pPr>
      <w:r>
        <w:rPr>
          <w:rFonts w:hint="eastAsia" w:eastAsia="仿宋_GB2312"/>
          <w:sz w:val="32"/>
          <w:szCs w:val="32"/>
          <w:lang w:eastAsia="zh-CN"/>
        </w:rPr>
        <w:t>　</w:t>
      </w:r>
      <w:r>
        <w:rPr>
          <w:rFonts w:hint="eastAsia" w:ascii="楷体_GB2312" w:hAnsi="宋体" w:eastAsia="楷体_GB2312"/>
          <w:b/>
          <w:bCs/>
          <w:kern w:val="0"/>
          <w:sz w:val="32"/>
          <w:szCs w:val="32"/>
        </w:rPr>
        <w:t>（二）决算单位构成。</w:t>
      </w:r>
      <w:r>
        <w:rPr>
          <w:rFonts w:hint="eastAsia" w:eastAsia="仿宋_GB2312"/>
          <w:sz w:val="32"/>
          <w:szCs w:val="32"/>
          <w:lang w:eastAsia="zh-CN"/>
        </w:rPr>
        <w:t>蓝山县委党校</w:t>
      </w:r>
      <w:r>
        <w:rPr>
          <w:rFonts w:hint="eastAsia" w:eastAsia="仿宋_GB2312"/>
          <w:bCs/>
          <w:kern w:val="0"/>
          <w:sz w:val="32"/>
          <w:szCs w:val="32"/>
          <w:lang w:val="en-US" w:eastAsia="zh-CN"/>
        </w:rPr>
        <w:t>2021</w:t>
      </w:r>
      <w:r>
        <w:rPr>
          <w:rFonts w:eastAsia="仿宋_GB2312"/>
          <w:bCs/>
          <w:kern w:val="0"/>
          <w:sz w:val="32"/>
          <w:szCs w:val="32"/>
        </w:rPr>
        <w:t>年部门决算汇总公开单位构成包括：</w:t>
      </w:r>
      <w:r>
        <w:rPr>
          <w:rFonts w:hint="eastAsia" w:eastAsia="仿宋_GB2312"/>
          <w:sz w:val="32"/>
          <w:szCs w:val="32"/>
          <w:lang w:eastAsia="zh-CN"/>
        </w:rPr>
        <w:t>蓝山县委党校</w:t>
      </w:r>
      <w:r>
        <w:rPr>
          <w:rFonts w:eastAsia="仿宋_GB2312"/>
          <w:bCs/>
          <w:kern w:val="0"/>
          <w:sz w:val="32"/>
          <w:szCs w:val="32"/>
        </w:rPr>
        <w:t>本级</w:t>
      </w:r>
      <w:r>
        <w:rPr>
          <w:rFonts w:hint="eastAsia" w:eastAsia="仿宋_GB2312"/>
          <w:bCs/>
          <w:kern w:val="0"/>
          <w:sz w:val="32"/>
          <w:szCs w:val="32"/>
          <w:lang w:eastAsia="zh-CN"/>
        </w:rPr>
        <w:t>。</w:t>
      </w:r>
    </w:p>
    <w:p w14:paraId="43A3AF49">
      <w:pPr>
        <w:jc w:val="left"/>
        <w:rPr>
          <w:rFonts w:hint="eastAsia" w:ascii="仿宋_GB2312" w:hAnsi="宋体" w:eastAsia="仿宋_GB2312"/>
          <w:sz w:val="28"/>
          <w:szCs w:val="32"/>
        </w:rPr>
      </w:pPr>
    </w:p>
    <w:p w14:paraId="2A135A23">
      <w:pPr>
        <w:jc w:val="center"/>
        <w:rPr>
          <w:rFonts w:hint="eastAsia" w:ascii="黑体" w:hAnsi="黑体" w:eastAsia="黑体"/>
          <w:sz w:val="28"/>
          <w:szCs w:val="28"/>
        </w:rPr>
      </w:pPr>
    </w:p>
    <w:p w14:paraId="38BBA080">
      <w:pPr>
        <w:jc w:val="center"/>
        <w:rPr>
          <w:rFonts w:hint="eastAsia" w:ascii="黑体" w:hAnsi="黑体" w:eastAsia="黑体"/>
          <w:sz w:val="28"/>
          <w:szCs w:val="28"/>
        </w:rPr>
      </w:pPr>
    </w:p>
    <w:p w14:paraId="0030C342">
      <w:pPr>
        <w:jc w:val="center"/>
        <w:rPr>
          <w:rFonts w:hint="eastAsia" w:ascii="黑体" w:hAnsi="黑体" w:eastAsia="黑体"/>
          <w:sz w:val="28"/>
          <w:szCs w:val="28"/>
        </w:rPr>
      </w:pPr>
    </w:p>
    <w:p w14:paraId="341908B3">
      <w:pPr>
        <w:rPr>
          <w:sz w:val="72"/>
          <w:szCs w:val="72"/>
        </w:rPr>
      </w:pPr>
    </w:p>
    <w:p w14:paraId="2DB00EA7">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w:t>
      </w:r>
      <w:r>
        <w:rPr>
          <w:rFonts w:hint="eastAsia" w:ascii="黑体" w:hAnsi="黑体" w:eastAsia="黑体" w:cs="黑体"/>
          <w:bCs/>
          <w:kern w:val="0"/>
          <w:sz w:val="44"/>
          <w:szCs w:val="44"/>
          <w:lang w:val="en-US" w:eastAsia="zh-CN"/>
        </w:rPr>
        <w:t>2021</w:t>
      </w:r>
      <w:r>
        <w:rPr>
          <w:rFonts w:hint="eastAsia" w:ascii="黑体" w:hAnsi="黑体" w:eastAsia="黑体" w:cs="黑体"/>
          <w:bCs/>
          <w:kern w:val="0"/>
          <w:sz w:val="44"/>
          <w:szCs w:val="44"/>
        </w:rPr>
        <w:t>年部门决算表</w:t>
      </w:r>
    </w:p>
    <w:p w14:paraId="3B19872C">
      <w:pPr>
        <w:jc w:val="center"/>
        <w:rPr>
          <w:sz w:val="72"/>
          <w:szCs w:val="72"/>
        </w:rPr>
      </w:pPr>
    </w:p>
    <w:p w14:paraId="49037BF1">
      <w:pPr>
        <w:jc w:val="center"/>
        <w:rPr>
          <w:sz w:val="72"/>
          <w:szCs w:val="72"/>
        </w:rPr>
      </w:pPr>
    </w:p>
    <w:p w14:paraId="69DF6CAF">
      <w:pPr>
        <w:jc w:val="center"/>
        <w:rPr>
          <w:sz w:val="72"/>
          <w:szCs w:val="72"/>
        </w:rPr>
      </w:pPr>
    </w:p>
    <w:p w14:paraId="5A5E6760">
      <w:pPr>
        <w:jc w:val="center"/>
        <w:rPr>
          <w:sz w:val="72"/>
          <w:szCs w:val="72"/>
        </w:rPr>
      </w:pPr>
    </w:p>
    <w:p w14:paraId="7C5E0B01">
      <w:pPr>
        <w:jc w:val="center"/>
        <w:rPr>
          <w:sz w:val="72"/>
          <w:szCs w:val="72"/>
        </w:rPr>
      </w:pPr>
    </w:p>
    <w:p w14:paraId="5AD5F062">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6DBACCD1">
      <w:pPr>
        <w:jc w:val="center"/>
        <w:rPr>
          <w:rFonts w:ascii="方正小标宋_GBK" w:hAnsi="黑体" w:eastAsia="方正小标宋_GBK"/>
          <w:sz w:val="36"/>
          <w:szCs w:val="32"/>
        </w:rPr>
      </w:pPr>
    </w:p>
    <w:tbl>
      <w:tblPr>
        <w:tblStyle w:val="9"/>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0E4C650B">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7AE98C3E">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687C76AF">
            <w:pPr>
              <w:widowControl/>
              <w:jc w:val="center"/>
              <w:rPr>
                <w:rFonts w:ascii="华文中宋" w:hAnsi="华文中宋" w:eastAsia="华文中宋" w:cs="宋体"/>
                <w:kern w:val="0"/>
                <w:sz w:val="32"/>
                <w:szCs w:val="32"/>
              </w:rPr>
            </w:pPr>
          </w:p>
        </w:tc>
      </w:tr>
      <w:tr w14:paraId="72D35F15">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3B65779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14:paraId="13A746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14:paraId="2A9566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14:paraId="431D366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7586F4DC">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14:paraId="11DD7DF4">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14:paraId="57285464">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14:paraId="4054E253">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57509E5F">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中共蓝山县委党校</w:t>
            </w:r>
          </w:p>
        </w:tc>
        <w:tc>
          <w:tcPr>
            <w:tcW w:w="241" w:type="dxa"/>
            <w:tcBorders>
              <w:top w:val="nil"/>
              <w:left w:val="nil"/>
              <w:bottom w:val="nil"/>
              <w:right w:val="nil"/>
            </w:tcBorders>
            <w:noWrap w:val="0"/>
            <w:vAlign w:val="center"/>
          </w:tcPr>
          <w:p w14:paraId="37E8B47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00CFE42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14:paraId="4E07ADAA">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7A8A9CD1">
      <w:pPr>
        <w:widowControl/>
        <w:spacing w:line="320" w:lineRule="exact"/>
        <w:ind w:right="198"/>
        <w:jc w:val="right"/>
        <w:rPr>
          <w:rFonts w:hint="eastAsia" w:eastAsia="仿宋_GB2312"/>
          <w:color w:val="000000"/>
          <w:kern w:val="0"/>
          <w:szCs w:val="21"/>
          <w:lang w:eastAsia="zh-CN"/>
        </w:rPr>
      </w:pPr>
    </w:p>
    <w:tbl>
      <w:tblPr>
        <w:tblStyle w:val="9"/>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14:paraId="64AD67D9">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2450507A">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3418A3F9">
            <w:pPr>
              <w:widowControl/>
              <w:jc w:val="center"/>
              <w:rPr>
                <w:rFonts w:eastAsia="仿宋_GB2312"/>
                <w:kern w:val="0"/>
                <w:szCs w:val="21"/>
              </w:rPr>
            </w:pPr>
            <w:r>
              <w:rPr>
                <w:rFonts w:hint="eastAsia" w:eastAsia="仿宋_GB2312"/>
                <w:kern w:val="0"/>
                <w:szCs w:val="21"/>
              </w:rPr>
              <w:t>支出</w:t>
            </w:r>
          </w:p>
        </w:tc>
      </w:tr>
      <w:tr w14:paraId="74FBE3A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5869A5E">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14:paraId="0C137BD4">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14:paraId="283F3ABB">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14:paraId="696AA2D9">
            <w:pPr>
              <w:widowControl/>
              <w:jc w:val="center"/>
              <w:rPr>
                <w:rFonts w:eastAsia="仿宋_GB2312"/>
                <w:kern w:val="0"/>
                <w:szCs w:val="21"/>
              </w:rPr>
            </w:pPr>
            <w:r>
              <w:rPr>
                <w:rFonts w:hint="eastAsia" w:eastAsia="仿宋_GB2312"/>
                <w:kern w:val="0"/>
                <w:szCs w:val="21"/>
              </w:rPr>
              <w:t>项目</w:t>
            </w:r>
          </w:p>
        </w:tc>
        <w:tc>
          <w:tcPr>
            <w:tcW w:w="702" w:type="dxa"/>
            <w:tcBorders>
              <w:top w:val="nil"/>
              <w:left w:val="nil"/>
              <w:bottom w:val="single" w:color="auto" w:sz="4" w:space="0"/>
              <w:right w:val="single" w:color="auto" w:sz="4" w:space="0"/>
            </w:tcBorders>
            <w:noWrap/>
            <w:vAlign w:val="center"/>
          </w:tcPr>
          <w:p w14:paraId="186412D8">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14:paraId="634AF9EE">
            <w:pPr>
              <w:widowControl/>
              <w:jc w:val="center"/>
              <w:rPr>
                <w:rFonts w:eastAsia="仿宋_GB2312"/>
                <w:kern w:val="0"/>
                <w:szCs w:val="21"/>
              </w:rPr>
            </w:pPr>
            <w:r>
              <w:rPr>
                <w:rFonts w:hint="eastAsia" w:eastAsia="仿宋_GB2312"/>
                <w:kern w:val="0"/>
                <w:szCs w:val="21"/>
              </w:rPr>
              <w:t>决算数</w:t>
            </w:r>
          </w:p>
        </w:tc>
      </w:tr>
      <w:tr w14:paraId="164AC93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44C3FBD">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14:paraId="6BE2F012">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14:paraId="195FEFBA">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14:paraId="3F98AC81">
            <w:pPr>
              <w:widowControl/>
              <w:jc w:val="center"/>
              <w:rPr>
                <w:rFonts w:eastAsia="仿宋_GB2312"/>
                <w:kern w:val="0"/>
                <w:szCs w:val="21"/>
              </w:rPr>
            </w:pPr>
            <w:r>
              <w:rPr>
                <w:rFonts w:hint="eastAsia" w:eastAsia="仿宋_GB2312"/>
                <w:kern w:val="0"/>
                <w:szCs w:val="21"/>
              </w:rPr>
              <w:t>栏次</w:t>
            </w:r>
          </w:p>
        </w:tc>
        <w:tc>
          <w:tcPr>
            <w:tcW w:w="702" w:type="dxa"/>
            <w:tcBorders>
              <w:top w:val="nil"/>
              <w:left w:val="nil"/>
              <w:bottom w:val="single" w:color="auto" w:sz="4" w:space="0"/>
              <w:right w:val="single" w:color="auto" w:sz="4" w:space="0"/>
            </w:tcBorders>
            <w:noWrap/>
            <w:vAlign w:val="center"/>
          </w:tcPr>
          <w:p w14:paraId="5C4E7619">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14:paraId="51371B8A">
            <w:pPr>
              <w:widowControl/>
              <w:jc w:val="center"/>
              <w:rPr>
                <w:rFonts w:eastAsia="仿宋_GB2312"/>
                <w:kern w:val="0"/>
                <w:szCs w:val="21"/>
              </w:rPr>
            </w:pPr>
            <w:r>
              <w:rPr>
                <w:rFonts w:eastAsia="仿宋_GB2312"/>
                <w:kern w:val="0"/>
                <w:szCs w:val="21"/>
              </w:rPr>
              <w:t>2</w:t>
            </w:r>
          </w:p>
        </w:tc>
      </w:tr>
      <w:tr w14:paraId="185C4B0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13EC1C7">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14:paraId="3D66577A">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14:paraId="077BA4DC">
            <w:pPr>
              <w:widowControl/>
              <w:jc w:val="right"/>
              <w:rPr>
                <w:rFonts w:eastAsia="仿宋_GB2312"/>
                <w:kern w:val="0"/>
                <w:szCs w:val="21"/>
              </w:rPr>
            </w:pPr>
            <w:r>
              <w:rPr>
                <w:rFonts w:hint="eastAsia" w:eastAsia="仿宋_GB2312"/>
                <w:kern w:val="0"/>
                <w:szCs w:val="21"/>
                <w:lang w:val="en-US" w:eastAsia="zh-CN"/>
              </w:rPr>
              <w:t>223</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32A101BB">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14:paraId="2A340515">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14:paraId="3ED123C7">
            <w:pPr>
              <w:widowControl/>
              <w:jc w:val="right"/>
              <w:rPr>
                <w:rFonts w:eastAsia="仿宋_GB2312"/>
                <w:kern w:val="0"/>
                <w:szCs w:val="21"/>
              </w:rPr>
            </w:pPr>
            <w:r>
              <w:rPr>
                <w:rFonts w:hint="eastAsia" w:eastAsia="仿宋_GB2312"/>
                <w:kern w:val="0"/>
                <w:szCs w:val="21"/>
              </w:rPr>
              <w:t>　</w:t>
            </w:r>
          </w:p>
        </w:tc>
      </w:tr>
      <w:tr w14:paraId="34F21DB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1CD6B02">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14:paraId="4AC5913D">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14:paraId="2BD8FBF4">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3D0AB381">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14:paraId="4B27E564">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14:paraId="6B664793">
            <w:pPr>
              <w:widowControl/>
              <w:jc w:val="right"/>
              <w:rPr>
                <w:rFonts w:eastAsia="仿宋_GB2312"/>
                <w:kern w:val="0"/>
                <w:szCs w:val="21"/>
              </w:rPr>
            </w:pPr>
            <w:r>
              <w:rPr>
                <w:rFonts w:hint="eastAsia" w:eastAsia="仿宋_GB2312"/>
                <w:kern w:val="0"/>
                <w:szCs w:val="21"/>
              </w:rPr>
              <w:t>　</w:t>
            </w:r>
          </w:p>
        </w:tc>
      </w:tr>
      <w:tr w14:paraId="2BD2604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527E6B2">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14:paraId="46E118B9">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14:paraId="151B2F11">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D4A0662">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14:paraId="277A34F3">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14:paraId="7AC27FE1">
            <w:pPr>
              <w:widowControl/>
              <w:jc w:val="right"/>
              <w:rPr>
                <w:rFonts w:eastAsia="仿宋_GB2312"/>
                <w:kern w:val="0"/>
                <w:szCs w:val="21"/>
              </w:rPr>
            </w:pPr>
            <w:r>
              <w:rPr>
                <w:rFonts w:hint="eastAsia" w:eastAsia="仿宋_GB2312"/>
                <w:kern w:val="0"/>
                <w:szCs w:val="21"/>
              </w:rPr>
              <w:t>　</w:t>
            </w:r>
          </w:p>
        </w:tc>
      </w:tr>
      <w:tr w14:paraId="7B4BF43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C5F6F33">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14:paraId="29BB57AD">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14:paraId="6250D96C">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12068504">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14:paraId="456298E6">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14:paraId="2CB0ACB0">
            <w:pPr>
              <w:widowControl/>
              <w:jc w:val="right"/>
              <w:rPr>
                <w:rFonts w:eastAsia="仿宋_GB2312"/>
                <w:kern w:val="0"/>
                <w:szCs w:val="21"/>
              </w:rPr>
            </w:pPr>
            <w:r>
              <w:rPr>
                <w:rFonts w:hint="eastAsia" w:eastAsia="仿宋_GB2312"/>
                <w:kern w:val="0"/>
                <w:szCs w:val="21"/>
              </w:rPr>
              <w:t>　</w:t>
            </w:r>
          </w:p>
        </w:tc>
      </w:tr>
      <w:tr w14:paraId="66552D5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05CD044">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14:paraId="6F07197B">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14:paraId="111440C1">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7FBFB908">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14:paraId="6B399F8E">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14:paraId="0D78F6B1">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r>
      <w:tr w14:paraId="1A043BD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01182E6">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14:paraId="5FFD7876">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14:paraId="3CD5C289">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2AB1A46">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14:paraId="283C0AD9">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14:paraId="0DEC2395">
            <w:pPr>
              <w:widowControl/>
              <w:jc w:val="right"/>
              <w:rPr>
                <w:rFonts w:eastAsia="仿宋_GB2312"/>
                <w:kern w:val="0"/>
                <w:szCs w:val="21"/>
              </w:rPr>
            </w:pPr>
            <w:r>
              <w:rPr>
                <w:rFonts w:hint="eastAsia" w:eastAsia="仿宋_GB2312"/>
                <w:kern w:val="0"/>
                <w:szCs w:val="21"/>
              </w:rPr>
              <w:t>　</w:t>
            </w:r>
          </w:p>
        </w:tc>
      </w:tr>
      <w:tr w14:paraId="30C72FF0">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7AA2B4A">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14:paraId="61330633">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14:paraId="42B9ABD4">
            <w:pPr>
              <w:widowControl/>
              <w:jc w:val="right"/>
              <w:rPr>
                <w:rFonts w:eastAsia="仿宋_GB2312"/>
                <w:kern w:val="0"/>
                <w:szCs w:val="21"/>
              </w:rPr>
            </w:pPr>
            <w:r>
              <w:rPr>
                <w:rFonts w:hint="eastAsia" w:eastAsia="仿宋_GB2312"/>
                <w:kern w:val="0"/>
                <w:szCs w:val="21"/>
                <w:lang w:val="en-US" w:eastAsia="zh-CN"/>
              </w:rPr>
              <w:t>52.89</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7F77A64">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702" w:type="dxa"/>
            <w:tcBorders>
              <w:top w:val="nil"/>
              <w:left w:val="nil"/>
              <w:bottom w:val="single" w:color="auto" w:sz="4" w:space="0"/>
              <w:right w:val="single" w:color="auto" w:sz="4" w:space="0"/>
            </w:tcBorders>
            <w:noWrap/>
            <w:vAlign w:val="center"/>
          </w:tcPr>
          <w:p w14:paraId="73FA0119">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14:paraId="654DB911">
            <w:pPr>
              <w:widowControl/>
              <w:jc w:val="right"/>
              <w:rPr>
                <w:rFonts w:eastAsia="仿宋_GB2312"/>
                <w:kern w:val="0"/>
                <w:szCs w:val="21"/>
              </w:rPr>
            </w:pPr>
            <w:r>
              <w:rPr>
                <w:rFonts w:hint="eastAsia" w:eastAsia="仿宋_GB2312"/>
                <w:kern w:val="0"/>
                <w:szCs w:val="21"/>
              </w:rPr>
              <w:t>　</w:t>
            </w:r>
          </w:p>
        </w:tc>
      </w:tr>
      <w:tr w14:paraId="234AD44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398BB71">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6C1B31BB">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14:paraId="23A2DFBC">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191941EB">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153F1AA2">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14:paraId="57ED0116">
            <w:pPr>
              <w:widowControl/>
              <w:jc w:val="center"/>
              <w:rPr>
                <w:rFonts w:eastAsia="仿宋_GB2312"/>
                <w:kern w:val="0"/>
                <w:szCs w:val="21"/>
              </w:rPr>
            </w:pPr>
            <w:r>
              <w:rPr>
                <w:rFonts w:hint="eastAsia" w:eastAsia="仿宋_GB2312"/>
                <w:kern w:val="0"/>
                <w:szCs w:val="21"/>
              </w:rPr>
              <w:t>　</w:t>
            </w:r>
          </w:p>
        </w:tc>
      </w:tr>
      <w:tr w14:paraId="4424EF9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2A661B4">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14:paraId="7BB7BD97">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14:paraId="26072F56">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3E0401AA">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14:paraId="2D06D3FA">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14:paraId="217F13B0">
            <w:pPr>
              <w:widowControl/>
              <w:jc w:val="left"/>
              <w:rPr>
                <w:rFonts w:hint="default" w:eastAsia="仿宋_GB2312"/>
                <w:b/>
                <w:bCs/>
                <w:kern w:val="0"/>
                <w:szCs w:val="21"/>
                <w:lang w:val="en-US" w:eastAsia="zh-CN"/>
              </w:rPr>
            </w:pPr>
            <w:r>
              <w:rPr>
                <w:rFonts w:hint="eastAsia" w:eastAsia="仿宋_GB2312"/>
                <w:b/>
                <w:bCs/>
                <w:kern w:val="0"/>
                <w:szCs w:val="21"/>
              </w:rPr>
              <w:t>　</w:t>
            </w:r>
            <w:r>
              <w:rPr>
                <w:rFonts w:hint="eastAsia" w:eastAsia="仿宋_GB2312"/>
                <w:b/>
                <w:bCs/>
                <w:kern w:val="0"/>
                <w:szCs w:val="21"/>
                <w:lang w:val="en-US" w:eastAsia="zh-CN"/>
              </w:rPr>
              <w:t>275.89</w:t>
            </w:r>
          </w:p>
        </w:tc>
      </w:tr>
      <w:tr w14:paraId="1B5366A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B5AD0A6">
            <w:pPr>
              <w:widowControl/>
              <w:jc w:val="left"/>
              <w:rPr>
                <w:rFonts w:eastAsia="仿宋_GB2312"/>
                <w:kern w:val="0"/>
                <w:szCs w:val="21"/>
              </w:rPr>
            </w:pP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14:paraId="1FB5959D">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14:paraId="6A1E6E2A">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1FD555DA">
            <w:pPr>
              <w:widowControl/>
              <w:jc w:val="left"/>
              <w:rPr>
                <w:rFonts w:eastAsia="仿宋_GB2312"/>
                <w:kern w:val="0"/>
                <w:szCs w:val="21"/>
              </w:rPr>
            </w:pP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14:paraId="75CADAB1">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14:paraId="75A3F18E">
            <w:pPr>
              <w:widowControl/>
              <w:jc w:val="left"/>
              <w:rPr>
                <w:rFonts w:eastAsia="仿宋_GB2312"/>
                <w:kern w:val="0"/>
                <w:szCs w:val="21"/>
              </w:rPr>
            </w:pPr>
            <w:r>
              <w:rPr>
                <w:rFonts w:hint="eastAsia" w:eastAsia="仿宋_GB2312"/>
                <w:kern w:val="0"/>
                <w:szCs w:val="21"/>
              </w:rPr>
              <w:t>　</w:t>
            </w:r>
          </w:p>
        </w:tc>
      </w:tr>
      <w:tr w14:paraId="1F02A32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666294B">
            <w:pPr>
              <w:widowControl/>
              <w:jc w:val="left"/>
              <w:rPr>
                <w:rFonts w:eastAsia="仿宋_GB2312"/>
                <w:kern w:val="0"/>
                <w:szCs w:val="21"/>
              </w:rPr>
            </w:pP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14:paraId="0D2D2BC8">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14:paraId="47545514">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2195521A">
            <w:pPr>
              <w:widowControl/>
              <w:jc w:val="left"/>
              <w:rPr>
                <w:rFonts w:eastAsia="仿宋_GB2312"/>
                <w:kern w:val="0"/>
                <w:szCs w:val="21"/>
              </w:rPr>
            </w:pP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14:paraId="0668B5F0">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14:paraId="0E7544B1">
            <w:pPr>
              <w:widowControl/>
              <w:jc w:val="left"/>
              <w:rPr>
                <w:rFonts w:eastAsia="仿宋_GB2312"/>
                <w:kern w:val="0"/>
                <w:szCs w:val="21"/>
              </w:rPr>
            </w:pPr>
            <w:r>
              <w:rPr>
                <w:rFonts w:hint="eastAsia" w:eastAsia="仿宋_GB2312"/>
                <w:kern w:val="0"/>
                <w:szCs w:val="21"/>
              </w:rPr>
              <w:t>　</w:t>
            </w:r>
          </w:p>
        </w:tc>
      </w:tr>
      <w:tr w14:paraId="4674618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926D0E9">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2A51D65B">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14:paraId="0A141EE8">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53DBF2E">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67E12983">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14:paraId="64E87B40">
            <w:pPr>
              <w:widowControl/>
              <w:jc w:val="left"/>
              <w:rPr>
                <w:rFonts w:eastAsia="仿宋_GB2312"/>
                <w:kern w:val="0"/>
                <w:szCs w:val="21"/>
              </w:rPr>
            </w:pPr>
            <w:r>
              <w:rPr>
                <w:rFonts w:hint="eastAsia" w:eastAsia="仿宋_GB2312"/>
                <w:kern w:val="0"/>
                <w:szCs w:val="21"/>
              </w:rPr>
              <w:t>　</w:t>
            </w:r>
          </w:p>
        </w:tc>
      </w:tr>
      <w:tr w14:paraId="32AE92E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BA930E8">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4FC87287">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14:paraId="3A82EE41">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6878861">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1CCB55EE">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14:paraId="6800D342">
            <w:pPr>
              <w:widowControl/>
              <w:jc w:val="left"/>
              <w:rPr>
                <w:rFonts w:hint="default" w:eastAsia="仿宋_GB2312"/>
                <w:b/>
                <w:bCs/>
                <w:kern w:val="0"/>
                <w:szCs w:val="21"/>
                <w:lang w:val="en-US" w:eastAsia="zh-CN"/>
              </w:rPr>
            </w:pPr>
            <w:r>
              <w:rPr>
                <w:rFonts w:hint="eastAsia" w:eastAsia="仿宋_GB2312"/>
                <w:b/>
                <w:bCs/>
                <w:kern w:val="0"/>
                <w:szCs w:val="21"/>
              </w:rPr>
              <w:t>　</w:t>
            </w:r>
            <w:r>
              <w:rPr>
                <w:rFonts w:hint="eastAsia" w:eastAsia="仿宋_GB2312"/>
                <w:b/>
                <w:bCs/>
                <w:kern w:val="0"/>
                <w:szCs w:val="21"/>
                <w:lang w:val="en-US" w:eastAsia="zh-CN"/>
              </w:rPr>
              <w:t>275.89</w:t>
            </w:r>
          </w:p>
        </w:tc>
      </w:tr>
    </w:tbl>
    <w:p w14:paraId="19BEDDF2">
      <w:pPr>
        <w:widowControl/>
        <w:jc w:val="left"/>
        <w:rPr>
          <w:rFonts w:eastAsia="仿宋_GB2312"/>
          <w:kern w:val="0"/>
          <w:szCs w:val="21"/>
        </w:rPr>
      </w:pPr>
      <w:r>
        <w:rPr>
          <w:rFonts w:hint="eastAsia" w:eastAsia="仿宋_GB2312"/>
          <w:kern w:val="0"/>
          <w:szCs w:val="21"/>
        </w:rPr>
        <w:t>注：本表反映部门本年度的总收支和年末结转结余情况。</w:t>
      </w:r>
    </w:p>
    <w:p w14:paraId="103112B3">
      <w:pPr>
        <w:widowControl/>
        <w:jc w:val="left"/>
        <w:rPr>
          <w:rFonts w:eastAsia="黑体"/>
          <w:bCs/>
          <w:kern w:val="0"/>
          <w:sz w:val="32"/>
          <w:szCs w:val="32"/>
        </w:rPr>
      </w:pPr>
      <w:r>
        <w:rPr>
          <w:rFonts w:eastAsia="黑体"/>
          <w:bCs/>
          <w:kern w:val="0"/>
          <w:sz w:val="32"/>
          <w:szCs w:val="32"/>
        </w:rPr>
        <w:br w:type="page"/>
      </w:r>
    </w:p>
    <w:tbl>
      <w:tblPr>
        <w:tblStyle w:val="9"/>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3C2030A6">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583E077E">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3ED446F1">
            <w:pPr>
              <w:widowControl/>
              <w:jc w:val="center"/>
              <w:rPr>
                <w:rFonts w:ascii="华文中宋" w:hAnsi="华文中宋" w:eastAsia="华文中宋" w:cs="宋体"/>
                <w:kern w:val="0"/>
                <w:sz w:val="32"/>
                <w:szCs w:val="32"/>
              </w:rPr>
            </w:pPr>
          </w:p>
        </w:tc>
      </w:tr>
      <w:tr w14:paraId="479C0D7D">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263A9B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14:paraId="1E4C5C3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14:paraId="4F3E21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14:paraId="4FAA7A5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2B5C4EE6">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14:paraId="2DE521A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14:paraId="54F10DC7">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14:paraId="4F55DA86">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008E980F">
            <w:pPr>
              <w:widowControl/>
              <w:jc w:val="both"/>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中共蓝山县委党校</w:t>
            </w:r>
          </w:p>
        </w:tc>
        <w:tc>
          <w:tcPr>
            <w:tcW w:w="240" w:type="dxa"/>
            <w:tcBorders>
              <w:top w:val="nil"/>
              <w:left w:val="nil"/>
              <w:bottom w:val="nil"/>
              <w:right w:val="nil"/>
            </w:tcBorders>
            <w:noWrap w:val="0"/>
            <w:vAlign w:val="center"/>
          </w:tcPr>
          <w:p w14:paraId="101E64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1663D09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14:paraId="20058B7F">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0D1DD3DA">
      <w:pPr>
        <w:widowControl/>
        <w:ind w:firstLine="630" w:firstLineChars="300"/>
        <w:jc w:val="left"/>
        <w:rPr>
          <w:rFonts w:hint="eastAsia" w:eastAsia="仿宋_GB2312"/>
          <w:color w:val="000000"/>
          <w:kern w:val="0"/>
          <w:szCs w:val="21"/>
          <w:lang w:eastAsia="zh-CN"/>
        </w:rPr>
      </w:pPr>
    </w:p>
    <w:tbl>
      <w:tblPr>
        <w:tblStyle w:val="9"/>
        <w:tblW w:w="13813" w:type="dxa"/>
        <w:jc w:val="center"/>
        <w:tblLayout w:type="fixed"/>
        <w:tblCellMar>
          <w:top w:w="0" w:type="dxa"/>
          <w:left w:w="108" w:type="dxa"/>
          <w:bottom w:w="0" w:type="dxa"/>
          <w:right w:w="108" w:type="dxa"/>
        </w:tblCellMar>
      </w:tblPr>
      <w:tblGrid>
        <w:gridCol w:w="1099"/>
        <w:gridCol w:w="1286"/>
        <w:gridCol w:w="1676"/>
        <w:gridCol w:w="1595"/>
        <w:gridCol w:w="1676"/>
        <w:gridCol w:w="1382"/>
        <w:gridCol w:w="1412"/>
        <w:gridCol w:w="1676"/>
        <w:gridCol w:w="2011"/>
      </w:tblGrid>
      <w:tr w14:paraId="70623CB2">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noWrap w:val="0"/>
            <w:vAlign w:val="center"/>
          </w:tcPr>
          <w:p w14:paraId="0F6D7855">
            <w:pPr>
              <w:widowControl/>
              <w:jc w:val="center"/>
              <w:rPr>
                <w:rFonts w:eastAsia="仿宋_GB2312"/>
                <w:kern w:val="0"/>
                <w:szCs w:val="21"/>
              </w:rPr>
            </w:pPr>
            <w:r>
              <w:rPr>
                <w:rFonts w:hint="eastAsia" w:eastAsia="仿宋_GB2312"/>
                <w:kern w:val="0"/>
                <w:szCs w:val="21"/>
              </w:rPr>
              <w:t>项目</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05B4B695">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628554E2">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4EEB5AA1">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76FC4311">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677BC752">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766C69D2">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67E2DEAB">
            <w:pPr>
              <w:widowControl/>
              <w:jc w:val="center"/>
              <w:rPr>
                <w:rFonts w:eastAsia="仿宋_GB2312"/>
                <w:kern w:val="0"/>
                <w:szCs w:val="21"/>
              </w:rPr>
            </w:pPr>
            <w:r>
              <w:rPr>
                <w:rFonts w:hint="eastAsia" w:eastAsia="仿宋_GB2312"/>
                <w:kern w:val="0"/>
                <w:szCs w:val="21"/>
              </w:rPr>
              <w:t>其他收入</w:t>
            </w:r>
          </w:p>
        </w:tc>
      </w:tr>
      <w:tr w14:paraId="49A92E90">
        <w:tblPrEx>
          <w:tblCellMar>
            <w:top w:w="0" w:type="dxa"/>
            <w:left w:w="108" w:type="dxa"/>
            <w:bottom w:w="0" w:type="dxa"/>
            <w:right w:w="108" w:type="dxa"/>
          </w:tblCellMar>
        </w:tblPrEx>
        <w:trPr>
          <w:trHeight w:val="450" w:hRule="atLeast"/>
          <w:jc w:val="center"/>
        </w:trPr>
        <w:tc>
          <w:tcPr>
            <w:tcW w:w="1099" w:type="dxa"/>
            <w:vMerge w:val="restart"/>
            <w:tcBorders>
              <w:top w:val="single" w:color="auto" w:sz="4" w:space="0"/>
              <w:left w:val="single" w:color="auto" w:sz="8" w:space="0"/>
              <w:bottom w:val="single" w:color="000000" w:sz="4" w:space="0"/>
              <w:right w:val="nil"/>
            </w:tcBorders>
            <w:noWrap w:val="0"/>
            <w:vAlign w:val="center"/>
          </w:tcPr>
          <w:p w14:paraId="7A8FAA55">
            <w:pPr>
              <w:widowControl/>
              <w:jc w:val="center"/>
              <w:rPr>
                <w:rFonts w:eastAsia="仿宋_GB2312"/>
                <w:kern w:val="0"/>
                <w:szCs w:val="21"/>
              </w:rPr>
            </w:pPr>
            <w:r>
              <w:rPr>
                <w:rFonts w:hint="eastAsia" w:eastAsia="仿宋_GB2312"/>
                <w:kern w:val="0"/>
                <w:szCs w:val="21"/>
              </w:rPr>
              <w:t>功能分类科目编码</w:t>
            </w:r>
          </w:p>
        </w:tc>
        <w:tc>
          <w:tcPr>
            <w:tcW w:w="1286" w:type="dxa"/>
            <w:vMerge w:val="restart"/>
            <w:tcBorders>
              <w:top w:val="nil"/>
              <w:left w:val="single" w:color="auto" w:sz="4" w:space="0"/>
              <w:bottom w:val="single" w:color="000000" w:sz="4" w:space="0"/>
              <w:right w:val="single" w:color="auto" w:sz="4" w:space="0"/>
            </w:tcBorders>
            <w:noWrap w:val="0"/>
            <w:vAlign w:val="center"/>
          </w:tcPr>
          <w:p w14:paraId="51BD229C">
            <w:pPr>
              <w:widowControl/>
              <w:jc w:val="center"/>
              <w:rPr>
                <w:rFonts w:eastAsia="仿宋_GB2312"/>
                <w:kern w:val="0"/>
                <w:szCs w:val="21"/>
              </w:rPr>
            </w:pPr>
            <w:r>
              <w:rPr>
                <w:rFonts w:hint="eastAsia" w:eastAsia="仿宋_GB2312"/>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3D437956">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66242F3C">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7A94F5B5">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689A0650">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720162CE">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1EE080EE">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3A285824">
            <w:pPr>
              <w:widowControl/>
              <w:jc w:val="left"/>
              <w:rPr>
                <w:rFonts w:eastAsia="仿宋_GB2312"/>
                <w:kern w:val="0"/>
                <w:szCs w:val="21"/>
              </w:rPr>
            </w:pPr>
          </w:p>
        </w:tc>
      </w:tr>
      <w:tr w14:paraId="60AD6009">
        <w:tblPrEx>
          <w:tblCellMar>
            <w:top w:w="0" w:type="dxa"/>
            <w:left w:w="108" w:type="dxa"/>
            <w:bottom w:w="0" w:type="dxa"/>
            <w:right w:w="108" w:type="dxa"/>
          </w:tblCellMar>
        </w:tblPrEx>
        <w:trPr>
          <w:trHeight w:val="450" w:hRule="atLeast"/>
          <w:jc w:val="center"/>
        </w:trPr>
        <w:tc>
          <w:tcPr>
            <w:tcW w:w="1099" w:type="dxa"/>
            <w:vMerge w:val="continue"/>
            <w:tcBorders>
              <w:top w:val="single" w:color="auto" w:sz="4" w:space="0"/>
              <w:left w:val="single" w:color="auto" w:sz="8" w:space="0"/>
              <w:bottom w:val="single" w:color="000000" w:sz="4" w:space="0"/>
              <w:right w:val="nil"/>
            </w:tcBorders>
            <w:noWrap w:val="0"/>
            <w:vAlign w:val="center"/>
          </w:tcPr>
          <w:p w14:paraId="3DEE9895">
            <w:pPr>
              <w:widowControl/>
              <w:jc w:val="left"/>
              <w:rPr>
                <w:rFonts w:eastAsia="仿宋_GB2312"/>
                <w:kern w:val="0"/>
                <w:szCs w:val="21"/>
              </w:rPr>
            </w:pPr>
          </w:p>
        </w:tc>
        <w:tc>
          <w:tcPr>
            <w:tcW w:w="1286" w:type="dxa"/>
            <w:vMerge w:val="continue"/>
            <w:tcBorders>
              <w:top w:val="nil"/>
              <w:left w:val="single" w:color="auto" w:sz="4" w:space="0"/>
              <w:bottom w:val="single" w:color="000000" w:sz="4" w:space="0"/>
              <w:right w:val="single" w:color="auto" w:sz="4" w:space="0"/>
            </w:tcBorders>
            <w:noWrap w:val="0"/>
            <w:vAlign w:val="center"/>
          </w:tcPr>
          <w:p w14:paraId="413785B1">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34CE773B">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noWrap w:val="0"/>
            <w:vAlign w:val="center"/>
          </w:tcPr>
          <w:p w14:paraId="60FAC845">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4D47D4A2">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noWrap w:val="0"/>
            <w:vAlign w:val="center"/>
          </w:tcPr>
          <w:p w14:paraId="63931DE7">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noWrap w:val="0"/>
            <w:vAlign w:val="center"/>
          </w:tcPr>
          <w:p w14:paraId="495267B2">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noWrap w:val="0"/>
            <w:vAlign w:val="center"/>
          </w:tcPr>
          <w:p w14:paraId="7232CBB3">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noWrap w:val="0"/>
            <w:vAlign w:val="center"/>
          </w:tcPr>
          <w:p w14:paraId="1E2D2D4C">
            <w:pPr>
              <w:widowControl/>
              <w:jc w:val="left"/>
              <w:rPr>
                <w:rFonts w:eastAsia="仿宋_GB2312"/>
                <w:kern w:val="0"/>
                <w:szCs w:val="21"/>
              </w:rPr>
            </w:pPr>
          </w:p>
        </w:tc>
      </w:tr>
      <w:tr w14:paraId="431CD551">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14:paraId="2EC529D1">
            <w:pPr>
              <w:widowControl/>
              <w:jc w:val="center"/>
              <w:rPr>
                <w:rFonts w:eastAsia="仿宋_GB2312"/>
                <w:kern w:val="0"/>
                <w:szCs w:val="21"/>
              </w:rPr>
            </w:pPr>
            <w:r>
              <w:rPr>
                <w:rFonts w:hint="eastAsia" w:eastAsia="仿宋_GB2312"/>
                <w:kern w:val="0"/>
                <w:szCs w:val="21"/>
              </w:rPr>
              <w:t>栏次</w:t>
            </w:r>
          </w:p>
        </w:tc>
        <w:tc>
          <w:tcPr>
            <w:tcW w:w="1676" w:type="dxa"/>
            <w:tcBorders>
              <w:top w:val="nil"/>
              <w:left w:val="nil"/>
              <w:bottom w:val="single" w:color="auto" w:sz="4" w:space="0"/>
              <w:right w:val="single" w:color="auto" w:sz="4" w:space="0"/>
            </w:tcBorders>
            <w:noWrap/>
            <w:vAlign w:val="center"/>
          </w:tcPr>
          <w:p w14:paraId="2B09B736">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ign w:val="center"/>
          </w:tcPr>
          <w:p w14:paraId="5D97B510">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ign w:val="center"/>
          </w:tcPr>
          <w:p w14:paraId="766B386D">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ign w:val="center"/>
          </w:tcPr>
          <w:p w14:paraId="1678BEEE">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ign w:val="center"/>
          </w:tcPr>
          <w:p w14:paraId="5B27BEC0">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ign w:val="center"/>
          </w:tcPr>
          <w:p w14:paraId="2BC7F45A">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ign w:val="center"/>
          </w:tcPr>
          <w:p w14:paraId="643D2005">
            <w:pPr>
              <w:widowControl/>
              <w:jc w:val="center"/>
              <w:rPr>
                <w:rFonts w:eastAsia="仿宋_GB2312"/>
                <w:kern w:val="0"/>
                <w:szCs w:val="21"/>
              </w:rPr>
            </w:pPr>
            <w:r>
              <w:rPr>
                <w:rFonts w:eastAsia="仿宋_GB2312"/>
                <w:kern w:val="0"/>
                <w:szCs w:val="21"/>
              </w:rPr>
              <w:t>7</w:t>
            </w:r>
          </w:p>
        </w:tc>
      </w:tr>
      <w:tr w14:paraId="12334F31">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14:paraId="4E8E4E46">
            <w:pPr>
              <w:widowControl/>
              <w:jc w:val="center"/>
              <w:rPr>
                <w:rFonts w:eastAsia="仿宋_GB2312"/>
                <w:kern w:val="0"/>
                <w:szCs w:val="21"/>
              </w:rPr>
            </w:pPr>
            <w:r>
              <w:rPr>
                <w:rFonts w:hint="eastAsia" w:eastAsia="仿宋_GB2312"/>
                <w:kern w:val="0"/>
                <w:szCs w:val="21"/>
              </w:rPr>
              <w:t>合计</w:t>
            </w:r>
          </w:p>
        </w:tc>
        <w:tc>
          <w:tcPr>
            <w:tcW w:w="1676" w:type="dxa"/>
            <w:tcBorders>
              <w:top w:val="nil"/>
              <w:left w:val="nil"/>
              <w:bottom w:val="single" w:color="auto" w:sz="4" w:space="0"/>
              <w:right w:val="single" w:color="auto" w:sz="4" w:space="0"/>
            </w:tcBorders>
            <w:noWrap/>
            <w:vAlign w:val="center"/>
          </w:tcPr>
          <w:p w14:paraId="5775DAEB">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2BC6CD2B">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13E6A9A1">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6B2B3A07">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27291C34">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5047AA9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272544BC">
            <w:pPr>
              <w:widowControl/>
              <w:jc w:val="right"/>
              <w:rPr>
                <w:rFonts w:eastAsia="仿宋_GB2312"/>
                <w:kern w:val="0"/>
                <w:szCs w:val="21"/>
              </w:rPr>
            </w:pPr>
            <w:r>
              <w:rPr>
                <w:rFonts w:hint="eastAsia" w:eastAsia="仿宋_GB2312"/>
                <w:kern w:val="0"/>
                <w:szCs w:val="21"/>
              </w:rPr>
              <w:t>　</w:t>
            </w:r>
          </w:p>
        </w:tc>
      </w:tr>
      <w:tr w14:paraId="0D6D99BB">
        <w:tblPrEx>
          <w:tblCellMar>
            <w:top w:w="0" w:type="dxa"/>
            <w:left w:w="108" w:type="dxa"/>
            <w:bottom w:w="0" w:type="dxa"/>
            <w:right w:w="108" w:type="dxa"/>
          </w:tblCellMar>
        </w:tblPrEx>
        <w:trPr>
          <w:trHeight w:val="450" w:hRule="atLeast"/>
          <w:jc w:val="center"/>
        </w:trPr>
        <w:tc>
          <w:tcPr>
            <w:tcW w:w="1099" w:type="dxa"/>
            <w:tcBorders>
              <w:top w:val="single" w:color="auto" w:sz="4" w:space="0"/>
              <w:left w:val="single" w:color="auto" w:sz="8" w:space="0"/>
              <w:bottom w:val="single" w:color="auto" w:sz="4" w:space="0"/>
              <w:right w:val="single" w:color="auto" w:sz="4" w:space="0"/>
            </w:tcBorders>
            <w:noWrap/>
            <w:vAlign w:val="center"/>
          </w:tcPr>
          <w:p w14:paraId="090CCBC6">
            <w:pPr>
              <w:widowControl/>
              <w:jc w:val="left"/>
              <w:rPr>
                <w:rFonts w:hint="default" w:eastAsia="仿宋_GB2312"/>
                <w:kern w:val="0"/>
                <w:szCs w:val="21"/>
                <w:lang w:val="en-US" w:eastAsia="zh-CN"/>
              </w:rPr>
            </w:pPr>
            <w:r>
              <w:rPr>
                <w:rFonts w:hint="eastAsia" w:eastAsia="仿宋_GB2312"/>
                <w:kern w:val="0"/>
                <w:szCs w:val="21"/>
                <w:lang w:val="en-US" w:eastAsia="zh-CN"/>
              </w:rPr>
              <w:t>205</w:t>
            </w:r>
          </w:p>
        </w:tc>
        <w:tc>
          <w:tcPr>
            <w:tcW w:w="1286" w:type="dxa"/>
            <w:tcBorders>
              <w:top w:val="nil"/>
              <w:left w:val="nil"/>
              <w:bottom w:val="single" w:color="auto" w:sz="4" w:space="0"/>
              <w:right w:val="single" w:color="auto" w:sz="4" w:space="0"/>
            </w:tcBorders>
            <w:noWrap/>
            <w:vAlign w:val="center"/>
          </w:tcPr>
          <w:p w14:paraId="297C9285">
            <w:pPr>
              <w:widowControl/>
              <w:jc w:val="left"/>
              <w:rPr>
                <w:rFonts w:hint="default" w:eastAsia="仿宋_GB2312"/>
                <w:kern w:val="0"/>
                <w:szCs w:val="21"/>
                <w:lang w:val="en-US" w:eastAsia="zh-CN"/>
              </w:rPr>
            </w:pPr>
            <w:r>
              <w:rPr>
                <w:rFonts w:hint="eastAsia" w:eastAsia="仿宋_GB2312"/>
                <w:kern w:val="0"/>
                <w:szCs w:val="21"/>
              </w:rPr>
              <w:t>教育支出</w:t>
            </w:r>
          </w:p>
        </w:tc>
        <w:tc>
          <w:tcPr>
            <w:tcW w:w="1676" w:type="dxa"/>
            <w:tcBorders>
              <w:top w:val="nil"/>
              <w:left w:val="nil"/>
              <w:bottom w:val="single" w:color="auto" w:sz="4" w:space="0"/>
              <w:right w:val="single" w:color="auto" w:sz="4" w:space="0"/>
            </w:tcBorders>
            <w:noWrap/>
            <w:vAlign w:val="center"/>
          </w:tcPr>
          <w:p w14:paraId="393FEA5A">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3B3DFBAA">
            <w:pPr>
              <w:widowControl/>
              <w:jc w:val="right"/>
              <w:rPr>
                <w:rFonts w:eastAsia="仿宋_GB2312"/>
                <w:kern w:val="0"/>
                <w:szCs w:val="21"/>
              </w:rPr>
            </w:pPr>
            <w:r>
              <w:rPr>
                <w:rFonts w:hint="eastAsia" w:eastAsia="仿宋_GB2312"/>
                <w:kern w:val="0"/>
                <w:szCs w:val="21"/>
                <w:lang w:val="en-US" w:eastAsia="zh-CN"/>
              </w:rPr>
              <w:t>223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78281E01">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64826BE2">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1F1CCA8B">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2E21C812">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249DD2A4">
            <w:pPr>
              <w:widowControl/>
              <w:jc w:val="right"/>
              <w:rPr>
                <w:rFonts w:eastAsia="仿宋_GB2312"/>
                <w:kern w:val="0"/>
                <w:szCs w:val="21"/>
              </w:rPr>
            </w:pPr>
            <w:r>
              <w:rPr>
                <w:rFonts w:hint="eastAsia" w:eastAsia="仿宋_GB2312"/>
                <w:kern w:val="0"/>
                <w:szCs w:val="21"/>
                <w:lang w:val="en-US" w:eastAsia="zh-CN"/>
              </w:rPr>
              <w:t>52.89</w:t>
            </w:r>
            <w:r>
              <w:rPr>
                <w:rFonts w:hint="eastAsia" w:eastAsia="仿宋_GB2312"/>
                <w:kern w:val="0"/>
                <w:szCs w:val="21"/>
              </w:rPr>
              <w:t>　</w:t>
            </w:r>
          </w:p>
        </w:tc>
      </w:tr>
      <w:tr w14:paraId="61957C05">
        <w:tblPrEx>
          <w:tblCellMar>
            <w:top w:w="0" w:type="dxa"/>
            <w:left w:w="108" w:type="dxa"/>
            <w:bottom w:w="0" w:type="dxa"/>
            <w:right w:w="108" w:type="dxa"/>
          </w:tblCellMar>
        </w:tblPrEx>
        <w:trPr>
          <w:trHeight w:val="450" w:hRule="atLeast"/>
          <w:jc w:val="center"/>
        </w:trPr>
        <w:tc>
          <w:tcPr>
            <w:tcW w:w="1099" w:type="dxa"/>
            <w:tcBorders>
              <w:top w:val="single" w:color="auto" w:sz="4" w:space="0"/>
              <w:left w:val="single" w:color="auto" w:sz="8" w:space="0"/>
              <w:bottom w:val="single" w:color="auto" w:sz="4" w:space="0"/>
              <w:right w:val="single" w:color="auto" w:sz="4" w:space="0"/>
            </w:tcBorders>
            <w:noWrap/>
            <w:vAlign w:val="center"/>
          </w:tcPr>
          <w:p w14:paraId="0C03524F">
            <w:pPr>
              <w:widowControl/>
              <w:jc w:val="left"/>
              <w:rPr>
                <w:rFonts w:eastAsia="仿宋_GB2312"/>
                <w:kern w:val="0"/>
                <w:szCs w:val="21"/>
              </w:rPr>
            </w:pPr>
            <w:r>
              <w:rPr>
                <w:rFonts w:hint="eastAsia" w:eastAsia="仿宋_GB2312"/>
                <w:kern w:val="0"/>
                <w:szCs w:val="21"/>
              </w:rPr>
              <w:t>20508</w:t>
            </w:r>
          </w:p>
        </w:tc>
        <w:tc>
          <w:tcPr>
            <w:tcW w:w="1286" w:type="dxa"/>
            <w:tcBorders>
              <w:top w:val="nil"/>
              <w:left w:val="nil"/>
              <w:bottom w:val="single" w:color="auto" w:sz="4" w:space="0"/>
              <w:right w:val="single" w:color="auto" w:sz="4" w:space="0"/>
            </w:tcBorders>
            <w:noWrap/>
            <w:vAlign w:val="center"/>
          </w:tcPr>
          <w:p w14:paraId="0840285A">
            <w:pPr>
              <w:widowControl/>
              <w:jc w:val="left"/>
              <w:rPr>
                <w:rFonts w:eastAsia="仿宋_GB2312"/>
                <w:kern w:val="0"/>
                <w:szCs w:val="21"/>
              </w:rPr>
            </w:pPr>
            <w:r>
              <w:rPr>
                <w:rFonts w:hint="eastAsia" w:eastAsia="仿宋_GB2312"/>
                <w:kern w:val="0"/>
                <w:szCs w:val="21"/>
              </w:rPr>
              <w:t>进修及培训</w:t>
            </w:r>
          </w:p>
        </w:tc>
        <w:tc>
          <w:tcPr>
            <w:tcW w:w="1676" w:type="dxa"/>
            <w:tcBorders>
              <w:top w:val="nil"/>
              <w:left w:val="nil"/>
              <w:bottom w:val="single" w:color="auto" w:sz="4" w:space="0"/>
              <w:right w:val="single" w:color="auto" w:sz="4" w:space="0"/>
            </w:tcBorders>
            <w:noWrap/>
            <w:vAlign w:val="center"/>
          </w:tcPr>
          <w:p w14:paraId="61B805E9">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275.89</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2B572BC3">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223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102C6F10">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0541F322">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0FBE2FC1">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3FE6A60C">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239463C9">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52.89</w:t>
            </w:r>
            <w:r>
              <w:rPr>
                <w:rFonts w:hint="eastAsia" w:eastAsia="仿宋_GB2312"/>
                <w:kern w:val="0"/>
                <w:szCs w:val="21"/>
              </w:rPr>
              <w:t>　</w:t>
            </w:r>
          </w:p>
        </w:tc>
      </w:tr>
      <w:tr w14:paraId="70E29611">
        <w:tblPrEx>
          <w:tblCellMar>
            <w:top w:w="0" w:type="dxa"/>
            <w:left w:w="108" w:type="dxa"/>
            <w:bottom w:w="0" w:type="dxa"/>
            <w:right w:w="108" w:type="dxa"/>
          </w:tblCellMar>
        </w:tblPrEx>
        <w:trPr>
          <w:trHeight w:val="450" w:hRule="atLeast"/>
          <w:jc w:val="center"/>
        </w:trPr>
        <w:tc>
          <w:tcPr>
            <w:tcW w:w="1099" w:type="dxa"/>
            <w:tcBorders>
              <w:top w:val="single" w:color="auto" w:sz="4" w:space="0"/>
              <w:left w:val="single" w:color="auto" w:sz="8" w:space="0"/>
              <w:bottom w:val="single" w:color="auto" w:sz="4" w:space="0"/>
              <w:right w:val="single" w:color="auto" w:sz="4" w:space="0"/>
            </w:tcBorders>
            <w:noWrap/>
            <w:vAlign w:val="center"/>
          </w:tcPr>
          <w:p w14:paraId="58AC6F28">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2050802</w:t>
            </w:r>
          </w:p>
        </w:tc>
        <w:tc>
          <w:tcPr>
            <w:tcW w:w="1286" w:type="dxa"/>
            <w:tcBorders>
              <w:top w:val="nil"/>
              <w:left w:val="nil"/>
              <w:bottom w:val="single" w:color="auto" w:sz="4" w:space="0"/>
              <w:right w:val="single" w:color="auto" w:sz="4" w:space="0"/>
            </w:tcBorders>
            <w:noWrap/>
            <w:vAlign w:val="center"/>
          </w:tcPr>
          <w:p w14:paraId="7AA22352">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干部教育</w:t>
            </w:r>
          </w:p>
        </w:tc>
        <w:tc>
          <w:tcPr>
            <w:tcW w:w="1676" w:type="dxa"/>
            <w:tcBorders>
              <w:top w:val="nil"/>
              <w:left w:val="nil"/>
              <w:bottom w:val="single" w:color="auto" w:sz="4" w:space="0"/>
              <w:right w:val="single" w:color="auto" w:sz="4" w:space="0"/>
            </w:tcBorders>
            <w:noWrap/>
            <w:vAlign w:val="center"/>
          </w:tcPr>
          <w:p w14:paraId="400FDD4D">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275.89</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106050EB">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223</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10D4DB9C">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59CD1933">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1F169257">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3984EB39">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1CC416E3">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52.89</w:t>
            </w:r>
            <w:r>
              <w:rPr>
                <w:rFonts w:hint="eastAsia" w:eastAsia="仿宋_GB2312"/>
                <w:kern w:val="0"/>
                <w:szCs w:val="21"/>
              </w:rPr>
              <w:t>　</w:t>
            </w:r>
          </w:p>
        </w:tc>
      </w:tr>
      <w:tr w14:paraId="432F39AC">
        <w:tblPrEx>
          <w:tblCellMar>
            <w:top w:w="0" w:type="dxa"/>
            <w:left w:w="108" w:type="dxa"/>
            <w:bottom w:w="0" w:type="dxa"/>
            <w:right w:w="108" w:type="dxa"/>
          </w:tblCellMar>
        </w:tblPrEx>
        <w:trPr>
          <w:trHeight w:val="450" w:hRule="atLeast"/>
          <w:jc w:val="center"/>
        </w:trPr>
        <w:tc>
          <w:tcPr>
            <w:tcW w:w="1099" w:type="dxa"/>
            <w:tcBorders>
              <w:top w:val="single" w:color="auto" w:sz="4" w:space="0"/>
              <w:left w:val="single" w:color="auto" w:sz="8" w:space="0"/>
              <w:bottom w:val="single" w:color="auto" w:sz="4" w:space="0"/>
              <w:right w:val="single" w:color="auto" w:sz="4" w:space="0"/>
            </w:tcBorders>
            <w:noWrap/>
            <w:vAlign w:val="center"/>
          </w:tcPr>
          <w:p w14:paraId="2E708AF8">
            <w:pPr>
              <w:widowControl/>
              <w:jc w:val="left"/>
              <w:rPr>
                <w:rFonts w:eastAsia="仿宋_GB2312"/>
                <w:kern w:val="0"/>
                <w:szCs w:val="21"/>
              </w:rPr>
            </w:pPr>
            <w:r>
              <w:rPr>
                <w:rFonts w:hint="eastAsia" w:eastAsia="仿宋_GB2312"/>
                <w:kern w:val="0"/>
                <w:szCs w:val="21"/>
              </w:rPr>
              <w:t>　</w:t>
            </w:r>
          </w:p>
        </w:tc>
        <w:tc>
          <w:tcPr>
            <w:tcW w:w="1286" w:type="dxa"/>
            <w:tcBorders>
              <w:top w:val="nil"/>
              <w:left w:val="nil"/>
              <w:bottom w:val="single" w:color="auto" w:sz="4" w:space="0"/>
              <w:right w:val="single" w:color="auto" w:sz="4" w:space="0"/>
            </w:tcBorders>
            <w:noWrap/>
            <w:vAlign w:val="center"/>
          </w:tcPr>
          <w:p w14:paraId="45BF1A76">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7ADAC528">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4F567763">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57EA03E4">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3C37C6F3">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300083E7">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5EF32192">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4FE1A347">
            <w:pPr>
              <w:widowControl/>
              <w:jc w:val="right"/>
              <w:rPr>
                <w:rFonts w:eastAsia="仿宋_GB2312"/>
                <w:kern w:val="0"/>
                <w:szCs w:val="21"/>
              </w:rPr>
            </w:pPr>
            <w:r>
              <w:rPr>
                <w:rFonts w:hint="eastAsia" w:eastAsia="仿宋_GB2312"/>
                <w:kern w:val="0"/>
                <w:szCs w:val="21"/>
              </w:rPr>
              <w:t>　</w:t>
            </w:r>
          </w:p>
        </w:tc>
      </w:tr>
      <w:tr w14:paraId="18E4F4D0">
        <w:tblPrEx>
          <w:tblCellMar>
            <w:top w:w="0" w:type="dxa"/>
            <w:left w:w="108" w:type="dxa"/>
            <w:bottom w:w="0" w:type="dxa"/>
            <w:right w:w="108" w:type="dxa"/>
          </w:tblCellMar>
        </w:tblPrEx>
        <w:trPr>
          <w:trHeight w:val="450" w:hRule="atLeast"/>
          <w:jc w:val="center"/>
        </w:trPr>
        <w:tc>
          <w:tcPr>
            <w:tcW w:w="1099" w:type="dxa"/>
            <w:tcBorders>
              <w:top w:val="single" w:color="auto" w:sz="4" w:space="0"/>
              <w:left w:val="single" w:color="auto" w:sz="8" w:space="0"/>
              <w:bottom w:val="single" w:color="auto" w:sz="4" w:space="0"/>
              <w:right w:val="single" w:color="auto" w:sz="4" w:space="0"/>
            </w:tcBorders>
            <w:noWrap/>
            <w:vAlign w:val="center"/>
          </w:tcPr>
          <w:p w14:paraId="1D5E9EED">
            <w:pPr>
              <w:widowControl/>
              <w:jc w:val="left"/>
              <w:rPr>
                <w:rFonts w:eastAsia="仿宋_GB2312"/>
                <w:kern w:val="0"/>
                <w:szCs w:val="21"/>
              </w:rPr>
            </w:pPr>
            <w:r>
              <w:rPr>
                <w:rFonts w:hint="eastAsia" w:eastAsia="仿宋_GB2312"/>
                <w:kern w:val="0"/>
                <w:szCs w:val="21"/>
              </w:rPr>
              <w:t>　</w:t>
            </w:r>
          </w:p>
        </w:tc>
        <w:tc>
          <w:tcPr>
            <w:tcW w:w="1286" w:type="dxa"/>
            <w:tcBorders>
              <w:top w:val="nil"/>
              <w:left w:val="nil"/>
              <w:bottom w:val="single" w:color="auto" w:sz="4" w:space="0"/>
              <w:right w:val="single" w:color="auto" w:sz="4" w:space="0"/>
            </w:tcBorders>
            <w:noWrap/>
            <w:vAlign w:val="center"/>
          </w:tcPr>
          <w:p w14:paraId="70D238C5">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287E6E6">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154BE00C">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7390F545">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71C72F21">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648D1A15">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2944285D">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368F2FC0">
            <w:pPr>
              <w:widowControl/>
              <w:jc w:val="right"/>
              <w:rPr>
                <w:rFonts w:eastAsia="仿宋_GB2312"/>
                <w:kern w:val="0"/>
                <w:szCs w:val="21"/>
              </w:rPr>
            </w:pPr>
            <w:r>
              <w:rPr>
                <w:rFonts w:hint="eastAsia" w:eastAsia="仿宋_GB2312"/>
                <w:kern w:val="0"/>
                <w:szCs w:val="21"/>
              </w:rPr>
              <w:t>　</w:t>
            </w:r>
          </w:p>
        </w:tc>
      </w:tr>
      <w:tr w14:paraId="56BD7A11">
        <w:tblPrEx>
          <w:tblCellMar>
            <w:top w:w="0" w:type="dxa"/>
            <w:left w:w="108" w:type="dxa"/>
            <w:bottom w:w="0" w:type="dxa"/>
            <w:right w:w="108" w:type="dxa"/>
          </w:tblCellMar>
        </w:tblPrEx>
        <w:trPr>
          <w:trHeight w:val="450" w:hRule="atLeast"/>
          <w:jc w:val="center"/>
        </w:trPr>
        <w:tc>
          <w:tcPr>
            <w:tcW w:w="1099" w:type="dxa"/>
            <w:tcBorders>
              <w:top w:val="single" w:color="auto" w:sz="4" w:space="0"/>
              <w:left w:val="single" w:color="auto" w:sz="8" w:space="0"/>
              <w:bottom w:val="single" w:color="auto" w:sz="8" w:space="0"/>
              <w:right w:val="single" w:color="auto" w:sz="4" w:space="0"/>
            </w:tcBorders>
            <w:noWrap/>
            <w:vAlign w:val="center"/>
          </w:tcPr>
          <w:p w14:paraId="4865F284">
            <w:pPr>
              <w:widowControl/>
              <w:jc w:val="left"/>
              <w:rPr>
                <w:rFonts w:eastAsia="仿宋_GB2312"/>
                <w:kern w:val="0"/>
                <w:szCs w:val="21"/>
              </w:rPr>
            </w:pPr>
            <w:r>
              <w:rPr>
                <w:rFonts w:hint="eastAsia" w:eastAsia="仿宋_GB2312"/>
                <w:kern w:val="0"/>
                <w:szCs w:val="21"/>
              </w:rPr>
              <w:t>　</w:t>
            </w:r>
          </w:p>
        </w:tc>
        <w:tc>
          <w:tcPr>
            <w:tcW w:w="1286" w:type="dxa"/>
            <w:tcBorders>
              <w:top w:val="nil"/>
              <w:left w:val="nil"/>
              <w:bottom w:val="single" w:color="auto" w:sz="8" w:space="0"/>
              <w:right w:val="single" w:color="auto" w:sz="4" w:space="0"/>
            </w:tcBorders>
            <w:noWrap/>
            <w:vAlign w:val="center"/>
          </w:tcPr>
          <w:p w14:paraId="4DB1BD9A">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6E8FA1F2">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ign w:val="center"/>
          </w:tcPr>
          <w:p w14:paraId="601D5EC9">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0A21A028">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ign w:val="center"/>
          </w:tcPr>
          <w:p w14:paraId="658676CE">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ign w:val="center"/>
          </w:tcPr>
          <w:p w14:paraId="63541A69">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0DE83F83">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ign w:val="center"/>
          </w:tcPr>
          <w:p w14:paraId="43B06C38">
            <w:pPr>
              <w:widowControl/>
              <w:jc w:val="right"/>
              <w:rPr>
                <w:rFonts w:eastAsia="仿宋_GB2312"/>
                <w:kern w:val="0"/>
                <w:szCs w:val="21"/>
              </w:rPr>
            </w:pPr>
            <w:r>
              <w:rPr>
                <w:rFonts w:hint="eastAsia" w:eastAsia="仿宋_GB2312"/>
                <w:kern w:val="0"/>
                <w:szCs w:val="21"/>
              </w:rPr>
              <w:t>　</w:t>
            </w:r>
          </w:p>
        </w:tc>
      </w:tr>
      <w:tr w14:paraId="719EA66D">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1C6B6EB1">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176527EA">
      <w:pPr>
        <w:widowControl/>
        <w:jc w:val="left"/>
        <w:rPr>
          <w:rFonts w:eastAsia="黑体"/>
          <w:bCs/>
          <w:kern w:val="0"/>
          <w:sz w:val="32"/>
          <w:szCs w:val="32"/>
        </w:rPr>
      </w:pPr>
    </w:p>
    <w:p w14:paraId="1968B429">
      <w:pPr>
        <w:widowControl/>
        <w:jc w:val="left"/>
        <w:rPr>
          <w:rFonts w:eastAsia="黑体"/>
          <w:bCs/>
          <w:kern w:val="0"/>
          <w:sz w:val="32"/>
          <w:szCs w:val="32"/>
        </w:rPr>
      </w:pPr>
      <w:r>
        <w:rPr>
          <w:rFonts w:eastAsia="黑体"/>
          <w:bCs/>
          <w:kern w:val="0"/>
          <w:sz w:val="32"/>
          <w:szCs w:val="32"/>
        </w:rPr>
        <w:br w:type="page"/>
      </w:r>
    </w:p>
    <w:p w14:paraId="7EA39AE8">
      <w:pPr>
        <w:widowControl/>
        <w:rPr>
          <w:rFonts w:eastAsia="方正小标宋_GBK"/>
          <w:color w:val="000000"/>
          <w:kern w:val="0"/>
          <w:sz w:val="36"/>
          <w:szCs w:val="36"/>
        </w:rPr>
      </w:pPr>
    </w:p>
    <w:tbl>
      <w:tblPr>
        <w:tblStyle w:val="9"/>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210FAE35">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3EBF9207">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6A81E99B">
            <w:pPr>
              <w:widowControl/>
              <w:jc w:val="center"/>
              <w:rPr>
                <w:rFonts w:ascii="华文中宋" w:hAnsi="华文中宋" w:eastAsia="华文中宋" w:cs="宋体"/>
                <w:kern w:val="0"/>
                <w:sz w:val="32"/>
                <w:szCs w:val="32"/>
              </w:rPr>
            </w:pPr>
          </w:p>
        </w:tc>
      </w:tr>
      <w:tr w14:paraId="7BE3D4C1">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66733F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14:paraId="17DCD6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14:paraId="0D1171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14:paraId="201067C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4BAB769A">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14:paraId="4D6BA49D">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14:paraId="131D49CC">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14:paraId="13EC10C9">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357442A2">
            <w:pPr>
              <w:widowControl/>
              <w:jc w:val="both"/>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中共蓝山县委党校</w:t>
            </w:r>
          </w:p>
        </w:tc>
        <w:tc>
          <w:tcPr>
            <w:tcW w:w="708" w:type="dxa"/>
            <w:tcBorders>
              <w:top w:val="nil"/>
              <w:left w:val="nil"/>
              <w:bottom w:val="nil"/>
              <w:right w:val="nil"/>
            </w:tcBorders>
            <w:noWrap w:val="0"/>
            <w:vAlign w:val="center"/>
          </w:tcPr>
          <w:p w14:paraId="11EB40A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65BA8BE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14:paraId="662C61FC">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2A7B549D">
      <w:pPr>
        <w:widowControl/>
        <w:spacing w:line="400" w:lineRule="exact"/>
        <w:jc w:val="left"/>
        <w:rPr>
          <w:rFonts w:hint="eastAsia" w:eastAsia="仿宋_GB2312"/>
          <w:color w:val="000000"/>
          <w:kern w:val="0"/>
          <w:sz w:val="20"/>
          <w:szCs w:val="20"/>
          <w:lang w:eastAsia="zh-CN"/>
        </w:rPr>
      </w:pPr>
    </w:p>
    <w:tbl>
      <w:tblPr>
        <w:tblStyle w:val="9"/>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31"/>
        <w:gridCol w:w="1775"/>
        <w:gridCol w:w="1985"/>
        <w:gridCol w:w="1842"/>
        <w:gridCol w:w="1843"/>
        <w:gridCol w:w="1985"/>
        <w:gridCol w:w="2308"/>
      </w:tblGrid>
      <w:tr w14:paraId="1E0970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6A7BA708">
            <w:pPr>
              <w:widowControl/>
              <w:jc w:val="center"/>
              <w:rPr>
                <w:rFonts w:eastAsia="仿宋_GB2312"/>
                <w:kern w:val="0"/>
                <w:szCs w:val="21"/>
              </w:rPr>
            </w:pPr>
            <w:r>
              <w:rPr>
                <w:rFonts w:hint="eastAsia" w:eastAsia="仿宋_GB2312"/>
                <w:kern w:val="0"/>
                <w:szCs w:val="21"/>
              </w:rPr>
              <w:t>项目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14:paraId="631BDE1A">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4D5BD632">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3CB75C3D">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59243B69">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09A2DCE8">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7A0ED559">
            <w:pPr>
              <w:widowControl/>
              <w:jc w:val="center"/>
              <w:rPr>
                <w:rFonts w:eastAsia="仿宋_GB2312"/>
                <w:kern w:val="0"/>
                <w:szCs w:val="21"/>
              </w:rPr>
            </w:pPr>
            <w:r>
              <w:rPr>
                <w:rFonts w:hint="eastAsia" w:eastAsia="仿宋_GB2312"/>
                <w:kern w:val="0"/>
                <w:szCs w:val="21"/>
              </w:rPr>
              <w:t>对附属单位补助支出</w:t>
            </w:r>
          </w:p>
        </w:tc>
      </w:tr>
      <w:tr w14:paraId="3CE92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20" w:type="dxa"/>
            <w:vMerge w:val="restart"/>
            <w:tcBorders>
              <w:top w:val="single" w:color="auto" w:sz="8" w:space="0"/>
              <w:left w:val="single" w:color="auto" w:sz="8" w:space="0"/>
              <w:bottom w:val="single" w:color="auto" w:sz="8" w:space="0"/>
              <w:right w:val="single" w:color="auto" w:sz="8" w:space="0"/>
            </w:tcBorders>
            <w:noWrap w:val="0"/>
            <w:vAlign w:val="center"/>
          </w:tcPr>
          <w:p w14:paraId="18A0F7C4">
            <w:pPr>
              <w:widowControl/>
              <w:jc w:val="center"/>
              <w:rPr>
                <w:rFonts w:eastAsia="仿宋_GB2312"/>
                <w:kern w:val="0"/>
                <w:szCs w:val="21"/>
              </w:rPr>
            </w:pPr>
            <w:r>
              <w:rPr>
                <w:rFonts w:hint="eastAsia" w:eastAsia="仿宋_GB2312"/>
                <w:kern w:val="0"/>
                <w:szCs w:val="21"/>
              </w:rPr>
              <w:t>功能分类科目编码</w:t>
            </w:r>
          </w:p>
        </w:tc>
        <w:tc>
          <w:tcPr>
            <w:tcW w:w="1331" w:type="dxa"/>
            <w:vMerge w:val="restart"/>
            <w:tcBorders>
              <w:top w:val="single" w:color="auto" w:sz="8" w:space="0"/>
              <w:left w:val="single" w:color="auto" w:sz="8" w:space="0"/>
              <w:bottom w:val="single" w:color="auto" w:sz="8" w:space="0"/>
              <w:right w:val="single" w:color="auto" w:sz="8" w:space="0"/>
            </w:tcBorders>
            <w:noWrap w:val="0"/>
            <w:vAlign w:val="center"/>
          </w:tcPr>
          <w:p w14:paraId="483A7C1D">
            <w:pPr>
              <w:widowControl/>
              <w:jc w:val="center"/>
              <w:rPr>
                <w:rFonts w:eastAsia="仿宋_GB2312"/>
                <w:kern w:val="0"/>
                <w:szCs w:val="21"/>
              </w:rPr>
            </w:pPr>
            <w:r>
              <w:rPr>
                <w:rFonts w:hint="eastAsia" w:eastAsia="仿宋_GB2312"/>
                <w:kern w:val="0"/>
                <w:szCs w:val="21"/>
              </w:rPr>
              <w:t>科目名称</w:t>
            </w: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0251CBC9">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37F294AD">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16C09DAE">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0045D95F">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439446CF">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34486CBD">
            <w:pPr>
              <w:widowControl/>
              <w:jc w:val="left"/>
              <w:rPr>
                <w:rFonts w:eastAsia="仿宋_GB2312"/>
                <w:kern w:val="0"/>
                <w:szCs w:val="21"/>
              </w:rPr>
            </w:pPr>
          </w:p>
        </w:tc>
      </w:tr>
      <w:tr w14:paraId="738AAA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20" w:type="dxa"/>
            <w:vMerge w:val="continue"/>
            <w:tcBorders>
              <w:top w:val="single" w:color="auto" w:sz="8" w:space="0"/>
              <w:left w:val="single" w:color="auto" w:sz="8" w:space="0"/>
              <w:bottom w:val="single" w:color="auto" w:sz="8" w:space="0"/>
              <w:right w:val="single" w:color="auto" w:sz="8" w:space="0"/>
            </w:tcBorders>
            <w:noWrap w:val="0"/>
            <w:vAlign w:val="center"/>
          </w:tcPr>
          <w:p w14:paraId="38718609">
            <w:pPr>
              <w:widowControl/>
              <w:jc w:val="left"/>
              <w:rPr>
                <w:rFonts w:eastAsia="仿宋_GB2312"/>
                <w:kern w:val="0"/>
                <w:szCs w:val="21"/>
              </w:rPr>
            </w:pPr>
          </w:p>
        </w:tc>
        <w:tc>
          <w:tcPr>
            <w:tcW w:w="1331" w:type="dxa"/>
            <w:vMerge w:val="continue"/>
            <w:tcBorders>
              <w:top w:val="single" w:color="auto" w:sz="8" w:space="0"/>
              <w:left w:val="single" w:color="auto" w:sz="8" w:space="0"/>
              <w:bottom w:val="single" w:color="auto" w:sz="8" w:space="0"/>
              <w:right w:val="single" w:color="auto" w:sz="8" w:space="0"/>
            </w:tcBorders>
            <w:noWrap w:val="0"/>
            <w:vAlign w:val="center"/>
          </w:tcPr>
          <w:p w14:paraId="019E1F48">
            <w:pPr>
              <w:widowControl/>
              <w:jc w:val="left"/>
              <w:rPr>
                <w:rFonts w:eastAsia="仿宋_GB2312"/>
                <w:kern w:val="0"/>
                <w:szCs w:val="21"/>
              </w:rPr>
            </w:pPr>
          </w:p>
        </w:tc>
        <w:tc>
          <w:tcPr>
            <w:tcW w:w="1775" w:type="dxa"/>
            <w:vMerge w:val="continue"/>
            <w:tcBorders>
              <w:top w:val="single" w:color="auto" w:sz="8" w:space="0"/>
              <w:left w:val="single" w:color="auto" w:sz="8" w:space="0"/>
              <w:bottom w:val="single" w:color="auto" w:sz="8" w:space="0"/>
              <w:right w:val="single" w:color="auto" w:sz="8" w:space="0"/>
            </w:tcBorders>
            <w:noWrap w:val="0"/>
            <w:vAlign w:val="center"/>
          </w:tcPr>
          <w:p w14:paraId="447CBEC5">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1575384F">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noWrap w:val="0"/>
            <w:vAlign w:val="center"/>
          </w:tcPr>
          <w:p w14:paraId="6E70C2FC">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noWrap w:val="0"/>
            <w:vAlign w:val="center"/>
          </w:tcPr>
          <w:p w14:paraId="00D61080">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noWrap w:val="0"/>
            <w:vAlign w:val="center"/>
          </w:tcPr>
          <w:p w14:paraId="3393F020">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noWrap w:val="0"/>
            <w:vAlign w:val="center"/>
          </w:tcPr>
          <w:p w14:paraId="77EA9B48">
            <w:pPr>
              <w:widowControl/>
              <w:jc w:val="left"/>
              <w:rPr>
                <w:rFonts w:eastAsia="仿宋_GB2312"/>
                <w:kern w:val="0"/>
                <w:szCs w:val="21"/>
              </w:rPr>
            </w:pPr>
          </w:p>
        </w:tc>
      </w:tr>
      <w:tr w14:paraId="6AECC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5B079D76">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ign w:val="center"/>
          </w:tcPr>
          <w:p w14:paraId="292A7E47">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ign w:val="center"/>
          </w:tcPr>
          <w:p w14:paraId="65280B79">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ign w:val="center"/>
          </w:tcPr>
          <w:p w14:paraId="2B212BA1">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ign w:val="center"/>
          </w:tcPr>
          <w:p w14:paraId="53D4A32D">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ign w:val="center"/>
          </w:tcPr>
          <w:p w14:paraId="6D2875FA">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ign w:val="center"/>
          </w:tcPr>
          <w:p w14:paraId="174A53B7">
            <w:pPr>
              <w:widowControl/>
              <w:jc w:val="center"/>
              <w:rPr>
                <w:rFonts w:eastAsia="仿宋_GB2312"/>
                <w:kern w:val="0"/>
                <w:szCs w:val="21"/>
              </w:rPr>
            </w:pPr>
            <w:r>
              <w:rPr>
                <w:rFonts w:eastAsia="仿宋_GB2312"/>
                <w:kern w:val="0"/>
                <w:szCs w:val="21"/>
              </w:rPr>
              <w:t>6</w:t>
            </w:r>
          </w:p>
        </w:tc>
      </w:tr>
      <w:tr w14:paraId="0FAE3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39156217">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noWrap/>
            <w:vAlign w:val="center"/>
          </w:tcPr>
          <w:p w14:paraId="36744946">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46504604">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1F6AAA9B">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5CC0B5CC">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028261E">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733D5E51">
            <w:pPr>
              <w:widowControl/>
              <w:jc w:val="right"/>
              <w:rPr>
                <w:rFonts w:eastAsia="仿宋_GB2312"/>
                <w:kern w:val="0"/>
                <w:szCs w:val="21"/>
              </w:rPr>
            </w:pPr>
            <w:r>
              <w:rPr>
                <w:rFonts w:hint="eastAsia" w:eastAsia="仿宋_GB2312"/>
                <w:kern w:val="0"/>
                <w:szCs w:val="21"/>
              </w:rPr>
              <w:t>　</w:t>
            </w:r>
          </w:p>
        </w:tc>
      </w:tr>
      <w:tr w14:paraId="6E1B9D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20" w:type="dxa"/>
            <w:tcBorders>
              <w:top w:val="single" w:color="auto" w:sz="8" w:space="0"/>
              <w:left w:val="single" w:color="auto" w:sz="8" w:space="0"/>
              <w:bottom w:val="single" w:color="auto" w:sz="8" w:space="0"/>
              <w:right w:val="single" w:color="auto" w:sz="8" w:space="0"/>
            </w:tcBorders>
            <w:noWrap/>
            <w:vAlign w:val="center"/>
          </w:tcPr>
          <w:p w14:paraId="53669DD2">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w:t>
            </w:r>
          </w:p>
        </w:tc>
        <w:tc>
          <w:tcPr>
            <w:tcW w:w="1331" w:type="dxa"/>
            <w:tcBorders>
              <w:top w:val="single" w:color="auto" w:sz="8" w:space="0"/>
              <w:left w:val="single" w:color="auto" w:sz="8" w:space="0"/>
              <w:bottom w:val="single" w:color="auto" w:sz="8" w:space="0"/>
              <w:right w:val="single" w:color="auto" w:sz="8" w:space="0"/>
            </w:tcBorders>
            <w:noWrap/>
            <w:vAlign w:val="center"/>
          </w:tcPr>
          <w:p w14:paraId="110C7F4B">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教育支出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5FAC2172">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60C4E00F">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00B4D757">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0A907982">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EACEAFF">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076DC5B5">
            <w:pPr>
              <w:widowControl/>
              <w:jc w:val="right"/>
              <w:rPr>
                <w:rFonts w:eastAsia="仿宋_GB2312"/>
                <w:kern w:val="0"/>
                <w:szCs w:val="21"/>
              </w:rPr>
            </w:pPr>
            <w:r>
              <w:rPr>
                <w:rFonts w:hint="eastAsia" w:eastAsia="仿宋_GB2312"/>
                <w:kern w:val="0"/>
                <w:szCs w:val="21"/>
              </w:rPr>
              <w:t>　</w:t>
            </w:r>
          </w:p>
        </w:tc>
      </w:tr>
      <w:tr w14:paraId="169B0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20" w:type="dxa"/>
            <w:tcBorders>
              <w:top w:val="single" w:color="auto" w:sz="8" w:space="0"/>
              <w:left w:val="single" w:color="auto" w:sz="8" w:space="0"/>
              <w:bottom w:val="single" w:color="auto" w:sz="8" w:space="0"/>
              <w:right w:val="single" w:color="auto" w:sz="8" w:space="0"/>
            </w:tcBorders>
            <w:noWrap/>
            <w:vAlign w:val="center"/>
          </w:tcPr>
          <w:p w14:paraId="42246474">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20508</w:t>
            </w:r>
          </w:p>
        </w:tc>
        <w:tc>
          <w:tcPr>
            <w:tcW w:w="1331" w:type="dxa"/>
            <w:tcBorders>
              <w:top w:val="single" w:color="auto" w:sz="8" w:space="0"/>
              <w:left w:val="single" w:color="auto" w:sz="8" w:space="0"/>
              <w:bottom w:val="single" w:color="auto" w:sz="8" w:space="0"/>
              <w:right w:val="single" w:color="auto" w:sz="8" w:space="0"/>
            </w:tcBorders>
            <w:noWrap/>
            <w:vAlign w:val="center"/>
          </w:tcPr>
          <w:p w14:paraId="0EB99A1C">
            <w:pPr>
              <w:widowControl/>
              <w:jc w:val="left"/>
              <w:rPr>
                <w:rFonts w:ascii="Times New Roman" w:hAnsi="Times New Roman" w:eastAsia="仿宋_GB2312" w:cs="Times New Roman"/>
                <w:kern w:val="0"/>
                <w:sz w:val="21"/>
                <w:szCs w:val="21"/>
                <w:lang w:val="en-US" w:eastAsia="zh-CN" w:bidi="ar-SA"/>
              </w:rPr>
            </w:pPr>
            <w:r>
              <w:rPr>
                <w:rFonts w:hint="eastAsia" w:eastAsia="仿宋_GB2312"/>
                <w:kern w:val="0"/>
                <w:szCs w:val="21"/>
              </w:rPr>
              <w:t>进修及培训</w:t>
            </w:r>
          </w:p>
        </w:tc>
        <w:tc>
          <w:tcPr>
            <w:tcW w:w="1775" w:type="dxa"/>
            <w:tcBorders>
              <w:top w:val="single" w:color="auto" w:sz="8" w:space="0"/>
              <w:left w:val="single" w:color="auto" w:sz="8" w:space="0"/>
              <w:bottom w:val="single" w:color="auto" w:sz="8" w:space="0"/>
              <w:right w:val="single" w:color="auto" w:sz="8" w:space="0"/>
            </w:tcBorders>
            <w:noWrap/>
            <w:vAlign w:val="center"/>
          </w:tcPr>
          <w:p w14:paraId="330420B4">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14F40D0C">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3DB6B91E">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3F3D849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5B27F9E5">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4D3EC62D">
            <w:pPr>
              <w:widowControl/>
              <w:jc w:val="right"/>
              <w:rPr>
                <w:rFonts w:eastAsia="仿宋_GB2312"/>
                <w:kern w:val="0"/>
                <w:szCs w:val="21"/>
              </w:rPr>
            </w:pPr>
            <w:r>
              <w:rPr>
                <w:rFonts w:hint="eastAsia" w:eastAsia="仿宋_GB2312"/>
                <w:kern w:val="0"/>
                <w:szCs w:val="21"/>
              </w:rPr>
              <w:t>　</w:t>
            </w:r>
          </w:p>
        </w:tc>
      </w:tr>
      <w:tr w14:paraId="0E44F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20" w:type="dxa"/>
            <w:tcBorders>
              <w:top w:val="single" w:color="auto" w:sz="8" w:space="0"/>
              <w:left w:val="single" w:color="auto" w:sz="8" w:space="0"/>
              <w:bottom w:val="single" w:color="auto" w:sz="8" w:space="0"/>
              <w:right w:val="single" w:color="auto" w:sz="8" w:space="0"/>
            </w:tcBorders>
            <w:noWrap/>
            <w:vAlign w:val="center"/>
          </w:tcPr>
          <w:p w14:paraId="5734A62A">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2050802</w:t>
            </w:r>
          </w:p>
        </w:tc>
        <w:tc>
          <w:tcPr>
            <w:tcW w:w="1331" w:type="dxa"/>
            <w:tcBorders>
              <w:top w:val="single" w:color="auto" w:sz="8" w:space="0"/>
              <w:left w:val="single" w:color="auto" w:sz="8" w:space="0"/>
              <w:bottom w:val="single" w:color="auto" w:sz="8" w:space="0"/>
              <w:right w:val="single" w:color="auto" w:sz="8" w:space="0"/>
            </w:tcBorders>
            <w:noWrap/>
            <w:vAlign w:val="center"/>
          </w:tcPr>
          <w:p w14:paraId="30BA61B3">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干部教育</w:t>
            </w:r>
          </w:p>
        </w:tc>
        <w:tc>
          <w:tcPr>
            <w:tcW w:w="1775" w:type="dxa"/>
            <w:tcBorders>
              <w:top w:val="single" w:color="auto" w:sz="8" w:space="0"/>
              <w:left w:val="single" w:color="auto" w:sz="8" w:space="0"/>
              <w:bottom w:val="single" w:color="auto" w:sz="8" w:space="0"/>
              <w:right w:val="single" w:color="auto" w:sz="8" w:space="0"/>
            </w:tcBorders>
            <w:noWrap/>
            <w:vAlign w:val="center"/>
          </w:tcPr>
          <w:p w14:paraId="070626BF">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113AD6ED">
            <w:pPr>
              <w:widowControl/>
              <w:jc w:val="right"/>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19F98523">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2AD9A9BF">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21BF6274">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5AF6B767">
            <w:pPr>
              <w:widowControl/>
              <w:jc w:val="right"/>
              <w:rPr>
                <w:rFonts w:eastAsia="仿宋_GB2312"/>
                <w:kern w:val="0"/>
                <w:szCs w:val="21"/>
              </w:rPr>
            </w:pPr>
            <w:r>
              <w:rPr>
                <w:rFonts w:hint="eastAsia" w:eastAsia="仿宋_GB2312"/>
                <w:kern w:val="0"/>
                <w:szCs w:val="21"/>
              </w:rPr>
              <w:t>　</w:t>
            </w:r>
          </w:p>
        </w:tc>
      </w:tr>
      <w:tr w14:paraId="7CF01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20" w:type="dxa"/>
            <w:tcBorders>
              <w:top w:val="single" w:color="auto" w:sz="8" w:space="0"/>
              <w:left w:val="single" w:color="auto" w:sz="8" w:space="0"/>
              <w:bottom w:val="single" w:color="auto" w:sz="8" w:space="0"/>
              <w:right w:val="single" w:color="auto" w:sz="8" w:space="0"/>
            </w:tcBorders>
            <w:noWrap/>
            <w:vAlign w:val="center"/>
          </w:tcPr>
          <w:p w14:paraId="40218313">
            <w:pPr>
              <w:widowControl/>
              <w:jc w:val="left"/>
              <w:rPr>
                <w:rFonts w:eastAsia="仿宋_GB2312"/>
                <w:kern w:val="0"/>
                <w:szCs w:val="21"/>
              </w:rPr>
            </w:pPr>
            <w:r>
              <w:rPr>
                <w:rFonts w:hint="eastAsia" w:eastAsia="仿宋_GB2312"/>
                <w:kern w:val="0"/>
                <w:szCs w:val="21"/>
              </w:rPr>
              <w:t>　</w:t>
            </w:r>
          </w:p>
        </w:tc>
        <w:tc>
          <w:tcPr>
            <w:tcW w:w="1331" w:type="dxa"/>
            <w:tcBorders>
              <w:top w:val="single" w:color="auto" w:sz="8" w:space="0"/>
              <w:left w:val="single" w:color="auto" w:sz="8" w:space="0"/>
              <w:bottom w:val="single" w:color="auto" w:sz="8" w:space="0"/>
              <w:right w:val="single" w:color="auto" w:sz="8" w:space="0"/>
            </w:tcBorders>
            <w:noWrap/>
            <w:vAlign w:val="center"/>
          </w:tcPr>
          <w:p w14:paraId="276B1004">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7C8CE62E">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B0CD72A">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2340467A">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5BD32E6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42E0667">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4CC7BC1C">
            <w:pPr>
              <w:widowControl/>
              <w:jc w:val="right"/>
              <w:rPr>
                <w:rFonts w:eastAsia="仿宋_GB2312"/>
                <w:kern w:val="0"/>
                <w:szCs w:val="21"/>
              </w:rPr>
            </w:pPr>
            <w:r>
              <w:rPr>
                <w:rFonts w:hint="eastAsia" w:eastAsia="仿宋_GB2312"/>
                <w:kern w:val="0"/>
                <w:szCs w:val="21"/>
              </w:rPr>
              <w:t>　</w:t>
            </w:r>
          </w:p>
        </w:tc>
      </w:tr>
      <w:tr w14:paraId="1FC003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20" w:type="dxa"/>
            <w:tcBorders>
              <w:top w:val="single" w:color="auto" w:sz="8" w:space="0"/>
              <w:left w:val="single" w:color="auto" w:sz="8" w:space="0"/>
              <w:bottom w:val="single" w:color="auto" w:sz="8" w:space="0"/>
              <w:right w:val="single" w:color="auto" w:sz="8" w:space="0"/>
            </w:tcBorders>
            <w:noWrap/>
            <w:vAlign w:val="center"/>
          </w:tcPr>
          <w:p w14:paraId="6D542886">
            <w:pPr>
              <w:widowControl/>
              <w:jc w:val="left"/>
              <w:rPr>
                <w:rFonts w:eastAsia="仿宋_GB2312"/>
                <w:kern w:val="0"/>
                <w:szCs w:val="21"/>
              </w:rPr>
            </w:pPr>
            <w:r>
              <w:rPr>
                <w:rFonts w:hint="eastAsia" w:eastAsia="仿宋_GB2312"/>
                <w:kern w:val="0"/>
                <w:szCs w:val="21"/>
              </w:rPr>
              <w:t>　</w:t>
            </w:r>
          </w:p>
        </w:tc>
        <w:tc>
          <w:tcPr>
            <w:tcW w:w="1331" w:type="dxa"/>
            <w:tcBorders>
              <w:top w:val="single" w:color="auto" w:sz="8" w:space="0"/>
              <w:left w:val="single" w:color="auto" w:sz="8" w:space="0"/>
              <w:bottom w:val="single" w:color="auto" w:sz="8" w:space="0"/>
              <w:right w:val="single" w:color="auto" w:sz="8" w:space="0"/>
            </w:tcBorders>
            <w:noWrap/>
            <w:vAlign w:val="center"/>
          </w:tcPr>
          <w:p w14:paraId="013A45D1">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206B9C89">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7DE1BCF8">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6866A476">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35084262">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1814A5F7">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164A9E3B">
            <w:pPr>
              <w:widowControl/>
              <w:jc w:val="right"/>
              <w:rPr>
                <w:rFonts w:eastAsia="仿宋_GB2312"/>
                <w:kern w:val="0"/>
                <w:szCs w:val="21"/>
              </w:rPr>
            </w:pPr>
            <w:r>
              <w:rPr>
                <w:rFonts w:hint="eastAsia" w:eastAsia="仿宋_GB2312"/>
                <w:kern w:val="0"/>
                <w:szCs w:val="21"/>
              </w:rPr>
              <w:t>　</w:t>
            </w:r>
          </w:p>
        </w:tc>
      </w:tr>
      <w:tr w14:paraId="2567DD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020" w:type="dxa"/>
            <w:tcBorders>
              <w:top w:val="single" w:color="auto" w:sz="8" w:space="0"/>
              <w:left w:val="single" w:color="auto" w:sz="8" w:space="0"/>
              <w:bottom w:val="single" w:color="auto" w:sz="8" w:space="0"/>
              <w:right w:val="single" w:color="auto" w:sz="8" w:space="0"/>
            </w:tcBorders>
            <w:noWrap/>
            <w:vAlign w:val="center"/>
          </w:tcPr>
          <w:p w14:paraId="20D1C16A">
            <w:pPr>
              <w:widowControl/>
              <w:jc w:val="left"/>
              <w:rPr>
                <w:rFonts w:eastAsia="仿宋_GB2312"/>
                <w:kern w:val="0"/>
                <w:szCs w:val="21"/>
              </w:rPr>
            </w:pPr>
            <w:r>
              <w:rPr>
                <w:rFonts w:hint="eastAsia" w:eastAsia="仿宋_GB2312"/>
                <w:kern w:val="0"/>
                <w:szCs w:val="21"/>
              </w:rPr>
              <w:t>　</w:t>
            </w:r>
          </w:p>
        </w:tc>
        <w:tc>
          <w:tcPr>
            <w:tcW w:w="1331" w:type="dxa"/>
            <w:tcBorders>
              <w:top w:val="single" w:color="auto" w:sz="8" w:space="0"/>
              <w:left w:val="single" w:color="auto" w:sz="8" w:space="0"/>
              <w:bottom w:val="single" w:color="auto" w:sz="8" w:space="0"/>
              <w:right w:val="single" w:color="auto" w:sz="8" w:space="0"/>
            </w:tcBorders>
            <w:noWrap/>
            <w:vAlign w:val="center"/>
          </w:tcPr>
          <w:p w14:paraId="61D6547E">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73DD3D8B">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C9031DE">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12B44B01">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296FDAE0">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448768EB">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234B4775">
            <w:pPr>
              <w:widowControl/>
              <w:jc w:val="right"/>
              <w:rPr>
                <w:rFonts w:eastAsia="仿宋_GB2312"/>
                <w:kern w:val="0"/>
                <w:szCs w:val="21"/>
              </w:rPr>
            </w:pPr>
            <w:r>
              <w:rPr>
                <w:rFonts w:hint="eastAsia" w:eastAsia="仿宋_GB2312"/>
                <w:kern w:val="0"/>
                <w:szCs w:val="21"/>
              </w:rPr>
              <w:t>　</w:t>
            </w:r>
          </w:p>
        </w:tc>
      </w:tr>
    </w:tbl>
    <w:p w14:paraId="0F0E5CF8">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7C4D28E2">
      <w:pPr>
        <w:widowControl/>
        <w:jc w:val="left"/>
        <w:rPr>
          <w:rFonts w:eastAsia="仿宋_GB2312"/>
          <w:bCs/>
          <w:kern w:val="0"/>
          <w:szCs w:val="21"/>
        </w:rPr>
      </w:pPr>
      <w:r>
        <w:rPr>
          <w:rFonts w:eastAsia="仿宋_GB2312"/>
          <w:bCs/>
          <w:kern w:val="0"/>
          <w:szCs w:val="21"/>
        </w:rPr>
        <w:br w:type="page"/>
      </w:r>
    </w:p>
    <w:p w14:paraId="076AEDE2">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39399F0B">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27534C6D">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p>
    <w:tbl>
      <w:tblPr>
        <w:tblStyle w:val="9"/>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4942"/>
      </w:tblGrid>
      <w:tr w14:paraId="4D5BA138">
        <w:tblPrEx>
          <w:tblCellMar>
            <w:top w:w="0" w:type="dxa"/>
            <w:left w:w="108" w:type="dxa"/>
            <w:bottom w:w="0" w:type="dxa"/>
            <w:right w:w="108" w:type="dxa"/>
          </w:tblCellMar>
        </w:tblPrEx>
        <w:trPr>
          <w:trHeight w:val="346" w:hRule="atLeast"/>
        </w:trPr>
        <w:tc>
          <w:tcPr>
            <w:tcW w:w="4942" w:type="dxa"/>
            <w:tcBorders>
              <w:top w:val="nil"/>
              <w:left w:val="nil"/>
              <w:bottom w:val="nil"/>
              <w:right w:val="nil"/>
            </w:tcBorders>
            <w:noWrap w:val="0"/>
            <w:vAlign w:val="center"/>
          </w:tcPr>
          <w:p w14:paraId="466A88A3">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中共蓝山县委党校</w:t>
            </w:r>
          </w:p>
        </w:tc>
      </w:tr>
    </w:tbl>
    <w:p w14:paraId="1416A6B3">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eastAsia="仿宋_GB2312"/>
          <w:color w:val="000000"/>
          <w:kern w:val="0"/>
          <w:szCs w:val="21"/>
        </w:rPr>
        <w:tab/>
      </w:r>
      <w:r>
        <w:rPr>
          <w:rFonts w:hint="eastAsia" w:eastAsia="仿宋_GB2312"/>
          <w:color w:val="000000"/>
          <w:kern w:val="0"/>
          <w:szCs w:val="21"/>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14:paraId="551D0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14:paraId="4D61324B">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14:paraId="188B24CA">
            <w:pPr>
              <w:widowControl/>
              <w:jc w:val="center"/>
              <w:rPr>
                <w:rFonts w:eastAsia="仿宋_GB2312"/>
                <w:b/>
                <w:kern w:val="0"/>
                <w:szCs w:val="21"/>
              </w:rPr>
            </w:pPr>
            <w:r>
              <w:rPr>
                <w:rFonts w:hint="eastAsia" w:eastAsia="仿宋_GB2312"/>
                <w:b/>
                <w:kern w:val="0"/>
                <w:szCs w:val="21"/>
              </w:rPr>
              <w:t>支出</w:t>
            </w:r>
          </w:p>
        </w:tc>
      </w:tr>
      <w:tr w14:paraId="117C71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037C436">
            <w:pPr>
              <w:widowControl/>
              <w:jc w:val="center"/>
              <w:rPr>
                <w:rFonts w:eastAsia="仿宋_GB2312"/>
                <w:b/>
                <w:kern w:val="0"/>
                <w:szCs w:val="21"/>
              </w:rPr>
            </w:pPr>
            <w:r>
              <w:rPr>
                <w:rFonts w:hint="eastAsia" w:eastAsia="仿宋_GB2312"/>
                <w:b/>
                <w:kern w:val="0"/>
                <w:szCs w:val="21"/>
              </w:rPr>
              <w:t>项目</w:t>
            </w:r>
          </w:p>
        </w:tc>
        <w:tc>
          <w:tcPr>
            <w:tcW w:w="480" w:type="dxa"/>
            <w:tcBorders>
              <w:top w:val="single" w:color="auto" w:sz="8" w:space="0"/>
              <w:left w:val="single" w:color="auto" w:sz="8" w:space="0"/>
              <w:bottom w:val="single" w:color="auto" w:sz="8" w:space="0"/>
              <w:right w:val="single" w:color="auto" w:sz="8" w:space="0"/>
            </w:tcBorders>
            <w:noWrap/>
            <w:vAlign w:val="center"/>
          </w:tcPr>
          <w:p w14:paraId="0D911D70">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508D0FCA">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14:paraId="1B712137">
            <w:pPr>
              <w:widowControl/>
              <w:jc w:val="center"/>
              <w:rPr>
                <w:rFonts w:eastAsia="仿宋_GB2312"/>
                <w:b/>
                <w:kern w:val="0"/>
                <w:szCs w:val="21"/>
              </w:rPr>
            </w:pPr>
            <w:r>
              <w:rPr>
                <w:rFonts w:hint="eastAsia" w:eastAsia="仿宋_GB2312"/>
                <w:b/>
                <w:kern w:val="0"/>
                <w:szCs w:val="21"/>
              </w:rPr>
              <w:t>项目</w:t>
            </w:r>
          </w:p>
        </w:tc>
        <w:tc>
          <w:tcPr>
            <w:tcW w:w="430" w:type="dxa"/>
            <w:tcBorders>
              <w:top w:val="single" w:color="auto" w:sz="8" w:space="0"/>
              <w:left w:val="single" w:color="auto" w:sz="8" w:space="0"/>
              <w:bottom w:val="single" w:color="auto" w:sz="8" w:space="0"/>
              <w:right w:val="single" w:color="auto" w:sz="8" w:space="0"/>
            </w:tcBorders>
            <w:noWrap/>
            <w:vAlign w:val="center"/>
          </w:tcPr>
          <w:p w14:paraId="406A83B7">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369F447B">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3DF58772">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954AB16">
            <w:pPr>
              <w:widowControl/>
              <w:jc w:val="center"/>
              <w:rPr>
                <w:rFonts w:eastAsia="仿宋_GB2312"/>
                <w:b/>
                <w:kern w:val="0"/>
                <w:szCs w:val="21"/>
              </w:rPr>
            </w:pPr>
            <w:r>
              <w:rPr>
                <w:rFonts w:hint="eastAsia" w:eastAsia="仿宋_GB2312"/>
                <w:b/>
                <w:kern w:val="0"/>
                <w:szCs w:val="21"/>
              </w:rPr>
              <w:t>政府性基金预算财政拨款</w:t>
            </w:r>
          </w:p>
        </w:tc>
      </w:tr>
      <w:tr w14:paraId="534D1E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25D17BB">
            <w:pPr>
              <w:widowControl/>
              <w:jc w:val="center"/>
              <w:rPr>
                <w:rFonts w:eastAsia="仿宋_GB2312"/>
                <w:kern w:val="0"/>
                <w:szCs w:val="21"/>
              </w:rPr>
            </w:pPr>
            <w:r>
              <w:rPr>
                <w:rFonts w:hint="eastAsia" w:eastAsia="仿宋_GB2312"/>
                <w:kern w:val="0"/>
                <w:szCs w:val="21"/>
              </w:rPr>
              <w:t>栏次</w:t>
            </w:r>
          </w:p>
        </w:tc>
        <w:tc>
          <w:tcPr>
            <w:tcW w:w="480" w:type="dxa"/>
            <w:tcBorders>
              <w:top w:val="single" w:color="auto" w:sz="8" w:space="0"/>
              <w:left w:val="single" w:color="auto" w:sz="8" w:space="0"/>
              <w:bottom w:val="single" w:color="auto" w:sz="8" w:space="0"/>
              <w:right w:val="single" w:color="auto" w:sz="8" w:space="0"/>
            </w:tcBorders>
            <w:noWrap/>
            <w:vAlign w:val="center"/>
          </w:tcPr>
          <w:p w14:paraId="4FD7FBD9">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43EA5B24">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14:paraId="68F5627E">
            <w:pPr>
              <w:widowControl/>
              <w:jc w:val="center"/>
              <w:rPr>
                <w:rFonts w:eastAsia="仿宋_GB2312"/>
                <w:kern w:val="0"/>
                <w:szCs w:val="21"/>
              </w:rPr>
            </w:pPr>
            <w:r>
              <w:rPr>
                <w:rFonts w:hint="eastAsia" w:eastAsia="仿宋_GB2312"/>
                <w:kern w:val="0"/>
                <w:szCs w:val="21"/>
              </w:rPr>
              <w:t>栏次</w:t>
            </w:r>
          </w:p>
        </w:tc>
        <w:tc>
          <w:tcPr>
            <w:tcW w:w="430" w:type="dxa"/>
            <w:tcBorders>
              <w:top w:val="single" w:color="auto" w:sz="8" w:space="0"/>
              <w:left w:val="single" w:color="auto" w:sz="8" w:space="0"/>
              <w:bottom w:val="single" w:color="auto" w:sz="8" w:space="0"/>
              <w:right w:val="single" w:color="auto" w:sz="8" w:space="0"/>
            </w:tcBorders>
            <w:noWrap/>
            <w:vAlign w:val="center"/>
          </w:tcPr>
          <w:p w14:paraId="578CB3C8">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7E2B898B">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14:paraId="68AEA5C4">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14:paraId="52E28EC4">
            <w:pPr>
              <w:widowControl/>
              <w:jc w:val="center"/>
              <w:rPr>
                <w:rFonts w:eastAsia="仿宋_GB2312"/>
                <w:kern w:val="0"/>
                <w:szCs w:val="21"/>
              </w:rPr>
            </w:pPr>
            <w:r>
              <w:rPr>
                <w:rFonts w:eastAsia="仿宋_GB2312"/>
                <w:kern w:val="0"/>
                <w:szCs w:val="21"/>
              </w:rPr>
              <w:t>4</w:t>
            </w:r>
          </w:p>
        </w:tc>
      </w:tr>
      <w:tr w14:paraId="5F84DC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62B1E58">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2A441B50">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14:paraId="7B1B829D">
            <w:pPr>
              <w:widowControl/>
              <w:jc w:val="center"/>
              <w:rPr>
                <w:rFonts w:eastAsia="仿宋_GB2312"/>
                <w:kern w:val="0"/>
                <w:szCs w:val="21"/>
              </w:rPr>
            </w:pPr>
            <w:r>
              <w:rPr>
                <w:rFonts w:hint="eastAsia" w:eastAsia="仿宋_GB2312"/>
                <w:kern w:val="0"/>
                <w:szCs w:val="21"/>
                <w:lang w:val="en-US" w:eastAsia="zh-CN"/>
              </w:rPr>
              <w:t>275.89</w:t>
            </w:r>
          </w:p>
        </w:tc>
        <w:tc>
          <w:tcPr>
            <w:tcW w:w="3761" w:type="dxa"/>
            <w:tcBorders>
              <w:top w:val="single" w:color="auto" w:sz="8" w:space="0"/>
              <w:left w:val="single" w:color="auto" w:sz="8" w:space="0"/>
              <w:bottom w:val="single" w:color="auto" w:sz="8" w:space="0"/>
              <w:right w:val="single" w:color="auto" w:sz="8" w:space="0"/>
            </w:tcBorders>
            <w:noWrap/>
            <w:vAlign w:val="center"/>
          </w:tcPr>
          <w:p w14:paraId="36E0DAC0">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72E5AC42">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14:paraId="2D2713F9">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0D061798">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2883B2FD">
            <w:pPr>
              <w:widowControl/>
              <w:jc w:val="right"/>
              <w:rPr>
                <w:rFonts w:eastAsia="仿宋_GB2312"/>
                <w:kern w:val="0"/>
                <w:szCs w:val="21"/>
              </w:rPr>
            </w:pPr>
            <w:r>
              <w:rPr>
                <w:rFonts w:hint="eastAsia" w:eastAsia="仿宋_GB2312"/>
                <w:kern w:val="0"/>
                <w:szCs w:val="21"/>
              </w:rPr>
              <w:t>　</w:t>
            </w:r>
          </w:p>
        </w:tc>
      </w:tr>
      <w:tr w14:paraId="1A3C36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C76647A">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7CF55C77">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14:paraId="108AC78C">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54B419FA">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B0948AD">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14:paraId="2A6DA6D1">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6BA28CD">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102137AF">
            <w:pPr>
              <w:widowControl/>
              <w:jc w:val="right"/>
              <w:rPr>
                <w:rFonts w:eastAsia="仿宋_GB2312"/>
                <w:kern w:val="0"/>
                <w:szCs w:val="21"/>
              </w:rPr>
            </w:pPr>
            <w:r>
              <w:rPr>
                <w:rFonts w:hint="eastAsia" w:eastAsia="仿宋_GB2312"/>
                <w:kern w:val="0"/>
                <w:szCs w:val="21"/>
              </w:rPr>
              <w:t>　</w:t>
            </w:r>
          </w:p>
        </w:tc>
      </w:tr>
      <w:tr w14:paraId="757C48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7AE6F1A">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21BE28A">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14:paraId="5172444E">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74C7980A">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0DF7DCB">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14:paraId="7AE49AC5">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4437641">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4A0C383">
            <w:pPr>
              <w:widowControl/>
              <w:jc w:val="right"/>
              <w:rPr>
                <w:rFonts w:eastAsia="仿宋_GB2312"/>
                <w:kern w:val="0"/>
                <w:szCs w:val="21"/>
              </w:rPr>
            </w:pPr>
            <w:r>
              <w:rPr>
                <w:rFonts w:hint="eastAsia" w:eastAsia="仿宋_GB2312"/>
                <w:kern w:val="0"/>
                <w:szCs w:val="21"/>
              </w:rPr>
              <w:t>　</w:t>
            </w:r>
          </w:p>
        </w:tc>
      </w:tr>
      <w:tr w14:paraId="3329F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53FC7FDA">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012960FE">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5172299E">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7A0349E8">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5960B724">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14:paraId="62B906D3">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86B7CD1">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F2402D3">
            <w:pPr>
              <w:widowControl/>
              <w:jc w:val="right"/>
              <w:rPr>
                <w:rFonts w:eastAsia="仿宋_GB2312"/>
                <w:kern w:val="0"/>
                <w:szCs w:val="21"/>
              </w:rPr>
            </w:pPr>
            <w:r>
              <w:rPr>
                <w:rFonts w:hint="eastAsia" w:eastAsia="仿宋_GB2312"/>
                <w:kern w:val="0"/>
                <w:szCs w:val="21"/>
              </w:rPr>
              <w:t>　</w:t>
            </w:r>
          </w:p>
        </w:tc>
      </w:tr>
      <w:tr w14:paraId="09BE7C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216F2E7">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2828F4CD">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610F96AA">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2A73E38A">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7FB6ACDE">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14:paraId="19736E97">
            <w:pPr>
              <w:widowControl/>
              <w:jc w:val="center"/>
              <w:rPr>
                <w:rFonts w:hint="default" w:eastAsia="仿宋_GB2312"/>
                <w:kern w:val="0"/>
                <w:szCs w:val="21"/>
                <w:lang w:val="en-US"/>
              </w:rPr>
            </w:pPr>
            <w:r>
              <w:rPr>
                <w:rFonts w:hint="eastAsia" w:eastAsia="仿宋_GB2312"/>
                <w:kern w:val="0"/>
                <w:szCs w:val="21"/>
                <w:lang w:val="en-US" w:eastAsia="zh-CN"/>
              </w:rPr>
              <w:t>275.89</w:t>
            </w:r>
          </w:p>
        </w:tc>
        <w:tc>
          <w:tcPr>
            <w:tcW w:w="1660" w:type="dxa"/>
            <w:tcBorders>
              <w:top w:val="single" w:color="auto" w:sz="8" w:space="0"/>
              <w:left w:val="single" w:color="auto" w:sz="8" w:space="0"/>
              <w:bottom w:val="single" w:color="auto" w:sz="8" w:space="0"/>
              <w:right w:val="single" w:color="auto" w:sz="8" w:space="0"/>
            </w:tcBorders>
            <w:noWrap/>
            <w:vAlign w:val="center"/>
          </w:tcPr>
          <w:p w14:paraId="72C10783">
            <w:pPr>
              <w:widowControl/>
              <w:jc w:val="center"/>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214EA799">
            <w:pPr>
              <w:widowControl/>
              <w:jc w:val="right"/>
              <w:rPr>
                <w:rFonts w:eastAsia="仿宋_GB2312"/>
                <w:kern w:val="0"/>
                <w:szCs w:val="21"/>
              </w:rPr>
            </w:pPr>
            <w:r>
              <w:rPr>
                <w:rFonts w:hint="eastAsia" w:eastAsia="仿宋_GB2312"/>
                <w:kern w:val="0"/>
                <w:szCs w:val="21"/>
              </w:rPr>
              <w:t>　</w:t>
            </w:r>
          </w:p>
        </w:tc>
      </w:tr>
      <w:tr w14:paraId="1DCE6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053E5EA">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72FC265">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469272A8">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643B0CEB">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124A59F5">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14:paraId="2FC90B1C">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3A0D7297">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331675D4">
            <w:pPr>
              <w:widowControl/>
              <w:jc w:val="right"/>
              <w:rPr>
                <w:rFonts w:eastAsia="仿宋_GB2312"/>
                <w:kern w:val="0"/>
                <w:szCs w:val="21"/>
              </w:rPr>
            </w:pPr>
            <w:r>
              <w:rPr>
                <w:rFonts w:hint="eastAsia" w:eastAsia="仿宋_GB2312"/>
                <w:kern w:val="0"/>
                <w:szCs w:val="21"/>
              </w:rPr>
              <w:t>　</w:t>
            </w:r>
          </w:p>
        </w:tc>
      </w:tr>
      <w:tr w14:paraId="6AAF5D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F58A767">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63FB58F1">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14:paraId="76F34E25">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25F5E350">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430" w:type="dxa"/>
            <w:tcBorders>
              <w:top w:val="single" w:color="auto" w:sz="8" w:space="0"/>
              <w:left w:val="single" w:color="auto" w:sz="8" w:space="0"/>
              <w:bottom w:val="single" w:color="auto" w:sz="8" w:space="0"/>
              <w:right w:val="single" w:color="auto" w:sz="8" w:space="0"/>
            </w:tcBorders>
            <w:noWrap/>
            <w:vAlign w:val="center"/>
          </w:tcPr>
          <w:p w14:paraId="7210E37F">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14:paraId="5779D954">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033643A0">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1B62D881">
            <w:pPr>
              <w:widowControl/>
              <w:jc w:val="right"/>
              <w:rPr>
                <w:rFonts w:eastAsia="仿宋_GB2312"/>
                <w:kern w:val="0"/>
                <w:szCs w:val="21"/>
              </w:rPr>
            </w:pPr>
            <w:r>
              <w:rPr>
                <w:rFonts w:hint="eastAsia" w:eastAsia="仿宋_GB2312"/>
                <w:kern w:val="0"/>
                <w:szCs w:val="21"/>
              </w:rPr>
              <w:t>　</w:t>
            </w:r>
          </w:p>
        </w:tc>
      </w:tr>
      <w:tr w14:paraId="24DC26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932CB41">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974D184">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7684303C">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3EFE4AE1">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6E0A95B0">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14:paraId="70518CA7">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A2F5E3E">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BD01DBE">
            <w:pPr>
              <w:widowControl/>
              <w:jc w:val="center"/>
              <w:rPr>
                <w:rFonts w:eastAsia="仿宋_GB2312"/>
                <w:kern w:val="0"/>
                <w:szCs w:val="21"/>
              </w:rPr>
            </w:pPr>
            <w:r>
              <w:rPr>
                <w:rFonts w:hint="eastAsia" w:eastAsia="仿宋_GB2312"/>
                <w:kern w:val="0"/>
                <w:szCs w:val="21"/>
              </w:rPr>
              <w:t>　</w:t>
            </w:r>
          </w:p>
        </w:tc>
      </w:tr>
      <w:tr w14:paraId="5F5B2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CB1182F">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14:paraId="14461F24">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7F01FFB3">
            <w:pPr>
              <w:widowControl/>
              <w:jc w:val="center"/>
              <w:rPr>
                <w:rFonts w:eastAsia="仿宋_GB2312"/>
                <w:kern w:val="0"/>
                <w:szCs w:val="21"/>
              </w:rPr>
            </w:pPr>
            <w:r>
              <w:rPr>
                <w:rFonts w:hint="eastAsia" w:eastAsia="仿宋_GB2312"/>
                <w:kern w:val="0"/>
                <w:szCs w:val="21"/>
                <w:lang w:val="en-US" w:eastAsia="zh-CN"/>
              </w:rPr>
              <w:t>275.89</w:t>
            </w:r>
          </w:p>
        </w:tc>
        <w:tc>
          <w:tcPr>
            <w:tcW w:w="3761" w:type="dxa"/>
            <w:tcBorders>
              <w:top w:val="single" w:color="auto" w:sz="8" w:space="0"/>
              <w:left w:val="single" w:color="auto" w:sz="8" w:space="0"/>
              <w:bottom w:val="single" w:color="auto" w:sz="8" w:space="0"/>
              <w:right w:val="single" w:color="auto" w:sz="8" w:space="0"/>
            </w:tcBorders>
            <w:noWrap/>
            <w:vAlign w:val="center"/>
          </w:tcPr>
          <w:p w14:paraId="7DCD4665">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14:paraId="23E60EBC">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14:paraId="0F6051CD">
            <w:pPr>
              <w:widowControl/>
              <w:jc w:val="center"/>
              <w:rPr>
                <w:rFonts w:hint="default" w:eastAsia="仿宋_GB2312"/>
                <w:kern w:val="0"/>
                <w:szCs w:val="21"/>
                <w:lang w:val="en-US"/>
              </w:rPr>
            </w:pPr>
            <w:r>
              <w:rPr>
                <w:rFonts w:hint="eastAsia" w:eastAsia="仿宋_GB2312"/>
                <w:kern w:val="0"/>
                <w:szCs w:val="21"/>
                <w:lang w:val="en-US" w:eastAsia="zh-CN"/>
              </w:rPr>
              <w:t>275.89</w:t>
            </w:r>
          </w:p>
        </w:tc>
        <w:tc>
          <w:tcPr>
            <w:tcW w:w="1660" w:type="dxa"/>
            <w:tcBorders>
              <w:top w:val="single" w:color="auto" w:sz="8" w:space="0"/>
              <w:left w:val="single" w:color="auto" w:sz="8" w:space="0"/>
              <w:bottom w:val="single" w:color="auto" w:sz="8" w:space="0"/>
              <w:right w:val="single" w:color="auto" w:sz="8" w:space="0"/>
            </w:tcBorders>
            <w:noWrap/>
            <w:vAlign w:val="center"/>
          </w:tcPr>
          <w:p w14:paraId="4A54A8DC">
            <w:pPr>
              <w:widowControl/>
              <w:jc w:val="center"/>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FF87AD8">
            <w:pPr>
              <w:widowControl/>
              <w:jc w:val="left"/>
              <w:rPr>
                <w:rFonts w:eastAsia="仿宋_GB2312"/>
                <w:b/>
                <w:bCs/>
                <w:kern w:val="0"/>
                <w:szCs w:val="21"/>
              </w:rPr>
            </w:pPr>
            <w:r>
              <w:rPr>
                <w:rFonts w:hint="eastAsia" w:eastAsia="仿宋_GB2312"/>
                <w:b/>
                <w:bCs/>
                <w:kern w:val="0"/>
                <w:szCs w:val="21"/>
              </w:rPr>
              <w:t>　</w:t>
            </w:r>
          </w:p>
        </w:tc>
      </w:tr>
      <w:tr w14:paraId="789CDC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BB19D6A">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14:paraId="410B6A76">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14:paraId="37402141">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5201E7F6">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14:paraId="15EA9968">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14:paraId="4C80F786">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245411C">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121AD26A">
            <w:pPr>
              <w:widowControl/>
              <w:jc w:val="left"/>
              <w:rPr>
                <w:rFonts w:eastAsia="仿宋_GB2312"/>
                <w:kern w:val="0"/>
                <w:szCs w:val="21"/>
              </w:rPr>
            </w:pPr>
            <w:r>
              <w:rPr>
                <w:rFonts w:hint="eastAsia" w:eastAsia="仿宋_GB2312"/>
                <w:kern w:val="0"/>
                <w:szCs w:val="21"/>
              </w:rPr>
              <w:t>　</w:t>
            </w:r>
          </w:p>
        </w:tc>
      </w:tr>
      <w:tr w14:paraId="2BEFE9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599DC61">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62EFFA91">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14:paraId="3746667F">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66AD7B81">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53CB6EB8">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14:paraId="59ACEF10">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36DA3232">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8DF4C77">
            <w:pPr>
              <w:widowControl/>
              <w:jc w:val="left"/>
              <w:rPr>
                <w:rFonts w:eastAsia="仿宋_GB2312"/>
                <w:kern w:val="0"/>
                <w:szCs w:val="21"/>
              </w:rPr>
            </w:pPr>
            <w:r>
              <w:rPr>
                <w:rFonts w:hint="eastAsia" w:eastAsia="仿宋_GB2312"/>
                <w:kern w:val="0"/>
                <w:szCs w:val="21"/>
              </w:rPr>
              <w:t>　</w:t>
            </w:r>
          </w:p>
        </w:tc>
      </w:tr>
      <w:tr w14:paraId="5F1F37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DB1D704">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7FA04F79">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14:paraId="59D52554">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3C2120B4">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43B80832">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14:paraId="6683AD6C">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59F6FF8">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4753562">
            <w:pPr>
              <w:widowControl/>
              <w:jc w:val="left"/>
              <w:rPr>
                <w:rFonts w:eastAsia="仿宋_GB2312"/>
                <w:kern w:val="0"/>
                <w:szCs w:val="21"/>
              </w:rPr>
            </w:pPr>
            <w:r>
              <w:rPr>
                <w:rFonts w:hint="eastAsia" w:eastAsia="仿宋_GB2312"/>
                <w:kern w:val="0"/>
                <w:szCs w:val="21"/>
              </w:rPr>
              <w:t>　</w:t>
            </w:r>
          </w:p>
        </w:tc>
      </w:tr>
      <w:tr w14:paraId="11D3EF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6AC1A43">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3E351006">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14:paraId="46EE90B7">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noWrap/>
            <w:vAlign w:val="center"/>
          </w:tcPr>
          <w:p w14:paraId="073477CF">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55FE8F9A">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14:paraId="58DB4F39">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24DA6E5F">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5267F0C">
            <w:pPr>
              <w:widowControl/>
              <w:jc w:val="left"/>
              <w:rPr>
                <w:rFonts w:eastAsia="仿宋_GB2312"/>
                <w:kern w:val="0"/>
                <w:szCs w:val="21"/>
              </w:rPr>
            </w:pPr>
            <w:r>
              <w:rPr>
                <w:rFonts w:hint="eastAsia" w:eastAsia="仿宋_GB2312"/>
                <w:kern w:val="0"/>
                <w:szCs w:val="21"/>
              </w:rPr>
              <w:t>　</w:t>
            </w:r>
          </w:p>
        </w:tc>
      </w:tr>
      <w:tr w14:paraId="50C52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211B7C2">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14:paraId="0329B332">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14:paraId="09CE4657">
            <w:pPr>
              <w:widowControl/>
              <w:jc w:val="center"/>
              <w:rPr>
                <w:rFonts w:hint="default" w:eastAsia="仿宋_GB2312"/>
                <w:kern w:val="0"/>
                <w:szCs w:val="21"/>
                <w:lang w:val="en-US"/>
              </w:rPr>
            </w:pPr>
            <w:r>
              <w:rPr>
                <w:rFonts w:hint="eastAsia" w:eastAsia="仿宋_GB2312"/>
                <w:kern w:val="0"/>
                <w:szCs w:val="21"/>
                <w:lang w:val="en-US" w:eastAsia="zh-CN"/>
              </w:rPr>
              <w:t>275.89</w:t>
            </w:r>
          </w:p>
        </w:tc>
        <w:tc>
          <w:tcPr>
            <w:tcW w:w="3761" w:type="dxa"/>
            <w:tcBorders>
              <w:top w:val="single" w:color="auto" w:sz="8" w:space="0"/>
              <w:left w:val="single" w:color="auto" w:sz="8" w:space="0"/>
              <w:bottom w:val="single" w:color="auto" w:sz="8" w:space="0"/>
              <w:right w:val="single" w:color="auto" w:sz="8" w:space="0"/>
            </w:tcBorders>
            <w:noWrap/>
            <w:vAlign w:val="center"/>
          </w:tcPr>
          <w:p w14:paraId="5F07784C">
            <w:pPr>
              <w:widowControl/>
              <w:jc w:val="center"/>
              <w:rPr>
                <w:rFonts w:hint="default" w:eastAsia="仿宋_GB2312"/>
                <w:b/>
                <w:bCs/>
                <w:kern w:val="0"/>
                <w:szCs w:val="21"/>
                <w:lang w:val="en-US"/>
              </w:rPr>
            </w:pPr>
          </w:p>
        </w:tc>
        <w:tc>
          <w:tcPr>
            <w:tcW w:w="430" w:type="dxa"/>
            <w:tcBorders>
              <w:top w:val="single" w:color="auto" w:sz="8" w:space="0"/>
              <w:left w:val="single" w:color="auto" w:sz="8" w:space="0"/>
              <w:bottom w:val="single" w:color="auto" w:sz="8" w:space="0"/>
              <w:right w:val="single" w:color="auto" w:sz="8" w:space="0"/>
            </w:tcBorders>
            <w:noWrap/>
            <w:vAlign w:val="center"/>
          </w:tcPr>
          <w:p w14:paraId="3096CCDC">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14:paraId="4014936F">
            <w:pPr>
              <w:widowControl/>
              <w:jc w:val="center"/>
              <w:rPr>
                <w:rFonts w:hint="default" w:eastAsia="仿宋_GB2312"/>
                <w:kern w:val="0"/>
                <w:szCs w:val="21"/>
                <w:lang w:val="en-US"/>
              </w:rPr>
            </w:pPr>
            <w:r>
              <w:rPr>
                <w:rFonts w:hint="eastAsia" w:eastAsia="仿宋_GB2312"/>
                <w:kern w:val="0"/>
                <w:szCs w:val="21"/>
                <w:lang w:val="en-US" w:eastAsia="zh-CN"/>
              </w:rPr>
              <w:t>275.89</w:t>
            </w:r>
          </w:p>
        </w:tc>
        <w:tc>
          <w:tcPr>
            <w:tcW w:w="1660" w:type="dxa"/>
            <w:tcBorders>
              <w:top w:val="single" w:color="auto" w:sz="8" w:space="0"/>
              <w:left w:val="single" w:color="auto" w:sz="8" w:space="0"/>
              <w:bottom w:val="single" w:color="auto" w:sz="8" w:space="0"/>
              <w:right w:val="single" w:color="auto" w:sz="8" w:space="0"/>
            </w:tcBorders>
            <w:noWrap/>
            <w:vAlign w:val="center"/>
          </w:tcPr>
          <w:p w14:paraId="3DAB4531">
            <w:pPr>
              <w:widowControl/>
              <w:jc w:val="center"/>
              <w:rPr>
                <w:rFonts w:eastAsia="仿宋_GB2312"/>
                <w:kern w:val="0"/>
                <w:szCs w:val="21"/>
              </w:rPr>
            </w:pPr>
            <w:r>
              <w:rPr>
                <w:rFonts w:hint="eastAsia" w:eastAsia="仿宋_GB2312"/>
                <w:kern w:val="0"/>
                <w:szCs w:val="21"/>
                <w:lang w:val="en-US" w:eastAsia="zh-CN"/>
              </w:rPr>
              <w:t>275.89</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24C9FBF8">
            <w:pPr>
              <w:widowControl/>
              <w:jc w:val="left"/>
              <w:rPr>
                <w:rFonts w:eastAsia="仿宋_GB2312"/>
                <w:b/>
                <w:bCs/>
                <w:kern w:val="0"/>
                <w:szCs w:val="21"/>
              </w:rPr>
            </w:pPr>
            <w:r>
              <w:rPr>
                <w:rFonts w:hint="eastAsia" w:eastAsia="仿宋_GB2312"/>
                <w:b/>
                <w:bCs/>
                <w:kern w:val="0"/>
                <w:szCs w:val="21"/>
              </w:rPr>
              <w:t>　</w:t>
            </w:r>
          </w:p>
        </w:tc>
      </w:tr>
    </w:tbl>
    <w:p w14:paraId="3A9A5B34">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58667742">
      <w:pPr>
        <w:widowControl/>
        <w:jc w:val="left"/>
        <w:rPr>
          <w:rFonts w:eastAsia="仿宋_GB2312"/>
          <w:kern w:val="0"/>
          <w:szCs w:val="21"/>
        </w:rPr>
      </w:pPr>
      <w:r>
        <w:rPr>
          <w:rFonts w:eastAsia="仿宋_GB2312"/>
          <w:kern w:val="0"/>
          <w:szCs w:val="21"/>
        </w:rPr>
        <w:br w:type="page"/>
      </w:r>
    </w:p>
    <w:tbl>
      <w:tblPr>
        <w:tblStyle w:val="9"/>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0365D45C">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4B538AEC">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66F696E0">
            <w:pPr>
              <w:widowControl/>
              <w:jc w:val="center"/>
              <w:rPr>
                <w:rFonts w:ascii="华文中宋" w:hAnsi="华文中宋" w:eastAsia="华文中宋" w:cs="宋体"/>
                <w:kern w:val="0"/>
                <w:sz w:val="32"/>
                <w:szCs w:val="32"/>
              </w:rPr>
            </w:pPr>
          </w:p>
        </w:tc>
      </w:tr>
      <w:tr w14:paraId="2CDE462A">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462BFF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14:paraId="29CF20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14:paraId="355220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14:paraId="12A8CE6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1512D7BA">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14:paraId="479B452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14:paraId="0F224340">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14:paraId="0B2A54C1">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114F0AE0">
            <w:pPr>
              <w:widowControl/>
              <w:jc w:val="both"/>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中共蓝山县委党校</w:t>
            </w:r>
          </w:p>
        </w:tc>
        <w:tc>
          <w:tcPr>
            <w:tcW w:w="1345" w:type="dxa"/>
            <w:tcBorders>
              <w:top w:val="nil"/>
              <w:left w:val="nil"/>
              <w:bottom w:val="nil"/>
              <w:right w:val="nil"/>
            </w:tcBorders>
            <w:noWrap w:val="0"/>
            <w:vAlign w:val="center"/>
          </w:tcPr>
          <w:p w14:paraId="213652A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7D13402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14:paraId="487A75B3">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50015A34">
      <w:pPr>
        <w:widowControl/>
        <w:spacing w:before="156" w:beforeLines="50"/>
        <w:jc w:val="left"/>
        <w:rPr>
          <w:rFonts w:hint="eastAsia" w:eastAsia="仿宋_GB2312"/>
          <w:color w:val="000000"/>
          <w:kern w:val="0"/>
          <w:sz w:val="20"/>
          <w:szCs w:val="20"/>
          <w:lang w:eastAsia="zh-CN"/>
        </w:rPr>
      </w:pP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9BF3E1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3B69F390">
            <w:pPr>
              <w:widowControl/>
              <w:jc w:val="center"/>
              <w:rPr>
                <w:rFonts w:eastAsia="仿宋_GB2312"/>
                <w:b/>
                <w:kern w:val="0"/>
                <w:szCs w:val="21"/>
              </w:rPr>
            </w:pPr>
            <w:r>
              <w:rPr>
                <w:rFonts w:hint="eastAsia" w:eastAsia="仿宋_GB2312"/>
                <w:b/>
                <w:kern w:val="0"/>
                <w:szCs w:val="21"/>
              </w:rPr>
              <w:t>项目</w:t>
            </w:r>
          </w:p>
        </w:tc>
        <w:tc>
          <w:tcPr>
            <w:tcW w:w="9492" w:type="dxa"/>
            <w:gridSpan w:val="3"/>
            <w:tcBorders>
              <w:top w:val="single" w:color="auto" w:sz="8" w:space="0"/>
              <w:left w:val="nil"/>
              <w:bottom w:val="single" w:color="auto" w:sz="4" w:space="0"/>
              <w:right w:val="single" w:color="000000" w:sz="8" w:space="0"/>
            </w:tcBorders>
            <w:noWrap w:val="0"/>
            <w:vAlign w:val="center"/>
          </w:tcPr>
          <w:p w14:paraId="7275B865">
            <w:pPr>
              <w:widowControl/>
              <w:jc w:val="center"/>
              <w:rPr>
                <w:rFonts w:eastAsia="仿宋_GB2312"/>
                <w:b/>
                <w:kern w:val="0"/>
                <w:szCs w:val="21"/>
              </w:rPr>
            </w:pPr>
            <w:r>
              <w:rPr>
                <w:rFonts w:hint="eastAsia" w:eastAsia="仿宋_GB2312"/>
                <w:b/>
                <w:kern w:val="0"/>
                <w:szCs w:val="21"/>
              </w:rPr>
              <w:t>本年支出</w:t>
            </w:r>
          </w:p>
        </w:tc>
      </w:tr>
      <w:tr w14:paraId="05C94D9C">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60E23A24">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4F6E1B82">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2DA4E1A4">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08CBFE0F">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1874A1D9">
            <w:pPr>
              <w:widowControl/>
              <w:jc w:val="center"/>
              <w:rPr>
                <w:rFonts w:eastAsia="仿宋_GB2312"/>
                <w:b/>
                <w:kern w:val="0"/>
                <w:szCs w:val="21"/>
              </w:rPr>
            </w:pPr>
            <w:r>
              <w:rPr>
                <w:rFonts w:hint="eastAsia" w:eastAsia="仿宋_GB2312"/>
                <w:b/>
                <w:kern w:val="0"/>
                <w:szCs w:val="21"/>
              </w:rPr>
              <w:t>项目支出</w:t>
            </w:r>
          </w:p>
        </w:tc>
      </w:tr>
      <w:tr w14:paraId="307D0676">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35653545">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755AA9E">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0757CD54">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0BEB43CE">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72409678">
            <w:pPr>
              <w:widowControl/>
              <w:jc w:val="left"/>
              <w:rPr>
                <w:rFonts w:eastAsia="仿宋_GB2312"/>
                <w:b/>
                <w:kern w:val="0"/>
                <w:szCs w:val="21"/>
              </w:rPr>
            </w:pPr>
          </w:p>
        </w:tc>
      </w:tr>
      <w:tr w14:paraId="7160A175">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01A4E18D">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62B1DA8">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1B755F67">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C72672F">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01C001A4">
            <w:pPr>
              <w:widowControl/>
              <w:jc w:val="left"/>
              <w:rPr>
                <w:rFonts w:eastAsia="仿宋_GB2312"/>
                <w:b/>
                <w:kern w:val="0"/>
                <w:szCs w:val="21"/>
              </w:rPr>
            </w:pPr>
          </w:p>
        </w:tc>
      </w:tr>
      <w:tr w14:paraId="1653A72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3CA9E793">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40B3DFB4">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0704A740">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341200A5">
            <w:pPr>
              <w:widowControl/>
              <w:jc w:val="center"/>
              <w:rPr>
                <w:rFonts w:eastAsia="仿宋_GB2312"/>
                <w:kern w:val="0"/>
                <w:szCs w:val="21"/>
              </w:rPr>
            </w:pPr>
            <w:r>
              <w:rPr>
                <w:rFonts w:eastAsia="仿宋_GB2312"/>
                <w:kern w:val="0"/>
                <w:szCs w:val="21"/>
              </w:rPr>
              <w:t>3</w:t>
            </w:r>
          </w:p>
        </w:tc>
      </w:tr>
      <w:tr w14:paraId="4B4BF5D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44B9D31B">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14:paraId="7AA9F458">
            <w:pPr>
              <w:widowControl/>
              <w:jc w:val="center"/>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5DB3BF80">
            <w:pPr>
              <w:widowControl/>
              <w:jc w:val="center"/>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89F083B">
            <w:pPr>
              <w:widowControl/>
              <w:jc w:val="center"/>
              <w:rPr>
                <w:rFonts w:eastAsia="仿宋_GB2312"/>
                <w:kern w:val="0"/>
                <w:szCs w:val="21"/>
              </w:rPr>
            </w:pPr>
            <w:r>
              <w:rPr>
                <w:rFonts w:hint="eastAsia" w:eastAsia="仿宋_GB2312"/>
                <w:kern w:val="0"/>
                <w:szCs w:val="21"/>
              </w:rPr>
              <w:t>　</w:t>
            </w:r>
          </w:p>
        </w:tc>
      </w:tr>
      <w:tr w14:paraId="4843608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1BA50E42">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205</w:t>
            </w:r>
          </w:p>
        </w:tc>
        <w:tc>
          <w:tcPr>
            <w:tcW w:w="3527" w:type="dxa"/>
            <w:tcBorders>
              <w:top w:val="nil"/>
              <w:left w:val="nil"/>
              <w:bottom w:val="single" w:color="auto" w:sz="4" w:space="0"/>
              <w:right w:val="single" w:color="auto" w:sz="4" w:space="0"/>
            </w:tcBorders>
            <w:noWrap w:val="0"/>
            <w:vAlign w:val="center"/>
          </w:tcPr>
          <w:p w14:paraId="4218A9F4">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教育支出</w:t>
            </w:r>
          </w:p>
        </w:tc>
        <w:tc>
          <w:tcPr>
            <w:tcW w:w="3000" w:type="dxa"/>
            <w:tcBorders>
              <w:top w:val="nil"/>
              <w:left w:val="nil"/>
              <w:bottom w:val="single" w:color="auto" w:sz="4" w:space="0"/>
              <w:right w:val="single" w:color="auto" w:sz="4" w:space="0"/>
            </w:tcBorders>
            <w:noWrap w:val="0"/>
            <w:vAlign w:val="center"/>
          </w:tcPr>
          <w:p w14:paraId="6369282D">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275.89</w:t>
            </w:r>
          </w:p>
        </w:tc>
        <w:tc>
          <w:tcPr>
            <w:tcW w:w="3492" w:type="dxa"/>
            <w:tcBorders>
              <w:top w:val="nil"/>
              <w:left w:val="nil"/>
              <w:bottom w:val="single" w:color="auto" w:sz="4" w:space="0"/>
              <w:right w:val="single" w:color="auto" w:sz="4" w:space="0"/>
            </w:tcBorders>
            <w:noWrap w:val="0"/>
            <w:vAlign w:val="center"/>
          </w:tcPr>
          <w:p w14:paraId="11EA041B">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275.89</w:t>
            </w:r>
          </w:p>
        </w:tc>
        <w:tc>
          <w:tcPr>
            <w:tcW w:w="3000" w:type="dxa"/>
            <w:tcBorders>
              <w:top w:val="nil"/>
              <w:left w:val="nil"/>
              <w:bottom w:val="single" w:color="auto" w:sz="4" w:space="0"/>
              <w:right w:val="single" w:color="auto" w:sz="8" w:space="0"/>
            </w:tcBorders>
            <w:noWrap w:val="0"/>
            <w:vAlign w:val="center"/>
          </w:tcPr>
          <w:p w14:paraId="4944A6A6">
            <w:pPr>
              <w:widowControl/>
              <w:jc w:val="left"/>
              <w:rPr>
                <w:rFonts w:eastAsia="仿宋_GB2312"/>
                <w:kern w:val="0"/>
                <w:szCs w:val="21"/>
              </w:rPr>
            </w:pPr>
            <w:r>
              <w:rPr>
                <w:rFonts w:hint="eastAsia" w:eastAsia="仿宋_GB2312"/>
                <w:kern w:val="0"/>
                <w:szCs w:val="21"/>
              </w:rPr>
              <w:t>　</w:t>
            </w:r>
          </w:p>
        </w:tc>
      </w:tr>
      <w:tr w14:paraId="76A512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7B25976">
            <w:pPr>
              <w:widowControl/>
              <w:jc w:val="left"/>
              <w:rPr>
                <w:rFonts w:eastAsia="仿宋_GB2312"/>
                <w:kern w:val="0"/>
                <w:szCs w:val="21"/>
              </w:rPr>
            </w:pPr>
            <w:r>
              <w:rPr>
                <w:rFonts w:hint="eastAsia" w:eastAsia="仿宋_GB2312"/>
                <w:kern w:val="0"/>
                <w:szCs w:val="21"/>
              </w:rPr>
              <w:t>20508</w:t>
            </w:r>
          </w:p>
        </w:tc>
        <w:tc>
          <w:tcPr>
            <w:tcW w:w="3527" w:type="dxa"/>
            <w:tcBorders>
              <w:top w:val="nil"/>
              <w:left w:val="nil"/>
              <w:bottom w:val="single" w:color="auto" w:sz="4" w:space="0"/>
              <w:right w:val="single" w:color="auto" w:sz="4" w:space="0"/>
            </w:tcBorders>
            <w:noWrap w:val="0"/>
            <w:vAlign w:val="center"/>
          </w:tcPr>
          <w:p w14:paraId="08A54364">
            <w:pPr>
              <w:widowControl/>
              <w:jc w:val="left"/>
              <w:rPr>
                <w:rFonts w:eastAsia="仿宋_GB2312"/>
                <w:kern w:val="0"/>
                <w:szCs w:val="21"/>
              </w:rPr>
            </w:pPr>
            <w:r>
              <w:rPr>
                <w:rFonts w:hint="eastAsia" w:eastAsia="仿宋_GB2312"/>
                <w:kern w:val="0"/>
                <w:szCs w:val="21"/>
              </w:rPr>
              <w:t>进修及培训</w:t>
            </w:r>
          </w:p>
        </w:tc>
        <w:tc>
          <w:tcPr>
            <w:tcW w:w="3000" w:type="dxa"/>
            <w:tcBorders>
              <w:top w:val="nil"/>
              <w:left w:val="nil"/>
              <w:bottom w:val="single" w:color="auto" w:sz="4" w:space="0"/>
              <w:right w:val="single" w:color="auto" w:sz="4" w:space="0"/>
            </w:tcBorders>
            <w:noWrap w:val="0"/>
            <w:vAlign w:val="center"/>
          </w:tcPr>
          <w:p w14:paraId="19AFA861">
            <w:pPr>
              <w:widowControl/>
              <w:jc w:val="left"/>
              <w:rPr>
                <w:rFonts w:eastAsia="仿宋_GB2312"/>
                <w:kern w:val="0"/>
                <w:szCs w:val="21"/>
              </w:rPr>
            </w:pPr>
            <w:r>
              <w:rPr>
                <w:rFonts w:hint="eastAsia" w:eastAsia="仿宋_GB2312"/>
                <w:kern w:val="0"/>
                <w:szCs w:val="21"/>
              </w:rPr>
              <w:t>　</w:t>
            </w:r>
            <w:r>
              <w:rPr>
                <w:rFonts w:hint="eastAsia" w:eastAsia="仿宋_GB2312"/>
                <w:kern w:val="0"/>
                <w:szCs w:val="21"/>
                <w:lang w:val="en-US" w:eastAsia="zh-CN"/>
              </w:rPr>
              <w:t>275.89</w:t>
            </w:r>
          </w:p>
        </w:tc>
        <w:tc>
          <w:tcPr>
            <w:tcW w:w="3492" w:type="dxa"/>
            <w:tcBorders>
              <w:top w:val="nil"/>
              <w:left w:val="nil"/>
              <w:bottom w:val="single" w:color="auto" w:sz="4" w:space="0"/>
              <w:right w:val="single" w:color="auto" w:sz="4" w:space="0"/>
            </w:tcBorders>
            <w:noWrap w:val="0"/>
            <w:vAlign w:val="center"/>
          </w:tcPr>
          <w:p w14:paraId="3413EBBE">
            <w:pPr>
              <w:widowControl/>
              <w:jc w:val="left"/>
              <w:rPr>
                <w:rFonts w:eastAsia="仿宋_GB2312"/>
                <w:kern w:val="0"/>
                <w:szCs w:val="21"/>
              </w:rPr>
            </w:pPr>
            <w:r>
              <w:rPr>
                <w:rFonts w:hint="eastAsia" w:eastAsia="仿宋_GB2312"/>
                <w:kern w:val="0"/>
                <w:szCs w:val="21"/>
              </w:rPr>
              <w:t>　</w:t>
            </w:r>
            <w:r>
              <w:rPr>
                <w:rFonts w:hint="eastAsia" w:eastAsia="仿宋_GB2312"/>
                <w:kern w:val="0"/>
                <w:szCs w:val="21"/>
                <w:lang w:val="en-US" w:eastAsia="zh-CN"/>
              </w:rPr>
              <w:t>275.89</w:t>
            </w:r>
          </w:p>
        </w:tc>
        <w:tc>
          <w:tcPr>
            <w:tcW w:w="3000" w:type="dxa"/>
            <w:tcBorders>
              <w:top w:val="nil"/>
              <w:left w:val="nil"/>
              <w:bottom w:val="single" w:color="auto" w:sz="4" w:space="0"/>
              <w:right w:val="single" w:color="auto" w:sz="8" w:space="0"/>
            </w:tcBorders>
            <w:noWrap w:val="0"/>
            <w:vAlign w:val="center"/>
          </w:tcPr>
          <w:p w14:paraId="7689D45F">
            <w:pPr>
              <w:widowControl/>
              <w:jc w:val="left"/>
              <w:rPr>
                <w:rFonts w:eastAsia="仿宋_GB2312"/>
                <w:kern w:val="0"/>
                <w:szCs w:val="21"/>
              </w:rPr>
            </w:pPr>
            <w:r>
              <w:rPr>
                <w:rFonts w:hint="eastAsia" w:eastAsia="仿宋_GB2312"/>
                <w:kern w:val="0"/>
                <w:szCs w:val="21"/>
              </w:rPr>
              <w:t>　</w:t>
            </w:r>
          </w:p>
        </w:tc>
      </w:tr>
      <w:tr w14:paraId="57B7A9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17BB5959">
            <w:pPr>
              <w:widowControl/>
              <w:jc w:val="left"/>
              <w:rPr>
                <w:rFonts w:eastAsia="仿宋_GB2312"/>
                <w:kern w:val="0"/>
                <w:szCs w:val="21"/>
              </w:rPr>
            </w:pPr>
            <w:r>
              <w:rPr>
                <w:rFonts w:hint="eastAsia" w:eastAsia="仿宋_GB2312"/>
                <w:kern w:val="0"/>
                <w:szCs w:val="21"/>
                <w:lang w:val="en-US" w:eastAsia="zh-CN"/>
              </w:rPr>
              <w:t>2050802</w:t>
            </w:r>
          </w:p>
        </w:tc>
        <w:tc>
          <w:tcPr>
            <w:tcW w:w="3527" w:type="dxa"/>
            <w:tcBorders>
              <w:top w:val="nil"/>
              <w:left w:val="nil"/>
              <w:bottom w:val="single" w:color="auto" w:sz="4" w:space="0"/>
              <w:right w:val="single" w:color="auto" w:sz="4" w:space="0"/>
            </w:tcBorders>
            <w:noWrap w:val="0"/>
            <w:vAlign w:val="center"/>
          </w:tcPr>
          <w:p w14:paraId="5CA304DC">
            <w:pPr>
              <w:widowControl/>
              <w:jc w:val="left"/>
              <w:rPr>
                <w:rFonts w:eastAsia="仿宋_GB2312"/>
                <w:kern w:val="0"/>
                <w:szCs w:val="21"/>
              </w:rPr>
            </w:pPr>
            <w:r>
              <w:rPr>
                <w:rFonts w:hint="eastAsia" w:eastAsia="仿宋_GB2312"/>
                <w:kern w:val="0"/>
                <w:szCs w:val="21"/>
                <w:lang w:val="en-US" w:eastAsia="zh-CN"/>
              </w:rPr>
              <w:t>干部教育</w:t>
            </w:r>
          </w:p>
        </w:tc>
        <w:tc>
          <w:tcPr>
            <w:tcW w:w="3000" w:type="dxa"/>
            <w:tcBorders>
              <w:top w:val="nil"/>
              <w:left w:val="nil"/>
              <w:bottom w:val="single" w:color="auto" w:sz="4" w:space="0"/>
              <w:right w:val="single" w:color="auto" w:sz="4" w:space="0"/>
            </w:tcBorders>
            <w:noWrap w:val="0"/>
            <w:vAlign w:val="center"/>
          </w:tcPr>
          <w:p w14:paraId="3D2B66BC">
            <w:pPr>
              <w:widowControl/>
              <w:jc w:val="left"/>
              <w:rPr>
                <w:rFonts w:eastAsia="仿宋_GB2312"/>
                <w:kern w:val="0"/>
                <w:szCs w:val="21"/>
              </w:rPr>
            </w:pPr>
            <w:r>
              <w:rPr>
                <w:rFonts w:hint="eastAsia" w:eastAsia="仿宋_GB2312"/>
                <w:kern w:val="0"/>
                <w:szCs w:val="21"/>
              </w:rPr>
              <w:t>　</w:t>
            </w:r>
            <w:r>
              <w:rPr>
                <w:rFonts w:hint="eastAsia" w:eastAsia="仿宋_GB2312"/>
                <w:kern w:val="0"/>
                <w:szCs w:val="21"/>
                <w:lang w:val="en-US" w:eastAsia="zh-CN"/>
              </w:rPr>
              <w:t>275.89</w:t>
            </w:r>
          </w:p>
        </w:tc>
        <w:tc>
          <w:tcPr>
            <w:tcW w:w="3492" w:type="dxa"/>
            <w:tcBorders>
              <w:top w:val="nil"/>
              <w:left w:val="nil"/>
              <w:bottom w:val="single" w:color="auto" w:sz="4" w:space="0"/>
              <w:right w:val="single" w:color="auto" w:sz="4" w:space="0"/>
            </w:tcBorders>
            <w:noWrap w:val="0"/>
            <w:vAlign w:val="center"/>
          </w:tcPr>
          <w:p w14:paraId="66B85009">
            <w:pPr>
              <w:widowControl/>
              <w:jc w:val="left"/>
              <w:rPr>
                <w:rFonts w:eastAsia="仿宋_GB2312"/>
                <w:kern w:val="0"/>
                <w:szCs w:val="21"/>
              </w:rPr>
            </w:pPr>
            <w:r>
              <w:rPr>
                <w:rFonts w:hint="eastAsia" w:eastAsia="仿宋_GB2312"/>
                <w:kern w:val="0"/>
                <w:szCs w:val="21"/>
              </w:rPr>
              <w:t>　</w:t>
            </w:r>
            <w:r>
              <w:rPr>
                <w:rFonts w:hint="eastAsia" w:eastAsia="仿宋_GB2312"/>
                <w:kern w:val="0"/>
                <w:szCs w:val="21"/>
                <w:lang w:val="en-US" w:eastAsia="zh-CN"/>
              </w:rPr>
              <w:t>275.89</w:t>
            </w:r>
          </w:p>
        </w:tc>
        <w:tc>
          <w:tcPr>
            <w:tcW w:w="3000" w:type="dxa"/>
            <w:tcBorders>
              <w:top w:val="nil"/>
              <w:left w:val="nil"/>
              <w:bottom w:val="single" w:color="auto" w:sz="4" w:space="0"/>
              <w:right w:val="single" w:color="auto" w:sz="8" w:space="0"/>
            </w:tcBorders>
            <w:noWrap w:val="0"/>
            <w:vAlign w:val="center"/>
          </w:tcPr>
          <w:p w14:paraId="5FF120EF">
            <w:pPr>
              <w:widowControl/>
              <w:jc w:val="left"/>
              <w:rPr>
                <w:rFonts w:eastAsia="仿宋_GB2312"/>
                <w:kern w:val="0"/>
                <w:szCs w:val="21"/>
              </w:rPr>
            </w:pPr>
            <w:r>
              <w:rPr>
                <w:rFonts w:hint="eastAsia" w:eastAsia="仿宋_GB2312"/>
                <w:kern w:val="0"/>
                <w:szCs w:val="21"/>
              </w:rPr>
              <w:t>　</w:t>
            </w:r>
          </w:p>
        </w:tc>
      </w:tr>
      <w:tr w14:paraId="5572AA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18B429D">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72E2A1AE">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16444D4A">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66DFBCF1">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12528F7E">
            <w:pPr>
              <w:widowControl/>
              <w:jc w:val="left"/>
              <w:rPr>
                <w:rFonts w:eastAsia="仿宋_GB2312"/>
                <w:kern w:val="0"/>
                <w:szCs w:val="21"/>
              </w:rPr>
            </w:pPr>
            <w:r>
              <w:rPr>
                <w:rFonts w:hint="eastAsia" w:eastAsia="仿宋_GB2312"/>
                <w:kern w:val="0"/>
                <w:szCs w:val="21"/>
              </w:rPr>
              <w:t>　</w:t>
            </w:r>
          </w:p>
        </w:tc>
      </w:tr>
      <w:tr w14:paraId="600146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5A06ABB5">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0AB6F38B">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2E0BB30A">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7E1605E8">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005D91A9">
            <w:pPr>
              <w:widowControl/>
              <w:jc w:val="left"/>
              <w:rPr>
                <w:rFonts w:eastAsia="仿宋_GB2312"/>
                <w:kern w:val="0"/>
                <w:szCs w:val="21"/>
              </w:rPr>
            </w:pPr>
            <w:r>
              <w:rPr>
                <w:rFonts w:hint="eastAsia" w:eastAsia="仿宋_GB2312"/>
                <w:kern w:val="0"/>
                <w:szCs w:val="21"/>
              </w:rPr>
              <w:t>　</w:t>
            </w:r>
          </w:p>
        </w:tc>
      </w:tr>
      <w:tr w14:paraId="50FEAD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66DA5C89">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14:paraId="22A439C5">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14:paraId="39117319">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14:paraId="063822AA">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14:paraId="1D8A6512">
            <w:pPr>
              <w:widowControl/>
              <w:jc w:val="left"/>
              <w:rPr>
                <w:rFonts w:eastAsia="仿宋_GB2312"/>
                <w:kern w:val="0"/>
                <w:szCs w:val="21"/>
              </w:rPr>
            </w:pPr>
            <w:r>
              <w:rPr>
                <w:rFonts w:hint="eastAsia" w:eastAsia="仿宋_GB2312"/>
                <w:kern w:val="0"/>
                <w:szCs w:val="21"/>
              </w:rPr>
              <w:t>　</w:t>
            </w:r>
          </w:p>
        </w:tc>
      </w:tr>
      <w:tr w14:paraId="7E853950">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6DCC9734">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2532D5A7">
      <w:pPr>
        <w:widowControl/>
        <w:jc w:val="left"/>
        <w:rPr>
          <w:rFonts w:eastAsia="仿宋_GB2312"/>
          <w:bCs/>
          <w:kern w:val="0"/>
          <w:szCs w:val="21"/>
        </w:rPr>
      </w:pPr>
    </w:p>
    <w:p w14:paraId="3EFF008F">
      <w:pPr>
        <w:widowControl/>
        <w:jc w:val="left"/>
        <w:rPr>
          <w:rFonts w:eastAsia="仿宋_GB2312"/>
          <w:bCs/>
          <w:kern w:val="0"/>
          <w:szCs w:val="21"/>
        </w:rPr>
      </w:pPr>
      <w:r>
        <w:rPr>
          <w:rFonts w:eastAsia="仿宋_GB2312"/>
          <w:bCs/>
          <w:kern w:val="0"/>
          <w:szCs w:val="21"/>
        </w:rPr>
        <w:br w:type="page"/>
      </w:r>
    </w:p>
    <w:p w14:paraId="6E981D70">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101C208C">
      <w:pPr>
        <w:widowControl/>
        <w:ind w:firstLine="14490" w:firstLineChars="6900"/>
        <w:jc w:val="left"/>
        <w:rPr>
          <w:rFonts w:eastAsia="仿宋_GB2312"/>
          <w:color w:val="000000"/>
          <w:kern w:val="0"/>
          <w:szCs w:val="21"/>
        </w:rPr>
      </w:pP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64259070">
      <w:pPr>
        <w:widowControl/>
        <w:jc w:val="left"/>
        <w:rPr>
          <w:rFonts w:hint="eastAsia" w:eastAsia="仿宋_GB2312"/>
          <w:color w:val="000000"/>
          <w:kern w:val="0"/>
          <w:szCs w:val="21"/>
          <w:lang w:eastAsia="zh-CN"/>
        </w:rPr>
      </w:pPr>
      <w:r>
        <w:rPr>
          <w:rFonts w:hint="eastAsia" w:eastAsia="仿宋_GB2312"/>
          <w:color w:val="000000"/>
          <w:kern w:val="0"/>
          <w:szCs w:val="21"/>
        </w:rPr>
        <w:t>部门：中共蓝山县委党校</w:t>
      </w:r>
    </w:p>
    <w:p w14:paraId="304B35F5">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9"/>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4851CAD7">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45991B8B">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49D7343E">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071EAB56">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14:paraId="7D8C9955">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4E335065">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6D5D30F2">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54B21982">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14:paraId="3455B87C">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6363DF9B">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14:paraId="0EBF875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84FD259">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ign w:val="top"/>
          </w:tcPr>
          <w:p w14:paraId="59DC63D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ign w:val="top"/>
          </w:tcPr>
          <w:p w14:paraId="79C00F4F">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212.06</w:t>
            </w:r>
          </w:p>
        </w:tc>
        <w:tc>
          <w:tcPr>
            <w:tcW w:w="1110" w:type="dxa"/>
            <w:tcBorders>
              <w:top w:val="nil"/>
              <w:left w:val="nil"/>
              <w:bottom w:val="single" w:color="auto" w:sz="8" w:space="0"/>
              <w:right w:val="single" w:color="auto" w:sz="8" w:space="0"/>
            </w:tcBorders>
            <w:noWrap/>
            <w:vAlign w:val="top"/>
          </w:tcPr>
          <w:p w14:paraId="56FC6ED7">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14:paraId="4628BE5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top"/>
          </w:tcPr>
          <w:p w14:paraId="27162D0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44.99</w:t>
            </w: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7358106D">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ign w:val="top"/>
          </w:tcPr>
          <w:p w14:paraId="3C5BC04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14:paraId="0553618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7D0ABC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6632969">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ign w:val="top"/>
          </w:tcPr>
          <w:p w14:paraId="1E87C162">
            <w:pPr>
              <w:widowControl/>
              <w:rPr>
                <w:color w:val="000000"/>
                <w:kern w:val="0"/>
                <w:sz w:val="18"/>
                <w:szCs w:val="18"/>
              </w:rPr>
            </w:pP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noWrap/>
            <w:vAlign w:val="top"/>
          </w:tcPr>
          <w:p w14:paraId="3ED79683">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86.48</w:t>
            </w:r>
          </w:p>
        </w:tc>
        <w:tc>
          <w:tcPr>
            <w:tcW w:w="1110" w:type="dxa"/>
            <w:tcBorders>
              <w:top w:val="nil"/>
              <w:left w:val="nil"/>
              <w:bottom w:val="single" w:color="auto" w:sz="8" w:space="0"/>
              <w:right w:val="single" w:color="auto" w:sz="8" w:space="0"/>
            </w:tcBorders>
            <w:noWrap/>
            <w:vAlign w:val="top"/>
          </w:tcPr>
          <w:p w14:paraId="637231E7">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14:paraId="47AA1B9E">
            <w:pPr>
              <w:widowControl/>
              <w:rPr>
                <w:color w:val="000000"/>
                <w:kern w:val="0"/>
                <w:sz w:val="18"/>
                <w:szCs w:val="18"/>
              </w:rPr>
            </w:pP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ign w:val="top"/>
          </w:tcPr>
          <w:p w14:paraId="6BC05294">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7.89</w:t>
            </w:r>
          </w:p>
        </w:tc>
        <w:tc>
          <w:tcPr>
            <w:tcW w:w="1076" w:type="dxa"/>
            <w:tcBorders>
              <w:top w:val="nil"/>
              <w:left w:val="nil"/>
              <w:bottom w:val="single" w:color="auto" w:sz="8" w:space="0"/>
              <w:right w:val="single" w:color="auto" w:sz="8" w:space="0"/>
            </w:tcBorders>
            <w:noWrap/>
            <w:vAlign w:val="top"/>
          </w:tcPr>
          <w:p w14:paraId="28E48EE7">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ign w:val="top"/>
          </w:tcPr>
          <w:p w14:paraId="38CE77DB">
            <w:pPr>
              <w:widowControl/>
              <w:rPr>
                <w:color w:val="000000"/>
                <w:kern w:val="0"/>
                <w:sz w:val="18"/>
                <w:szCs w:val="18"/>
              </w:rPr>
            </w:pP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14:paraId="01EC015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3DC5DB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98DECC2">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ign w:val="top"/>
          </w:tcPr>
          <w:p w14:paraId="4C98CB89">
            <w:pPr>
              <w:widowControl/>
              <w:rPr>
                <w:color w:val="000000"/>
                <w:kern w:val="0"/>
                <w:sz w:val="18"/>
                <w:szCs w:val="18"/>
              </w:rPr>
            </w:pP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noWrap/>
            <w:vAlign w:val="top"/>
          </w:tcPr>
          <w:p w14:paraId="1F711184">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26.93</w:t>
            </w:r>
          </w:p>
        </w:tc>
        <w:tc>
          <w:tcPr>
            <w:tcW w:w="1110" w:type="dxa"/>
            <w:tcBorders>
              <w:top w:val="nil"/>
              <w:left w:val="nil"/>
              <w:bottom w:val="single" w:color="auto" w:sz="8" w:space="0"/>
              <w:right w:val="single" w:color="auto" w:sz="8" w:space="0"/>
            </w:tcBorders>
            <w:noWrap/>
            <w:vAlign w:val="top"/>
          </w:tcPr>
          <w:p w14:paraId="70598621">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14:paraId="30EFC6F4">
            <w:pPr>
              <w:widowControl/>
              <w:rPr>
                <w:color w:val="000000"/>
                <w:kern w:val="0"/>
                <w:sz w:val="18"/>
                <w:szCs w:val="18"/>
              </w:rPr>
            </w:pP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ign w:val="top"/>
          </w:tcPr>
          <w:p w14:paraId="16074D1B">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0.4</w:t>
            </w:r>
          </w:p>
        </w:tc>
        <w:tc>
          <w:tcPr>
            <w:tcW w:w="1076" w:type="dxa"/>
            <w:tcBorders>
              <w:top w:val="nil"/>
              <w:left w:val="nil"/>
              <w:bottom w:val="single" w:color="auto" w:sz="8" w:space="0"/>
              <w:right w:val="single" w:color="auto" w:sz="8" w:space="0"/>
            </w:tcBorders>
            <w:noWrap/>
            <w:vAlign w:val="top"/>
          </w:tcPr>
          <w:p w14:paraId="3310AB44">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ign w:val="top"/>
          </w:tcPr>
          <w:p w14:paraId="7EF47D3B">
            <w:pPr>
              <w:widowControl/>
              <w:rPr>
                <w:color w:val="000000"/>
                <w:kern w:val="0"/>
                <w:sz w:val="18"/>
                <w:szCs w:val="18"/>
              </w:rPr>
            </w:pP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14:paraId="393218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D555C4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BA0AABF">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ign w:val="top"/>
          </w:tcPr>
          <w:p w14:paraId="043C9A1E">
            <w:pPr>
              <w:widowControl/>
              <w:rPr>
                <w:color w:val="000000"/>
                <w:kern w:val="0"/>
                <w:sz w:val="18"/>
                <w:szCs w:val="18"/>
              </w:rPr>
            </w:pP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noWrap/>
            <w:vAlign w:val="top"/>
          </w:tcPr>
          <w:p w14:paraId="7B51ABDE">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25.51</w:t>
            </w:r>
          </w:p>
        </w:tc>
        <w:tc>
          <w:tcPr>
            <w:tcW w:w="1110" w:type="dxa"/>
            <w:tcBorders>
              <w:top w:val="nil"/>
              <w:left w:val="nil"/>
              <w:bottom w:val="single" w:color="auto" w:sz="8" w:space="0"/>
              <w:right w:val="single" w:color="auto" w:sz="8" w:space="0"/>
            </w:tcBorders>
            <w:noWrap/>
            <w:vAlign w:val="top"/>
          </w:tcPr>
          <w:p w14:paraId="348F6E62">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14:paraId="7A3A59C7">
            <w:pPr>
              <w:widowControl/>
              <w:rPr>
                <w:color w:val="000000"/>
                <w:kern w:val="0"/>
                <w:sz w:val="18"/>
                <w:szCs w:val="18"/>
              </w:rPr>
            </w:pP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ign w:val="top"/>
          </w:tcPr>
          <w:p w14:paraId="6927B34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67A50FB7">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ign w:val="top"/>
          </w:tcPr>
          <w:p w14:paraId="202C6FF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14:paraId="2730CBE2">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2.93</w:t>
            </w:r>
          </w:p>
        </w:tc>
      </w:tr>
      <w:tr w14:paraId="730A1B9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6A6944F">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ign w:val="top"/>
          </w:tcPr>
          <w:p w14:paraId="18A4938F">
            <w:pPr>
              <w:widowControl/>
              <w:rPr>
                <w:color w:val="000000"/>
                <w:kern w:val="0"/>
                <w:sz w:val="18"/>
                <w:szCs w:val="18"/>
              </w:rPr>
            </w:pP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noWrap/>
            <w:vAlign w:val="top"/>
          </w:tcPr>
          <w:p w14:paraId="0A094A25">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2.76</w:t>
            </w:r>
          </w:p>
        </w:tc>
        <w:tc>
          <w:tcPr>
            <w:tcW w:w="1110" w:type="dxa"/>
            <w:tcBorders>
              <w:top w:val="nil"/>
              <w:left w:val="nil"/>
              <w:bottom w:val="single" w:color="auto" w:sz="8" w:space="0"/>
              <w:right w:val="single" w:color="auto" w:sz="8" w:space="0"/>
            </w:tcBorders>
            <w:noWrap/>
            <w:vAlign w:val="top"/>
          </w:tcPr>
          <w:p w14:paraId="3D91102A">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14:paraId="37AF174C">
            <w:pPr>
              <w:widowControl/>
              <w:rPr>
                <w:color w:val="000000"/>
                <w:kern w:val="0"/>
                <w:sz w:val="18"/>
                <w:szCs w:val="18"/>
              </w:rPr>
            </w:pP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ign w:val="top"/>
          </w:tcPr>
          <w:p w14:paraId="1B48DA7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4E4586C4">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ign w:val="top"/>
          </w:tcPr>
          <w:p w14:paraId="51263229">
            <w:pPr>
              <w:widowControl/>
              <w:rPr>
                <w:color w:val="000000"/>
                <w:kern w:val="0"/>
                <w:sz w:val="18"/>
                <w:szCs w:val="18"/>
              </w:rPr>
            </w:pP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14:paraId="06BA35F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E69618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E991ABE">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ign w:val="top"/>
          </w:tcPr>
          <w:p w14:paraId="57B64E44">
            <w:pPr>
              <w:widowControl/>
              <w:rPr>
                <w:color w:val="000000"/>
                <w:kern w:val="0"/>
                <w:sz w:val="18"/>
                <w:szCs w:val="18"/>
              </w:rPr>
            </w:pP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noWrap/>
            <w:vAlign w:val="top"/>
          </w:tcPr>
          <w:p w14:paraId="2734FDFD">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29.16</w:t>
            </w:r>
          </w:p>
        </w:tc>
        <w:tc>
          <w:tcPr>
            <w:tcW w:w="1110" w:type="dxa"/>
            <w:tcBorders>
              <w:top w:val="nil"/>
              <w:left w:val="nil"/>
              <w:bottom w:val="single" w:color="auto" w:sz="8" w:space="0"/>
              <w:right w:val="single" w:color="auto" w:sz="8" w:space="0"/>
            </w:tcBorders>
            <w:noWrap/>
            <w:vAlign w:val="top"/>
          </w:tcPr>
          <w:p w14:paraId="6B4E975B">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14:paraId="6EEEF8F2">
            <w:pPr>
              <w:widowControl/>
              <w:rPr>
                <w:color w:val="000000"/>
                <w:kern w:val="0"/>
                <w:sz w:val="18"/>
                <w:szCs w:val="18"/>
              </w:rPr>
            </w:pP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ign w:val="top"/>
          </w:tcPr>
          <w:p w14:paraId="1E0191A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1E3BB9E4">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ign w:val="top"/>
          </w:tcPr>
          <w:p w14:paraId="486FBC11">
            <w:pPr>
              <w:widowControl/>
              <w:rPr>
                <w:color w:val="000000"/>
                <w:kern w:val="0"/>
                <w:sz w:val="18"/>
                <w:szCs w:val="18"/>
              </w:rPr>
            </w:pP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14:paraId="6660354C">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2.59</w:t>
            </w:r>
          </w:p>
        </w:tc>
      </w:tr>
      <w:tr w14:paraId="375216D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A02219C">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ign w:val="top"/>
          </w:tcPr>
          <w:p w14:paraId="0A72D3E1">
            <w:pPr>
              <w:widowControl/>
              <w:rPr>
                <w:color w:val="000000"/>
                <w:kern w:val="0"/>
                <w:sz w:val="18"/>
                <w:szCs w:val="18"/>
              </w:rPr>
            </w:pP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ign w:val="top"/>
          </w:tcPr>
          <w:p w14:paraId="268C8DED">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21.45</w:t>
            </w:r>
          </w:p>
        </w:tc>
        <w:tc>
          <w:tcPr>
            <w:tcW w:w="1110" w:type="dxa"/>
            <w:tcBorders>
              <w:top w:val="nil"/>
              <w:left w:val="nil"/>
              <w:bottom w:val="single" w:color="auto" w:sz="8" w:space="0"/>
              <w:right w:val="single" w:color="auto" w:sz="8" w:space="0"/>
            </w:tcBorders>
            <w:noWrap/>
            <w:vAlign w:val="top"/>
          </w:tcPr>
          <w:p w14:paraId="38F6EF34">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14:paraId="24E098F4">
            <w:pPr>
              <w:widowControl/>
              <w:rPr>
                <w:color w:val="000000"/>
                <w:kern w:val="0"/>
                <w:sz w:val="18"/>
                <w:szCs w:val="18"/>
              </w:rPr>
            </w:pP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ign w:val="top"/>
          </w:tcPr>
          <w:p w14:paraId="1867E521">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0.88</w:t>
            </w:r>
          </w:p>
        </w:tc>
        <w:tc>
          <w:tcPr>
            <w:tcW w:w="1076" w:type="dxa"/>
            <w:tcBorders>
              <w:top w:val="nil"/>
              <w:left w:val="nil"/>
              <w:bottom w:val="single" w:color="auto" w:sz="8" w:space="0"/>
              <w:right w:val="single" w:color="auto" w:sz="8" w:space="0"/>
            </w:tcBorders>
            <w:noWrap/>
            <w:vAlign w:val="top"/>
          </w:tcPr>
          <w:p w14:paraId="4EEF4E23">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ign w:val="top"/>
          </w:tcPr>
          <w:p w14:paraId="4BB0941D">
            <w:pPr>
              <w:widowControl/>
              <w:rPr>
                <w:color w:val="000000"/>
                <w:kern w:val="0"/>
                <w:sz w:val="18"/>
                <w:szCs w:val="18"/>
              </w:rPr>
            </w:pP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14:paraId="0D133D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6EC756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123D987">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ign w:val="top"/>
          </w:tcPr>
          <w:p w14:paraId="2D3563EA">
            <w:pPr>
              <w:widowControl/>
              <w:rPr>
                <w:color w:val="000000"/>
                <w:kern w:val="0"/>
                <w:sz w:val="18"/>
                <w:szCs w:val="18"/>
              </w:rPr>
            </w:pP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noWrap/>
            <w:vAlign w:val="top"/>
          </w:tcPr>
          <w:p w14:paraId="563E4189">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1.53</w:t>
            </w:r>
          </w:p>
        </w:tc>
        <w:tc>
          <w:tcPr>
            <w:tcW w:w="1110" w:type="dxa"/>
            <w:tcBorders>
              <w:top w:val="nil"/>
              <w:left w:val="nil"/>
              <w:bottom w:val="single" w:color="auto" w:sz="8" w:space="0"/>
              <w:right w:val="single" w:color="auto" w:sz="8" w:space="0"/>
            </w:tcBorders>
            <w:noWrap/>
            <w:vAlign w:val="top"/>
          </w:tcPr>
          <w:p w14:paraId="31935F43">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14:paraId="30B2D7D6">
            <w:pPr>
              <w:widowControl/>
              <w:rPr>
                <w:color w:val="000000"/>
                <w:kern w:val="0"/>
                <w:sz w:val="18"/>
                <w:szCs w:val="18"/>
              </w:rPr>
            </w:pP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ign w:val="top"/>
          </w:tcPr>
          <w:p w14:paraId="61BF0B63">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2.02</w:t>
            </w:r>
          </w:p>
        </w:tc>
        <w:tc>
          <w:tcPr>
            <w:tcW w:w="1076" w:type="dxa"/>
            <w:tcBorders>
              <w:top w:val="nil"/>
              <w:left w:val="nil"/>
              <w:bottom w:val="single" w:color="auto" w:sz="8" w:space="0"/>
              <w:right w:val="single" w:color="auto" w:sz="8" w:space="0"/>
            </w:tcBorders>
            <w:noWrap/>
            <w:vAlign w:val="top"/>
          </w:tcPr>
          <w:p w14:paraId="1B393C3C">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ign w:val="top"/>
          </w:tcPr>
          <w:p w14:paraId="390A7652">
            <w:pPr>
              <w:widowControl/>
              <w:rPr>
                <w:color w:val="000000"/>
                <w:kern w:val="0"/>
                <w:sz w:val="18"/>
                <w:szCs w:val="18"/>
              </w:rPr>
            </w:pP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14:paraId="3B31EF4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F1BC28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346FE57">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ign w:val="top"/>
          </w:tcPr>
          <w:p w14:paraId="015FDB21">
            <w:pPr>
              <w:widowControl/>
              <w:rPr>
                <w:color w:val="000000"/>
                <w:kern w:val="0"/>
                <w:sz w:val="18"/>
                <w:szCs w:val="18"/>
              </w:rPr>
            </w:pP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ign w:val="top"/>
          </w:tcPr>
          <w:p w14:paraId="085ED6CD">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11.35</w:t>
            </w:r>
          </w:p>
        </w:tc>
        <w:tc>
          <w:tcPr>
            <w:tcW w:w="1110" w:type="dxa"/>
            <w:tcBorders>
              <w:top w:val="nil"/>
              <w:left w:val="nil"/>
              <w:bottom w:val="single" w:color="auto" w:sz="8" w:space="0"/>
              <w:right w:val="single" w:color="auto" w:sz="8" w:space="0"/>
            </w:tcBorders>
            <w:noWrap/>
            <w:vAlign w:val="top"/>
          </w:tcPr>
          <w:p w14:paraId="19A5ABF3">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14:paraId="551A29AA">
            <w:pPr>
              <w:widowControl/>
              <w:rPr>
                <w:color w:val="000000"/>
                <w:kern w:val="0"/>
                <w:sz w:val="18"/>
                <w:szCs w:val="18"/>
              </w:rPr>
            </w:pP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ign w:val="top"/>
          </w:tcPr>
          <w:p w14:paraId="5E23986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0E58084B">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ign w:val="top"/>
          </w:tcPr>
          <w:p w14:paraId="268F0178">
            <w:pPr>
              <w:widowControl/>
              <w:rPr>
                <w:color w:val="000000"/>
                <w:kern w:val="0"/>
                <w:sz w:val="18"/>
                <w:szCs w:val="18"/>
              </w:rPr>
            </w:pP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14:paraId="7B60A1B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B6DC78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2714C46">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ign w:val="top"/>
          </w:tcPr>
          <w:p w14:paraId="006C9CE2">
            <w:pPr>
              <w:widowControl/>
              <w:rPr>
                <w:color w:val="000000"/>
                <w:kern w:val="0"/>
                <w:sz w:val="18"/>
                <w:szCs w:val="18"/>
              </w:rPr>
            </w:pP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vAlign w:val="top"/>
          </w:tcPr>
          <w:p w14:paraId="1D90DE3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54E6A22D">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14:paraId="78DE2046">
            <w:pPr>
              <w:widowControl/>
              <w:rPr>
                <w:color w:val="000000"/>
                <w:kern w:val="0"/>
                <w:sz w:val="18"/>
                <w:szCs w:val="18"/>
              </w:rPr>
            </w:pP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ign w:val="top"/>
          </w:tcPr>
          <w:p w14:paraId="43BC3A7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03439535">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ign w:val="top"/>
          </w:tcPr>
          <w:p w14:paraId="0F9FE419">
            <w:pPr>
              <w:widowControl/>
              <w:rPr>
                <w:color w:val="000000"/>
                <w:kern w:val="0"/>
                <w:sz w:val="18"/>
                <w:szCs w:val="18"/>
              </w:rPr>
            </w:pP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14:paraId="4A08B7A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1ECE15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1F4C347">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ign w:val="top"/>
          </w:tcPr>
          <w:p w14:paraId="2488AEF3">
            <w:pPr>
              <w:widowControl/>
              <w:rPr>
                <w:color w:val="000000"/>
                <w:kern w:val="0"/>
                <w:sz w:val="18"/>
                <w:szCs w:val="18"/>
              </w:rPr>
            </w:pP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vAlign w:val="top"/>
          </w:tcPr>
          <w:p w14:paraId="4ED614C6">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1.52</w:t>
            </w:r>
          </w:p>
        </w:tc>
        <w:tc>
          <w:tcPr>
            <w:tcW w:w="1110" w:type="dxa"/>
            <w:tcBorders>
              <w:top w:val="nil"/>
              <w:left w:val="nil"/>
              <w:bottom w:val="single" w:color="auto" w:sz="8" w:space="0"/>
              <w:right w:val="single" w:color="auto" w:sz="8" w:space="0"/>
            </w:tcBorders>
            <w:noWrap/>
            <w:vAlign w:val="top"/>
          </w:tcPr>
          <w:p w14:paraId="6A60D0F6">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14:paraId="3BDFE6FF">
            <w:pPr>
              <w:widowControl/>
              <w:rPr>
                <w:color w:val="000000"/>
                <w:kern w:val="0"/>
                <w:sz w:val="18"/>
                <w:szCs w:val="18"/>
              </w:rPr>
            </w:pP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ign w:val="top"/>
          </w:tcPr>
          <w:p w14:paraId="40D75FB7">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3.68</w:t>
            </w:r>
          </w:p>
        </w:tc>
        <w:tc>
          <w:tcPr>
            <w:tcW w:w="1076" w:type="dxa"/>
            <w:tcBorders>
              <w:top w:val="nil"/>
              <w:left w:val="nil"/>
              <w:bottom w:val="single" w:color="auto" w:sz="8" w:space="0"/>
              <w:right w:val="single" w:color="auto" w:sz="8" w:space="0"/>
            </w:tcBorders>
            <w:noWrap/>
            <w:vAlign w:val="top"/>
          </w:tcPr>
          <w:p w14:paraId="0412AAFC">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ign w:val="top"/>
          </w:tcPr>
          <w:p w14:paraId="15D763E0">
            <w:pPr>
              <w:widowControl/>
              <w:rPr>
                <w:color w:val="000000"/>
                <w:kern w:val="0"/>
                <w:sz w:val="18"/>
                <w:szCs w:val="18"/>
              </w:rPr>
            </w:pP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14:paraId="5DB6C82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906F30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D7DEC51">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ign w:val="top"/>
          </w:tcPr>
          <w:p w14:paraId="653F5559">
            <w:pPr>
              <w:widowControl/>
              <w:rPr>
                <w:color w:val="000000"/>
                <w:kern w:val="0"/>
                <w:sz w:val="18"/>
                <w:szCs w:val="18"/>
              </w:rPr>
            </w:pP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noWrap/>
            <w:vAlign w:val="top"/>
          </w:tcPr>
          <w:p w14:paraId="6F125F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26672069">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14:paraId="6F039BCB">
            <w:pPr>
              <w:widowControl/>
              <w:rPr>
                <w:color w:val="000000"/>
                <w:kern w:val="0"/>
                <w:sz w:val="18"/>
                <w:szCs w:val="18"/>
              </w:rPr>
            </w:pP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top"/>
          </w:tcPr>
          <w:p w14:paraId="552E8D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627EAC2A">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ign w:val="top"/>
          </w:tcPr>
          <w:p w14:paraId="54B5E921">
            <w:pPr>
              <w:widowControl/>
              <w:rPr>
                <w:color w:val="000000"/>
                <w:kern w:val="0"/>
                <w:sz w:val="18"/>
                <w:szCs w:val="18"/>
              </w:rPr>
            </w:pP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14:paraId="76C37AD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D65C5C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83CC3F8">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ign w:val="top"/>
          </w:tcPr>
          <w:p w14:paraId="6B9F3FA4">
            <w:pPr>
              <w:widowControl/>
              <w:rPr>
                <w:color w:val="000000"/>
                <w:kern w:val="0"/>
                <w:sz w:val="18"/>
                <w:szCs w:val="18"/>
              </w:rPr>
            </w:pP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noWrap/>
            <w:vAlign w:val="top"/>
          </w:tcPr>
          <w:p w14:paraId="546F69E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D646BB5">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14:paraId="519CAC38">
            <w:pPr>
              <w:widowControl/>
              <w:rPr>
                <w:color w:val="000000"/>
                <w:kern w:val="0"/>
                <w:sz w:val="18"/>
                <w:szCs w:val="18"/>
              </w:rPr>
            </w:pP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ign w:val="top"/>
          </w:tcPr>
          <w:p w14:paraId="13F5093A">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1.84</w:t>
            </w:r>
          </w:p>
        </w:tc>
        <w:tc>
          <w:tcPr>
            <w:tcW w:w="1076" w:type="dxa"/>
            <w:tcBorders>
              <w:top w:val="nil"/>
              <w:left w:val="nil"/>
              <w:bottom w:val="single" w:color="auto" w:sz="8" w:space="0"/>
              <w:right w:val="single" w:color="auto" w:sz="8" w:space="0"/>
            </w:tcBorders>
            <w:noWrap/>
            <w:vAlign w:val="top"/>
          </w:tcPr>
          <w:p w14:paraId="3EDDC9A1">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ign w:val="top"/>
          </w:tcPr>
          <w:p w14:paraId="2ECF27AF">
            <w:pPr>
              <w:widowControl/>
              <w:rPr>
                <w:color w:val="000000"/>
                <w:kern w:val="0"/>
                <w:sz w:val="18"/>
                <w:szCs w:val="18"/>
              </w:rPr>
            </w:pP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14:paraId="45A770E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058340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DDC7EFC">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ign w:val="top"/>
          </w:tcPr>
          <w:p w14:paraId="2C82A97E">
            <w:pPr>
              <w:widowControl/>
              <w:rPr>
                <w:color w:val="000000"/>
                <w:kern w:val="0"/>
                <w:sz w:val="18"/>
                <w:szCs w:val="18"/>
              </w:rPr>
            </w:pP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vAlign w:val="top"/>
          </w:tcPr>
          <w:p w14:paraId="02B64841">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5.37</w:t>
            </w:r>
          </w:p>
        </w:tc>
        <w:tc>
          <w:tcPr>
            <w:tcW w:w="1110" w:type="dxa"/>
            <w:tcBorders>
              <w:top w:val="nil"/>
              <w:left w:val="nil"/>
              <w:bottom w:val="single" w:color="auto" w:sz="8" w:space="0"/>
              <w:right w:val="single" w:color="auto" w:sz="8" w:space="0"/>
            </w:tcBorders>
            <w:noWrap/>
            <w:vAlign w:val="top"/>
          </w:tcPr>
          <w:p w14:paraId="5647F75D">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14:paraId="3C242656">
            <w:pPr>
              <w:widowControl/>
              <w:rPr>
                <w:color w:val="000000"/>
                <w:kern w:val="0"/>
                <w:sz w:val="18"/>
                <w:szCs w:val="18"/>
              </w:rPr>
            </w:pP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ign w:val="top"/>
          </w:tcPr>
          <w:p w14:paraId="771A91B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4B7CABF0">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ign w:val="top"/>
          </w:tcPr>
          <w:p w14:paraId="54BE6C91">
            <w:pPr>
              <w:widowControl/>
              <w:rPr>
                <w:color w:val="000000"/>
                <w:kern w:val="0"/>
                <w:sz w:val="18"/>
                <w:szCs w:val="18"/>
              </w:rPr>
            </w:pP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14:paraId="035A715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95EC5C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5619AE9">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ign w:val="top"/>
          </w:tcPr>
          <w:p w14:paraId="6DB10A5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ign w:val="top"/>
          </w:tcPr>
          <w:p w14:paraId="36882D55">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6.91</w:t>
            </w:r>
          </w:p>
        </w:tc>
        <w:tc>
          <w:tcPr>
            <w:tcW w:w="1110" w:type="dxa"/>
            <w:tcBorders>
              <w:top w:val="nil"/>
              <w:left w:val="nil"/>
              <w:bottom w:val="single" w:color="auto" w:sz="8" w:space="0"/>
              <w:right w:val="single" w:color="auto" w:sz="8" w:space="0"/>
            </w:tcBorders>
            <w:noWrap/>
            <w:vAlign w:val="top"/>
          </w:tcPr>
          <w:p w14:paraId="10E286EC">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14:paraId="544B1108">
            <w:pPr>
              <w:widowControl/>
              <w:rPr>
                <w:color w:val="000000"/>
                <w:kern w:val="0"/>
                <w:sz w:val="18"/>
                <w:szCs w:val="18"/>
              </w:rPr>
            </w:pP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ign w:val="top"/>
          </w:tcPr>
          <w:p w14:paraId="552309BE">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0.13</w:t>
            </w:r>
          </w:p>
        </w:tc>
        <w:tc>
          <w:tcPr>
            <w:tcW w:w="1076" w:type="dxa"/>
            <w:tcBorders>
              <w:top w:val="nil"/>
              <w:left w:val="nil"/>
              <w:bottom w:val="single" w:color="auto" w:sz="8" w:space="0"/>
              <w:right w:val="single" w:color="auto" w:sz="8" w:space="0"/>
            </w:tcBorders>
            <w:noWrap/>
            <w:vAlign w:val="top"/>
          </w:tcPr>
          <w:p w14:paraId="3D8F3CFE">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ign w:val="top"/>
          </w:tcPr>
          <w:p w14:paraId="2DB03281">
            <w:pPr>
              <w:widowControl/>
              <w:rPr>
                <w:color w:val="000000"/>
                <w:kern w:val="0"/>
                <w:sz w:val="18"/>
                <w:szCs w:val="18"/>
              </w:rPr>
            </w:pP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14:paraId="1F540DA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EC4622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62FAEC9">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ign w:val="top"/>
          </w:tcPr>
          <w:p w14:paraId="55B9F4D4">
            <w:pPr>
              <w:widowControl/>
              <w:rPr>
                <w:color w:val="000000"/>
                <w:kern w:val="0"/>
                <w:sz w:val="18"/>
                <w:szCs w:val="18"/>
              </w:rPr>
            </w:pP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noWrap/>
            <w:vAlign w:val="top"/>
          </w:tcPr>
          <w:p w14:paraId="0BE895C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3A476130">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14:paraId="459BD854">
            <w:pPr>
              <w:widowControl/>
              <w:rPr>
                <w:color w:val="000000"/>
                <w:kern w:val="0"/>
                <w:sz w:val="18"/>
                <w:szCs w:val="18"/>
              </w:rPr>
            </w:pP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ign w:val="top"/>
          </w:tcPr>
          <w:p w14:paraId="29F3E3B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1C9C33BB">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ign w:val="top"/>
          </w:tcPr>
          <w:p w14:paraId="12A56114">
            <w:pPr>
              <w:widowControl/>
              <w:rPr>
                <w:color w:val="000000"/>
                <w:kern w:val="0"/>
                <w:sz w:val="18"/>
                <w:szCs w:val="18"/>
              </w:rPr>
            </w:pP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14:paraId="0AE1CFC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B2DE26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950DBD6">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ign w:val="top"/>
          </w:tcPr>
          <w:p w14:paraId="00001104">
            <w:pPr>
              <w:widowControl/>
              <w:rPr>
                <w:color w:val="000000"/>
                <w:kern w:val="0"/>
                <w:sz w:val="18"/>
                <w:szCs w:val="18"/>
              </w:rPr>
            </w:pP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noWrap/>
            <w:vAlign w:val="top"/>
          </w:tcPr>
          <w:p w14:paraId="4CAA99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67FE0BD9">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14:paraId="276F4527">
            <w:pPr>
              <w:widowControl/>
              <w:rPr>
                <w:color w:val="000000"/>
                <w:kern w:val="0"/>
                <w:sz w:val="18"/>
                <w:szCs w:val="18"/>
              </w:rPr>
            </w:pP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ign w:val="top"/>
          </w:tcPr>
          <w:p w14:paraId="6DE6AEFD">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0.89</w:t>
            </w:r>
          </w:p>
        </w:tc>
        <w:tc>
          <w:tcPr>
            <w:tcW w:w="1076" w:type="dxa"/>
            <w:tcBorders>
              <w:top w:val="nil"/>
              <w:left w:val="nil"/>
              <w:bottom w:val="single" w:color="auto" w:sz="8" w:space="0"/>
              <w:right w:val="single" w:color="auto" w:sz="8" w:space="0"/>
            </w:tcBorders>
            <w:noWrap/>
            <w:vAlign w:val="top"/>
          </w:tcPr>
          <w:p w14:paraId="271BC720">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ign w:val="top"/>
          </w:tcPr>
          <w:p w14:paraId="4B367B22">
            <w:pPr>
              <w:widowControl/>
              <w:rPr>
                <w:color w:val="000000"/>
                <w:kern w:val="0"/>
                <w:sz w:val="18"/>
                <w:szCs w:val="18"/>
              </w:rPr>
            </w:pP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14:paraId="14E3FC6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936AD0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3876D7B6">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ign w:val="top"/>
          </w:tcPr>
          <w:p w14:paraId="67D3BA4B">
            <w:pPr>
              <w:widowControl/>
              <w:rPr>
                <w:color w:val="000000"/>
                <w:kern w:val="0"/>
                <w:sz w:val="18"/>
                <w:szCs w:val="18"/>
              </w:rPr>
            </w:pP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noWrap/>
            <w:vAlign w:val="top"/>
          </w:tcPr>
          <w:p w14:paraId="3AC51FE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98C71CC">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14:paraId="3C2865CA">
            <w:pPr>
              <w:widowControl/>
              <w:rPr>
                <w:color w:val="000000"/>
                <w:kern w:val="0"/>
                <w:sz w:val="18"/>
                <w:szCs w:val="18"/>
              </w:rPr>
            </w:pP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ign w:val="top"/>
          </w:tcPr>
          <w:p w14:paraId="5EAA714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612F71DD">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ign w:val="top"/>
          </w:tcPr>
          <w:p w14:paraId="215B8492">
            <w:pPr>
              <w:widowControl/>
              <w:rPr>
                <w:color w:val="000000"/>
                <w:kern w:val="0"/>
                <w:sz w:val="18"/>
                <w:szCs w:val="18"/>
              </w:rPr>
            </w:pP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14:paraId="63DCD70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DAE7DD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0C0FA19">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ign w:val="top"/>
          </w:tcPr>
          <w:p w14:paraId="47A23AC0">
            <w:pPr>
              <w:widowControl/>
              <w:rPr>
                <w:color w:val="000000"/>
                <w:kern w:val="0"/>
                <w:sz w:val="18"/>
                <w:szCs w:val="18"/>
              </w:rPr>
            </w:pP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noWrap/>
            <w:vAlign w:val="top"/>
          </w:tcPr>
          <w:p w14:paraId="1044397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4B60DAAB">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14:paraId="47C4C074">
            <w:pPr>
              <w:widowControl/>
              <w:rPr>
                <w:color w:val="000000"/>
                <w:kern w:val="0"/>
                <w:sz w:val="18"/>
                <w:szCs w:val="18"/>
              </w:rPr>
            </w:pP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ign w:val="top"/>
          </w:tcPr>
          <w:p w14:paraId="001F328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2016360B">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ign w:val="top"/>
          </w:tcPr>
          <w:p w14:paraId="0BDF363D">
            <w:pPr>
              <w:widowControl/>
              <w:rPr>
                <w:color w:val="000000"/>
                <w:kern w:val="0"/>
                <w:sz w:val="18"/>
                <w:szCs w:val="18"/>
              </w:rPr>
            </w:pP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14:paraId="2EA7BC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3E47DA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FDCA58B">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ign w:val="top"/>
          </w:tcPr>
          <w:p w14:paraId="6A25D225">
            <w:pPr>
              <w:widowControl/>
              <w:rPr>
                <w:color w:val="000000"/>
                <w:kern w:val="0"/>
                <w:sz w:val="18"/>
                <w:szCs w:val="18"/>
              </w:rPr>
            </w:pP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noWrap/>
            <w:vAlign w:val="top"/>
          </w:tcPr>
          <w:p w14:paraId="0FB78580">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5.27</w:t>
            </w:r>
          </w:p>
        </w:tc>
        <w:tc>
          <w:tcPr>
            <w:tcW w:w="1110" w:type="dxa"/>
            <w:tcBorders>
              <w:top w:val="nil"/>
              <w:left w:val="nil"/>
              <w:bottom w:val="single" w:color="auto" w:sz="8" w:space="0"/>
              <w:right w:val="single" w:color="auto" w:sz="8" w:space="0"/>
            </w:tcBorders>
            <w:noWrap/>
            <w:vAlign w:val="top"/>
          </w:tcPr>
          <w:p w14:paraId="49BCC8CB">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14:paraId="3D4196BD">
            <w:pPr>
              <w:widowControl/>
              <w:rPr>
                <w:color w:val="000000"/>
                <w:kern w:val="0"/>
                <w:sz w:val="18"/>
                <w:szCs w:val="18"/>
              </w:rPr>
            </w:pP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ign w:val="top"/>
          </w:tcPr>
          <w:p w14:paraId="6E3E7E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36336253">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ign w:val="top"/>
          </w:tcPr>
          <w:p w14:paraId="252C47EE">
            <w:pPr>
              <w:widowControl/>
              <w:rPr>
                <w:color w:val="000000"/>
                <w:kern w:val="0"/>
                <w:sz w:val="18"/>
                <w:szCs w:val="18"/>
              </w:rPr>
            </w:pP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14:paraId="2FF655E4">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0.34</w:t>
            </w:r>
          </w:p>
        </w:tc>
      </w:tr>
      <w:tr w14:paraId="7F65137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B004471">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ign w:val="top"/>
          </w:tcPr>
          <w:p w14:paraId="17D9F32D">
            <w:pPr>
              <w:widowControl/>
              <w:rPr>
                <w:color w:val="000000"/>
                <w:kern w:val="0"/>
                <w:sz w:val="18"/>
                <w:szCs w:val="18"/>
              </w:rPr>
            </w:pP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noWrap/>
            <w:vAlign w:val="top"/>
          </w:tcPr>
          <w:p w14:paraId="71D84DF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2A7EB988">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14:paraId="6A8F4272">
            <w:pPr>
              <w:widowControl/>
              <w:rPr>
                <w:color w:val="000000"/>
                <w:kern w:val="0"/>
                <w:sz w:val="18"/>
                <w:szCs w:val="18"/>
              </w:rPr>
            </w:pP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ign w:val="top"/>
          </w:tcPr>
          <w:p w14:paraId="76E811FD">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8.91</w:t>
            </w:r>
          </w:p>
        </w:tc>
        <w:tc>
          <w:tcPr>
            <w:tcW w:w="1076" w:type="dxa"/>
            <w:tcBorders>
              <w:top w:val="nil"/>
              <w:left w:val="nil"/>
              <w:bottom w:val="single" w:color="auto" w:sz="8" w:space="0"/>
              <w:right w:val="single" w:color="auto" w:sz="8" w:space="0"/>
            </w:tcBorders>
            <w:noWrap/>
            <w:vAlign w:val="top"/>
          </w:tcPr>
          <w:p w14:paraId="1E97BC67">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ign w:val="top"/>
          </w:tcPr>
          <w:p w14:paraId="779338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14:paraId="7657A09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84DE71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DB5BEF5">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ign w:val="top"/>
          </w:tcPr>
          <w:p w14:paraId="1647210E">
            <w:pPr>
              <w:widowControl/>
              <w:rPr>
                <w:color w:val="000000"/>
                <w:kern w:val="0"/>
                <w:sz w:val="18"/>
                <w:szCs w:val="18"/>
              </w:rPr>
            </w:pP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noWrap/>
            <w:vAlign w:val="top"/>
          </w:tcPr>
          <w:p w14:paraId="1DD192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DD01BA6">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14:paraId="668FA307">
            <w:pPr>
              <w:widowControl/>
              <w:rPr>
                <w:color w:val="000000"/>
                <w:kern w:val="0"/>
                <w:sz w:val="18"/>
                <w:szCs w:val="18"/>
              </w:rPr>
            </w:pP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ign w:val="top"/>
          </w:tcPr>
          <w:p w14:paraId="512DEE0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4E30882B">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ign w:val="top"/>
          </w:tcPr>
          <w:p w14:paraId="7DA1559A">
            <w:pPr>
              <w:widowControl/>
              <w:rPr>
                <w:color w:val="000000"/>
                <w:kern w:val="0"/>
                <w:sz w:val="18"/>
                <w:szCs w:val="18"/>
              </w:rPr>
            </w:pP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14:paraId="70BEEBD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417B7A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4E52280">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ign w:val="top"/>
          </w:tcPr>
          <w:p w14:paraId="3829A7A1">
            <w:pPr>
              <w:widowControl/>
              <w:rPr>
                <w:color w:val="000000"/>
                <w:kern w:val="0"/>
                <w:sz w:val="18"/>
                <w:szCs w:val="18"/>
              </w:rPr>
            </w:pP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noWrap/>
            <w:vAlign w:val="top"/>
          </w:tcPr>
          <w:p w14:paraId="379BB3F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C003953">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14:paraId="5871AE5A">
            <w:pPr>
              <w:widowControl/>
              <w:rPr>
                <w:color w:val="000000"/>
                <w:kern w:val="0"/>
                <w:sz w:val="18"/>
                <w:szCs w:val="18"/>
              </w:rPr>
            </w:pP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ign w:val="top"/>
          </w:tcPr>
          <w:p w14:paraId="0A8854D6">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5.87</w:t>
            </w:r>
          </w:p>
        </w:tc>
        <w:tc>
          <w:tcPr>
            <w:tcW w:w="1076" w:type="dxa"/>
            <w:tcBorders>
              <w:top w:val="nil"/>
              <w:left w:val="nil"/>
              <w:bottom w:val="single" w:color="auto" w:sz="8" w:space="0"/>
              <w:right w:val="single" w:color="auto" w:sz="8" w:space="0"/>
            </w:tcBorders>
            <w:noWrap/>
            <w:vAlign w:val="top"/>
          </w:tcPr>
          <w:p w14:paraId="47E42509">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ign w:val="top"/>
          </w:tcPr>
          <w:p w14:paraId="292FAB7D">
            <w:pPr>
              <w:widowControl/>
              <w:rPr>
                <w:color w:val="000000"/>
                <w:kern w:val="0"/>
                <w:sz w:val="18"/>
                <w:szCs w:val="18"/>
              </w:rPr>
            </w:pP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14:paraId="7D25D0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E8A52FB">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3FF37D3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14:paraId="21E3ADA9">
            <w:pPr>
              <w:widowControl/>
              <w:rPr>
                <w:color w:val="000000"/>
                <w:kern w:val="0"/>
                <w:sz w:val="18"/>
                <w:szCs w:val="18"/>
              </w:rPr>
            </w:pP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noWrap/>
            <w:vAlign w:val="top"/>
          </w:tcPr>
          <w:p w14:paraId="39554831">
            <w:pPr>
              <w:widowControl/>
              <w:jc w:val="center"/>
              <w:rPr>
                <w:color w:val="000000"/>
                <w:kern w:val="0"/>
                <w:sz w:val="18"/>
                <w:szCs w:val="18"/>
              </w:rPr>
            </w:pPr>
            <w:r>
              <w:rPr>
                <w:rFonts w:hint="eastAsia"/>
                <w:color w:val="000000"/>
                <w:kern w:val="0"/>
                <w:sz w:val="18"/>
                <w:szCs w:val="18"/>
                <w:lang w:val="en-US" w:eastAsia="zh-CN"/>
              </w:rPr>
              <w:t>0.8</w:t>
            </w:r>
          </w:p>
        </w:tc>
        <w:tc>
          <w:tcPr>
            <w:tcW w:w="1110" w:type="dxa"/>
            <w:tcBorders>
              <w:top w:val="nil"/>
              <w:left w:val="nil"/>
              <w:bottom w:val="single" w:color="auto" w:sz="8" w:space="0"/>
              <w:right w:val="single" w:color="auto" w:sz="8" w:space="0"/>
            </w:tcBorders>
            <w:noWrap/>
            <w:vAlign w:val="top"/>
          </w:tcPr>
          <w:p w14:paraId="1399DD8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noWrap/>
            <w:vAlign w:val="top"/>
          </w:tcPr>
          <w:p w14:paraId="3A90C4B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856" w:type="dxa"/>
            <w:tcBorders>
              <w:top w:val="nil"/>
              <w:left w:val="nil"/>
              <w:bottom w:val="single" w:color="auto" w:sz="8" w:space="0"/>
              <w:right w:val="single" w:color="auto" w:sz="8" w:space="0"/>
            </w:tcBorders>
            <w:noWrap/>
            <w:vAlign w:val="top"/>
          </w:tcPr>
          <w:p w14:paraId="0671DC53">
            <w:pPr>
              <w:widowControl/>
              <w:rPr>
                <w:rFonts w:hint="default" w:eastAsia="宋体"/>
                <w:color w:val="000000"/>
                <w:kern w:val="0"/>
                <w:sz w:val="18"/>
                <w:szCs w:val="18"/>
                <w:lang w:val="en-US" w:eastAsia="zh-CN"/>
              </w:rPr>
            </w:pPr>
            <w:r>
              <w:rPr>
                <w:rFonts w:hint="eastAsia"/>
                <w:color w:val="000000"/>
                <w:kern w:val="0"/>
                <w:sz w:val="18"/>
                <w:szCs w:val="18"/>
              </w:rPr>
              <w:t>　</w:t>
            </w:r>
            <w:r>
              <w:rPr>
                <w:rFonts w:hint="eastAsia"/>
                <w:color w:val="000000"/>
                <w:kern w:val="0"/>
                <w:sz w:val="18"/>
                <w:szCs w:val="18"/>
                <w:lang w:val="en-US" w:eastAsia="zh-CN"/>
              </w:rPr>
              <w:t>2.52</w:t>
            </w:r>
          </w:p>
        </w:tc>
        <w:tc>
          <w:tcPr>
            <w:tcW w:w="1076" w:type="dxa"/>
            <w:tcBorders>
              <w:top w:val="nil"/>
              <w:left w:val="nil"/>
              <w:bottom w:val="single" w:color="auto" w:sz="8" w:space="0"/>
              <w:right w:val="single" w:color="auto" w:sz="8" w:space="0"/>
            </w:tcBorders>
            <w:noWrap/>
            <w:vAlign w:val="top"/>
          </w:tcPr>
          <w:p w14:paraId="44A1E767">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ign w:val="top"/>
          </w:tcPr>
          <w:p w14:paraId="560A638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856" w:type="dxa"/>
            <w:tcBorders>
              <w:top w:val="nil"/>
              <w:left w:val="nil"/>
              <w:bottom w:val="single" w:color="auto" w:sz="8" w:space="0"/>
              <w:right w:val="single" w:color="auto" w:sz="8" w:space="0"/>
            </w:tcBorders>
            <w:noWrap/>
            <w:vAlign w:val="center"/>
          </w:tcPr>
          <w:p w14:paraId="010E300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AE8B7E9">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12B3298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14:paraId="04695EA7">
            <w:pPr>
              <w:widowControl/>
              <w:rPr>
                <w:color w:val="000000"/>
                <w:kern w:val="0"/>
                <w:sz w:val="18"/>
                <w:szCs w:val="18"/>
              </w:rPr>
            </w:pP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vAlign w:val="top"/>
          </w:tcPr>
          <w:p w14:paraId="20D67386">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3286AE5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noWrap/>
            <w:vAlign w:val="top"/>
          </w:tcPr>
          <w:p w14:paraId="65BE262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856" w:type="dxa"/>
            <w:tcBorders>
              <w:top w:val="nil"/>
              <w:left w:val="nil"/>
              <w:bottom w:val="single" w:color="auto" w:sz="8" w:space="0"/>
              <w:right w:val="single" w:color="auto" w:sz="8" w:space="0"/>
            </w:tcBorders>
            <w:noWrap/>
            <w:vAlign w:val="top"/>
          </w:tcPr>
          <w:p w14:paraId="07A70C59">
            <w:pPr>
              <w:widowControl/>
              <w:rPr>
                <w:color w:val="000000"/>
                <w:kern w:val="0"/>
                <w:sz w:val="18"/>
                <w:szCs w:val="18"/>
              </w:rPr>
            </w:pPr>
            <w:r>
              <w:rPr>
                <w:rFonts w:hint="eastAsia"/>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3774234D">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ign w:val="top"/>
          </w:tcPr>
          <w:p w14:paraId="705DBD3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14:paraId="6C2EFA2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7D2E202">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702BB04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14:paraId="426B118A">
            <w:pPr>
              <w:widowControl/>
              <w:rPr>
                <w:color w:val="000000"/>
                <w:kern w:val="0"/>
                <w:sz w:val="18"/>
                <w:szCs w:val="18"/>
              </w:rPr>
            </w:pP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ign w:val="top"/>
          </w:tcPr>
          <w:p w14:paraId="62019ED3">
            <w:pPr>
              <w:widowControl/>
              <w:rPr>
                <w:rFonts w:hint="default" w:eastAsia="宋体"/>
                <w:color w:val="000000"/>
                <w:kern w:val="0"/>
                <w:sz w:val="18"/>
                <w:szCs w:val="18"/>
                <w:lang w:val="en-US" w:eastAsia="zh-CN"/>
              </w:rPr>
            </w:pPr>
            <w:r>
              <w:rPr>
                <w:rFonts w:hint="eastAsia"/>
                <w:color w:val="000000"/>
                <w:kern w:val="0"/>
                <w:sz w:val="18"/>
                <w:szCs w:val="18"/>
              </w:rPr>
              <w:t>　</w:t>
            </w:r>
            <w:r>
              <w:rPr>
                <w:rFonts w:hint="eastAsia"/>
                <w:color w:val="000000"/>
                <w:kern w:val="0"/>
                <w:sz w:val="18"/>
                <w:szCs w:val="18"/>
                <w:lang w:val="en-US" w:eastAsia="zh-CN"/>
              </w:rPr>
              <w:t>0.84</w:t>
            </w:r>
          </w:p>
        </w:tc>
        <w:tc>
          <w:tcPr>
            <w:tcW w:w="1110" w:type="dxa"/>
            <w:tcBorders>
              <w:top w:val="single" w:color="auto" w:sz="8" w:space="0"/>
              <w:left w:val="nil"/>
              <w:bottom w:val="single" w:color="auto" w:sz="8" w:space="0"/>
              <w:right w:val="single" w:color="auto" w:sz="8" w:space="0"/>
            </w:tcBorders>
            <w:noWrap/>
            <w:vAlign w:val="top"/>
          </w:tcPr>
          <w:p w14:paraId="0CBD578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14:paraId="17EDF59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856" w:type="dxa"/>
            <w:tcBorders>
              <w:top w:val="single" w:color="auto" w:sz="8" w:space="0"/>
              <w:left w:val="nil"/>
              <w:bottom w:val="single" w:color="auto" w:sz="8" w:space="0"/>
              <w:right w:val="single" w:color="auto" w:sz="8" w:space="0"/>
            </w:tcBorders>
            <w:noWrap/>
            <w:vAlign w:val="top"/>
          </w:tcPr>
          <w:p w14:paraId="5FA8C6F0">
            <w:pPr>
              <w:widowControl/>
              <w:rPr>
                <w:rFonts w:hint="default" w:eastAsia="宋体"/>
                <w:color w:val="000000"/>
                <w:kern w:val="0"/>
                <w:sz w:val="18"/>
                <w:szCs w:val="18"/>
                <w:lang w:val="en-US" w:eastAsia="zh-CN"/>
              </w:rPr>
            </w:pPr>
            <w:r>
              <w:rPr>
                <w:rFonts w:hint="eastAsia"/>
                <w:color w:val="000000"/>
                <w:kern w:val="0"/>
                <w:sz w:val="18"/>
                <w:szCs w:val="18"/>
              </w:rPr>
              <w:t>　</w:t>
            </w:r>
            <w:r>
              <w:rPr>
                <w:rFonts w:hint="eastAsia"/>
                <w:color w:val="000000"/>
                <w:kern w:val="0"/>
                <w:sz w:val="18"/>
                <w:szCs w:val="18"/>
                <w:lang w:val="en-US" w:eastAsia="zh-CN"/>
              </w:rPr>
              <w:t>10.34</w:t>
            </w:r>
          </w:p>
        </w:tc>
        <w:tc>
          <w:tcPr>
            <w:tcW w:w="1076" w:type="dxa"/>
            <w:tcBorders>
              <w:top w:val="single" w:color="auto" w:sz="8" w:space="0"/>
              <w:left w:val="nil"/>
              <w:bottom w:val="single" w:color="auto" w:sz="8" w:space="0"/>
              <w:right w:val="single" w:color="auto" w:sz="8" w:space="0"/>
            </w:tcBorders>
            <w:noWrap/>
            <w:vAlign w:val="top"/>
          </w:tcPr>
          <w:p w14:paraId="2C57C65E">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ign w:val="top"/>
          </w:tcPr>
          <w:p w14:paraId="00C08C8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14:paraId="5CD475B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262247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58CD0F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78ED12F5">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ign w:val="top"/>
          </w:tcPr>
          <w:p w14:paraId="302BE84F">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4F308E6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noWrap/>
            <w:vAlign w:val="top"/>
          </w:tcPr>
          <w:p w14:paraId="6CE1AD7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856" w:type="dxa"/>
            <w:tcBorders>
              <w:top w:val="nil"/>
              <w:left w:val="nil"/>
              <w:bottom w:val="single" w:color="auto" w:sz="8" w:space="0"/>
              <w:right w:val="single" w:color="auto" w:sz="8" w:space="0"/>
            </w:tcBorders>
            <w:noWrap/>
            <w:vAlign w:val="top"/>
          </w:tcPr>
          <w:p w14:paraId="0E701523">
            <w:pPr>
              <w:widowControl/>
              <w:rPr>
                <w:color w:val="000000"/>
                <w:kern w:val="0"/>
                <w:sz w:val="18"/>
                <w:szCs w:val="18"/>
              </w:rPr>
            </w:pPr>
            <w:r>
              <w:rPr>
                <w:rFonts w:hint="eastAsia"/>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2C5EA1F6">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ign w:val="top"/>
          </w:tcPr>
          <w:p w14:paraId="0809D2E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14:paraId="526A7CB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2F5954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CF11EE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5AC8A0F0">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ign w:val="top"/>
          </w:tcPr>
          <w:p w14:paraId="08653432">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43957BB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noWrap/>
            <w:vAlign w:val="top"/>
          </w:tcPr>
          <w:p w14:paraId="618AB03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856" w:type="dxa"/>
            <w:tcBorders>
              <w:top w:val="nil"/>
              <w:left w:val="nil"/>
              <w:bottom w:val="single" w:color="auto" w:sz="8" w:space="0"/>
              <w:right w:val="single" w:color="auto" w:sz="8" w:space="0"/>
            </w:tcBorders>
            <w:noWrap/>
            <w:vAlign w:val="top"/>
          </w:tcPr>
          <w:p w14:paraId="3BA2634D">
            <w:pPr>
              <w:widowControl/>
              <w:rPr>
                <w:rFonts w:hint="default" w:eastAsia="宋体"/>
                <w:color w:val="000000"/>
                <w:kern w:val="0"/>
                <w:sz w:val="18"/>
                <w:szCs w:val="18"/>
                <w:lang w:val="en-US" w:eastAsia="zh-CN"/>
              </w:rPr>
            </w:pPr>
            <w:r>
              <w:rPr>
                <w:rFonts w:hint="eastAsia"/>
                <w:color w:val="000000"/>
                <w:kern w:val="0"/>
                <w:sz w:val="18"/>
                <w:szCs w:val="18"/>
              </w:rPr>
              <w:t>　</w:t>
            </w:r>
            <w:r>
              <w:rPr>
                <w:rFonts w:hint="eastAsia"/>
                <w:color w:val="000000"/>
                <w:kern w:val="0"/>
                <w:sz w:val="18"/>
                <w:szCs w:val="18"/>
                <w:lang w:val="en-US" w:eastAsia="zh-CN"/>
              </w:rPr>
              <w:t>8.62</w:t>
            </w:r>
          </w:p>
        </w:tc>
        <w:tc>
          <w:tcPr>
            <w:tcW w:w="1076" w:type="dxa"/>
            <w:tcBorders>
              <w:top w:val="nil"/>
              <w:left w:val="nil"/>
              <w:bottom w:val="single" w:color="auto" w:sz="8" w:space="0"/>
              <w:right w:val="single" w:color="auto" w:sz="8" w:space="0"/>
            </w:tcBorders>
            <w:noWrap/>
            <w:vAlign w:val="top"/>
          </w:tcPr>
          <w:p w14:paraId="4D708191">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ign w:val="top"/>
          </w:tcPr>
          <w:p w14:paraId="46E96B6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14:paraId="2CC663D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FE6B0BB">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14:paraId="27010CC3">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14:paraId="746D61FF">
            <w:pPr>
              <w:widowControl/>
              <w:rPr>
                <w:rFonts w:hint="default" w:eastAsia="宋体"/>
                <w:color w:val="000000"/>
                <w:kern w:val="0"/>
                <w:sz w:val="18"/>
                <w:szCs w:val="18"/>
                <w:lang w:val="en-US" w:eastAsia="zh-CN"/>
              </w:rPr>
            </w:pPr>
            <w:r>
              <w:rPr>
                <w:rFonts w:hint="eastAsia"/>
                <w:color w:val="000000"/>
                <w:kern w:val="0"/>
                <w:sz w:val="18"/>
                <w:szCs w:val="18"/>
                <w:lang w:val="en-US" w:eastAsia="zh-CN"/>
              </w:rPr>
              <w:t>218.97</w:t>
            </w:r>
          </w:p>
        </w:tc>
        <w:tc>
          <w:tcPr>
            <w:tcW w:w="9733" w:type="dxa"/>
            <w:gridSpan w:val="5"/>
            <w:tcBorders>
              <w:top w:val="nil"/>
              <w:left w:val="nil"/>
              <w:bottom w:val="single" w:color="auto" w:sz="8" w:space="0"/>
              <w:right w:val="single" w:color="auto" w:sz="8" w:space="0"/>
            </w:tcBorders>
            <w:noWrap/>
            <w:vAlign w:val="top"/>
          </w:tcPr>
          <w:p w14:paraId="6938C9E2">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center"/>
          </w:tcPr>
          <w:p w14:paraId="6B33A694">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56.92</w:t>
            </w:r>
          </w:p>
        </w:tc>
      </w:tr>
    </w:tbl>
    <w:p w14:paraId="48D6B4C4">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9"/>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49AFC462">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7D3A4696">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一般公共预算财政拨款“三公”经费支出决算表</w:t>
            </w:r>
          </w:p>
        </w:tc>
      </w:tr>
      <w:tr w14:paraId="16BA8BF5">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580152F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14:paraId="11281CE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14:paraId="37A69F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14:paraId="71BE411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6DE15281">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14:paraId="4F34BF2F">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3194D522">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14:paraId="1C5C3215">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205BEDE8">
            <w:pPr>
              <w:widowControl/>
              <w:jc w:val="both"/>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中共蓝山县委党校</w:t>
            </w:r>
          </w:p>
        </w:tc>
        <w:tc>
          <w:tcPr>
            <w:tcW w:w="1362" w:type="dxa"/>
            <w:tcBorders>
              <w:top w:val="nil"/>
              <w:left w:val="nil"/>
              <w:bottom w:val="nil"/>
              <w:right w:val="nil"/>
            </w:tcBorders>
            <w:noWrap w:val="0"/>
            <w:vAlign w:val="center"/>
          </w:tcPr>
          <w:p w14:paraId="74C0220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6958FF2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14:paraId="56BEEC70">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26F34643">
      <w:pPr>
        <w:widowControl/>
        <w:jc w:val="left"/>
        <w:rPr>
          <w:rFonts w:hint="eastAsia" w:eastAsia="仿宋_GB2312"/>
          <w:color w:val="000000"/>
          <w:kern w:val="0"/>
          <w:szCs w:val="21"/>
          <w:lang w:eastAsia="zh-CN"/>
        </w:rPr>
      </w:pPr>
    </w:p>
    <w:tbl>
      <w:tblPr>
        <w:tblStyle w:val="9"/>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4C11ABD2">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4733910D">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567DFD88">
            <w:pPr>
              <w:widowControl/>
              <w:jc w:val="center"/>
              <w:rPr>
                <w:rFonts w:eastAsia="仿宋_GB2312"/>
                <w:b/>
                <w:bCs/>
                <w:kern w:val="0"/>
                <w:szCs w:val="21"/>
              </w:rPr>
            </w:pPr>
            <w:r>
              <w:rPr>
                <w:rFonts w:hint="eastAsia" w:eastAsia="仿宋_GB2312"/>
                <w:b/>
                <w:bCs/>
                <w:kern w:val="0"/>
                <w:szCs w:val="21"/>
              </w:rPr>
              <w:t>决算数</w:t>
            </w:r>
          </w:p>
        </w:tc>
      </w:tr>
      <w:tr w14:paraId="6C799D98">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12E0CF2D">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658306E8">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4CFB9579">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5BB64BE1">
            <w:pPr>
              <w:widowControl/>
              <w:jc w:val="center"/>
              <w:rPr>
                <w:rFonts w:eastAsia="仿宋_GB2312"/>
                <w:b/>
                <w:bCs/>
                <w:kern w:val="0"/>
                <w:szCs w:val="21"/>
              </w:rPr>
            </w:pPr>
            <w:r>
              <w:rPr>
                <w:rFonts w:hint="eastAsia" w:eastAsia="仿宋_GB2312"/>
                <w:b/>
                <w:bCs/>
                <w:kern w:val="0"/>
                <w:szCs w:val="21"/>
              </w:rPr>
              <w:t>公务</w:t>
            </w:r>
          </w:p>
          <w:p w14:paraId="00D42602">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66A79630">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77810EDE">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03BCE8B4">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257BF4E4">
            <w:pPr>
              <w:widowControl/>
              <w:jc w:val="center"/>
              <w:rPr>
                <w:rFonts w:eastAsia="仿宋_GB2312"/>
                <w:b/>
                <w:bCs/>
                <w:kern w:val="0"/>
                <w:szCs w:val="21"/>
              </w:rPr>
            </w:pPr>
            <w:r>
              <w:rPr>
                <w:rFonts w:hint="eastAsia" w:eastAsia="仿宋_GB2312"/>
                <w:b/>
                <w:bCs/>
                <w:kern w:val="0"/>
                <w:szCs w:val="21"/>
              </w:rPr>
              <w:t>公务</w:t>
            </w:r>
          </w:p>
          <w:p w14:paraId="1D0CFFBB">
            <w:pPr>
              <w:widowControl/>
              <w:jc w:val="center"/>
              <w:rPr>
                <w:rFonts w:eastAsia="仿宋_GB2312"/>
                <w:b/>
                <w:bCs/>
                <w:kern w:val="0"/>
                <w:szCs w:val="21"/>
              </w:rPr>
            </w:pPr>
            <w:r>
              <w:rPr>
                <w:rFonts w:hint="eastAsia" w:eastAsia="仿宋_GB2312"/>
                <w:b/>
                <w:bCs/>
                <w:kern w:val="0"/>
                <w:szCs w:val="21"/>
              </w:rPr>
              <w:t>接待费</w:t>
            </w:r>
          </w:p>
        </w:tc>
      </w:tr>
      <w:tr w14:paraId="4159EA60">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14:paraId="2AD29E31">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73C13571">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30DCBCBB">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41989020">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2DC11AED">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479EB35B">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14:paraId="2A6FF03B">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7D9ED473">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6F3B3F5F">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242EDF00">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68648F69">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14:paraId="2A7AE504">
            <w:pPr>
              <w:widowControl/>
              <w:jc w:val="left"/>
              <w:rPr>
                <w:rFonts w:eastAsia="仿宋_GB2312"/>
                <w:kern w:val="0"/>
                <w:szCs w:val="21"/>
              </w:rPr>
            </w:pPr>
          </w:p>
        </w:tc>
      </w:tr>
      <w:tr w14:paraId="46665EFF">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68E628C2">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2289014B">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2B3F9E08">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37005B52">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77C6B665">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4070490B">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6219753E">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4F0329E6">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447DC65E">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00282AF2">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107A95C9">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32C957AA">
            <w:pPr>
              <w:widowControl/>
              <w:jc w:val="center"/>
              <w:rPr>
                <w:rFonts w:eastAsia="仿宋_GB2312"/>
                <w:kern w:val="0"/>
                <w:szCs w:val="21"/>
              </w:rPr>
            </w:pPr>
            <w:r>
              <w:rPr>
                <w:rFonts w:eastAsia="仿宋_GB2312"/>
                <w:kern w:val="0"/>
                <w:szCs w:val="21"/>
              </w:rPr>
              <w:t>12</w:t>
            </w:r>
          </w:p>
        </w:tc>
      </w:tr>
      <w:tr w14:paraId="7AC5A771">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774542FA">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0.89</w:t>
            </w:r>
          </w:p>
        </w:tc>
        <w:tc>
          <w:tcPr>
            <w:tcW w:w="1220" w:type="dxa"/>
            <w:tcBorders>
              <w:top w:val="nil"/>
              <w:left w:val="nil"/>
              <w:bottom w:val="single" w:color="auto" w:sz="8" w:space="0"/>
              <w:right w:val="single" w:color="auto" w:sz="4" w:space="0"/>
            </w:tcBorders>
            <w:noWrap w:val="0"/>
            <w:vAlign w:val="center"/>
          </w:tcPr>
          <w:p w14:paraId="1D382F45">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277D5BC2">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12C4C1F1">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743BDDA3">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32842D6E">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0.89</w:t>
            </w:r>
          </w:p>
        </w:tc>
        <w:tc>
          <w:tcPr>
            <w:tcW w:w="1220" w:type="dxa"/>
            <w:tcBorders>
              <w:top w:val="nil"/>
              <w:left w:val="nil"/>
              <w:bottom w:val="single" w:color="auto" w:sz="8" w:space="0"/>
              <w:right w:val="single" w:color="auto" w:sz="4" w:space="0"/>
            </w:tcBorders>
            <w:noWrap w:val="0"/>
            <w:vAlign w:val="center"/>
          </w:tcPr>
          <w:p w14:paraId="05FED7E5">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0.89</w:t>
            </w:r>
          </w:p>
        </w:tc>
        <w:tc>
          <w:tcPr>
            <w:tcW w:w="1220" w:type="dxa"/>
            <w:tcBorders>
              <w:top w:val="nil"/>
              <w:left w:val="nil"/>
              <w:bottom w:val="single" w:color="auto" w:sz="8" w:space="0"/>
              <w:right w:val="single" w:color="auto" w:sz="4" w:space="0"/>
            </w:tcBorders>
            <w:noWrap w:val="0"/>
            <w:vAlign w:val="center"/>
          </w:tcPr>
          <w:p w14:paraId="49D78080">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3A27435E">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5A3ACAB6">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nil"/>
            </w:tcBorders>
            <w:noWrap w:val="0"/>
            <w:vAlign w:val="center"/>
          </w:tcPr>
          <w:p w14:paraId="0FBFCC13">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single" w:color="auto" w:sz="4" w:space="0"/>
              <w:bottom w:val="single" w:color="auto" w:sz="8" w:space="0"/>
              <w:right w:val="single" w:color="auto" w:sz="8" w:space="0"/>
            </w:tcBorders>
            <w:noWrap w:val="0"/>
            <w:vAlign w:val="center"/>
          </w:tcPr>
          <w:p w14:paraId="3A6FA733">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0.89</w:t>
            </w:r>
          </w:p>
        </w:tc>
      </w:tr>
    </w:tbl>
    <w:p w14:paraId="7C96DE9C">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290395BF">
      <w:pPr>
        <w:widowControl/>
        <w:jc w:val="left"/>
        <w:rPr>
          <w:rFonts w:hint="eastAsia" w:ascii="宋体" w:cs="宋体"/>
          <w:kern w:val="0"/>
          <w:sz w:val="24"/>
        </w:rPr>
      </w:pPr>
      <w:r>
        <w:rPr>
          <w:rFonts w:hint="eastAsia" w:ascii="宋体" w:cs="宋体"/>
          <w:kern w:val="0"/>
          <w:sz w:val="24"/>
        </w:rPr>
        <w:br w:type="page"/>
      </w:r>
    </w:p>
    <w:p w14:paraId="539319A3">
      <w:pPr>
        <w:autoSpaceDE w:val="0"/>
        <w:autoSpaceDN w:val="0"/>
        <w:adjustRightInd w:val="0"/>
        <w:ind w:left="315" w:leftChars="150"/>
        <w:jc w:val="left"/>
        <w:rPr>
          <w:rFonts w:hint="eastAsia" w:ascii="宋体" w:cs="宋体"/>
          <w:kern w:val="0"/>
          <w:sz w:val="24"/>
        </w:rPr>
      </w:pPr>
    </w:p>
    <w:tbl>
      <w:tblPr>
        <w:tblStyle w:val="9"/>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1067CC32">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741CBA36">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18086F15">
            <w:pPr>
              <w:widowControl/>
              <w:jc w:val="center"/>
              <w:rPr>
                <w:rFonts w:ascii="华文中宋" w:hAnsi="华文中宋" w:eastAsia="华文中宋" w:cs="宋体"/>
                <w:kern w:val="0"/>
                <w:sz w:val="32"/>
                <w:szCs w:val="32"/>
              </w:rPr>
            </w:pPr>
          </w:p>
        </w:tc>
      </w:tr>
      <w:tr w14:paraId="7955FE75">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657830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14:paraId="4D6C96E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14:paraId="31A071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14:paraId="35395B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027C608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14:paraId="72D54201">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53749A80">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14:paraId="0A6A1DA6">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1A6D0CE2">
            <w:pPr>
              <w:widowControl/>
              <w:jc w:val="both"/>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中共蓝山县委党校</w:t>
            </w:r>
          </w:p>
        </w:tc>
        <w:tc>
          <w:tcPr>
            <w:tcW w:w="1359" w:type="dxa"/>
            <w:tcBorders>
              <w:top w:val="nil"/>
              <w:left w:val="nil"/>
              <w:bottom w:val="nil"/>
              <w:right w:val="nil"/>
            </w:tcBorders>
            <w:noWrap w:val="0"/>
            <w:vAlign w:val="center"/>
          </w:tcPr>
          <w:p w14:paraId="1B5067A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092F018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14:paraId="4A9B940C">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19D5F08">
      <w:pPr>
        <w:widowControl/>
        <w:wordWrap w:val="0"/>
        <w:jc w:val="right"/>
        <w:rPr>
          <w:rFonts w:hint="eastAsia" w:eastAsia="仿宋_GB2312"/>
          <w:color w:val="000000"/>
          <w:kern w:val="0"/>
          <w:szCs w:val="21"/>
          <w:lang w:eastAsia="zh-CN"/>
        </w:rPr>
      </w:pP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1C152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43665DEE">
            <w:pPr>
              <w:widowControl/>
              <w:jc w:val="center"/>
              <w:rPr>
                <w:rFonts w:eastAsia="仿宋_GB2312"/>
                <w:b/>
                <w:kern w:val="0"/>
                <w:szCs w:val="21"/>
              </w:rPr>
            </w:pPr>
            <w:r>
              <w:rPr>
                <w:rFonts w:hint="eastAsia" w:eastAsia="仿宋_GB2312"/>
                <w:b/>
                <w:kern w:val="0"/>
                <w:szCs w:val="21"/>
              </w:rPr>
              <w:t>项目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7EEEDC18">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81355DF">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11D36F3D">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450253A">
            <w:pPr>
              <w:widowControl/>
              <w:jc w:val="center"/>
              <w:rPr>
                <w:rFonts w:eastAsia="仿宋_GB2312"/>
                <w:b/>
                <w:kern w:val="0"/>
                <w:szCs w:val="21"/>
              </w:rPr>
            </w:pPr>
            <w:r>
              <w:rPr>
                <w:rFonts w:hint="eastAsia" w:eastAsia="仿宋_GB2312"/>
                <w:b/>
                <w:kern w:val="0"/>
                <w:szCs w:val="21"/>
              </w:rPr>
              <w:t>年末结转和结余</w:t>
            </w:r>
          </w:p>
        </w:tc>
      </w:tr>
      <w:tr w14:paraId="231CC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474830F4">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36460E51">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DA40B81">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D2F7A3B">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431BC6F0">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D910ED8">
            <w:pPr>
              <w:widowControl/>
              <w:jc w:val="center"/>
              <w:rPr>
                <w:rFonts w:hint="eastAsia" w:eastAsia="仿宋_GB2312"/>
                <w:b/>
                <w:kern w:val="0"/>
                <w:szCs w:val="21"/>
                <w:lang w:eastAsia="zh-CN"/>
              </w:rPr>
            </w:pPr>
            <w:r>
              <w:rPr>
                <w:rFonts w:hint="eastAsia" w:eastAsia="仿宋_GB2312"/>
                <w:b/>
                <w:kern w:val="0"/>
                <w:szCs w:val="21"/>
              </w:rPr>
              <w:t>基本支出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B19D75D">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4D07B1E">
            <w:pPr>
              <w:widowControl/>
              <w:jc w:val="left"/>
              <w:rPr>
                <w:rFonts w:eastAsia="仿宋_GB2312"/>
                <w:b/>
                <w:kern w:val="0"/>
                <w:szCs w:val="21"/>
              </w:rPr>
            </w:pPr>
          </w:p>
        </w:tc>
      </w:tr>
      <w:tr w14:paraId="434A44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9E245A9">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055D026">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63B9316">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F4939C1">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622BD62">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CA8E995">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2D64C8C">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E4164BF">
            <w:pPr>
              <w:widowControl/>
              <w:jc w:val="left"/>
              <w:rPr>
                <w:rFonts w:eastAsia="仿宋_GB2312"/>
                <w:b/>
                <w:kern w:val="0"/>
                <w:szCs w:val="21"/>
              </w:rPr>
            </w:pPr>
          </w:p>
        </w:tc>
      </w:tr>
      <w:tr w14:paraId="21489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B924DBA">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3706B38">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9FB91DE">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470291F">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5B1D9B6">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CCBB319">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3A6BC38">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8BE6A3B">
            <w:pPr>
              <w:widowControl/>
              <w:jc w:val="left"/>
              <w:rPr>
                <w:rFonts w:eastAsia="仿宋_GB2312"/>
                <w:b/>
                <w:kern w:val="0"/>
                <w:szCs w:val="21"/>
              </w:rPr>
            </w:pPr>
          </w:p>
        </w:tc>
      </w:tr>
      <w:tr w14:paraId="1B439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DB1793A">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5B51CC1">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2D6C700">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1C13906">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4372359">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AE42CCF">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F951AD8">
            <w:pPr>
              <w:widowControl/>
              <w:jc w:val="center"/>
              <w:rPr>
                <w:rFonts w:eastAsia="仿宋_GB2312"/>
                <w:kern w:val="0"/>
                <w:szCs w:val="21"/>
              </w:rPr>
            </w:pPr>
            <w:r>
              <w:rPr>
                <w:rFonts w:eastAsia="仿宋_GB2312"/>
                <w:kern w:val="0"/>
                <w:szCs w:val="21"/>
              </w:rPr>
              <w:t>6</w:t>
            </w:r>
          </w:p>
        </w:tc>
      </w:tr>
      <w:tr w14:paraId="0EF6C6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298BDFBF">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080B8DD">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C01FD60">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6F355DD">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CAE0226">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79AAB6">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FEFAF7D">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14:paraId="450B86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BA92863">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0ADB96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BD1304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19EDB1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2E4B61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583D4DE">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1F000E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654227D">
            <w:pPr>
              <w:widowControl/>
              <w:jc w:val="left"/>
              <w:rPr>
                <w:rFonts w:eastAsia="仿宋_GB2312"/>
                <w:kern w:val="0"/>
                <w:szCs w:val="21"/>
              </w:rPr>
            </w:pPr>
            <w:r>
              <w:rPr>
                <w:rFonts w:hint="eastAsia" w:eastAsia="仿宋_GB2312"/>
                <w:kern w:val="0"/>
                <w:szCs w:val="21"/>
              </w:rPr>
              <w:t>　</w:t>
            </w:r>
          </w:p>
        </w:tc>
      </w:tr>
      <w:tr w14:paraId="19D446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227E2E13">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39BB609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301EAA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62481F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09DBD3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F4CACB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C01627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7B52649">
            <w:pPr>
              <w:widowControl/>
              <w:jc w:val="left"/>
              <w:rPr>
                <w:rFonts w:eastAsia="仿宋_GB2312"/>
                <w:kern w:val="0"/>
                <w:szCs w:val="21"/>
              </w:rPr>
            </w:pPr>
            <w:r>
              <w:rPr>
                <w:rFonts w:hint="eastAsia" w:eastAsia="仿宋_GB2312"/>
                <w:kern w:val="0"/>
                <w:szCs w:val="21"/>
              </w:rPr>
              <w:t>　</w:t>
            </w:r>
          </w:p>
        </w:tc>
      </w:tr>
      <w:tr w14:paraId="32B27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6BB1FA1">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651FE5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F6CB66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D0AF7F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9B9DB2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D45CC5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23D330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CF547FB">
            <w:pPr>
              <w:widowControl/>
              <w:jc w:val="left"/>
              <w:rPr>
                <w:rFonts w:eastAsia="仿宋_GB2312"/>
                <w:kern w:val="0"/>
                <w:szCs w:val="21"/>
              </w:rPr>
            </w:pPr>
            <w:r>
              <w:rPr>
                <w:rFonts w:hint="eastAsia" w:eastAsia="仿宋_GB2312"/>
                <w:kern w:val="0"/>
                <w:szCs w:val="21"/>
              </w:rPr>
              <w:t>　</w:t>
            </w:r>
          </w:p>
        </w:tc>
      </w:tr>
      <w:tr w14:paraId="6680CE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1470DD0">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97A958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AD9E39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F8B09B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8B816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87C6BC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D2BC1A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20CC746">
            <w:pPr>
              <w:widowControl/>
              <w:jc w:val="left"/>
              <w:rPr>
                <w:rFonts w:eastAsia="仿宋_GB2312"/>
                <w:kern w:val="0"/>
                <w:szCs w:val="21"/>
              </w:rPr>
            </w:pPr>
            <w:r>
              <w:rPr>
                <w:rFonts w:hint="eastAsia" w:eastAsia="仿宋_GB2312"/>
                <w:kern w:val="0"/>
                <w:szCs w:val="21"/>
              </w:rPr>
              <w:t>　</w:t>
            </w:r>
          </w:p>
        </w:tc>
      </w:tr>
      <w:tr w14:paraId="084BE5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9EBA2DC">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D19B98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43BEF1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D52193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154D9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9F44F3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B98C9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26D12B0">
            <w:pPr>
              <w:widowControl/>
              <w:jc w:val="left"/>
              <w:rPr>
                <w:rFonts w:eastAsia="仿宋_GB2312"/>
                <w:kern w:val="0"/>
                <w:szCs w:val="21"/>
              </w:rPr>
            </w:pPr>
            <w:r>
              <w:rPr>
                <w:rFonts w:hint="eastAsia" w:eastAsia="仿宋_GB2312"/>
                <w:kern w:val="0"/>
                <w:szCs w:val="21"/>
              </w:rPr>
              <w:t>　</w:t>
            </w:r>
          </w:p>
        </w:tc>
      </w:tr>
      <w:tr w14:paraId="20FC81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5FE5C829">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78F8178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64E3822">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546B38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43DF88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885D0C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CA510E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1BAD172">
            <w:pPr>
              <w:widowControl/>
              <w:jc w:val="left"/>
              <w:rPr>
                <w:rFonts w:eastAsia="仿宋_GB2312"/>
                <w:kern w:val="0"/>
                <w:szCs w:val="21"/>
              </w:rPr>
            </w:pPr>
            <w:r>
              <w:rPr>
                <w:rFonts w:hint="eastAsia" w:eastAsia="仿宋_GB2312"/>
                <w:kern w:val="0"/>
                <w:szCs w:val="21"/>
              </w:rPr>
              <w:t>　</w:t>
            </w:r>
          </w:p>
        </w:tc>
      </w:tr>
    </w:tbl>
    <w:p w14:paraId="4024B3E6">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4D2E339E">
      <w:pPr>
        <w:widowControl/>
        <w:jc w:val="left"/>
        <w:rPr>
          <w:rFonts w:eastAsia="仿宋_GB2312"/>
          <w:kern w:val="0"/>
          <w:szCs w:val="21"/>
        </w:rPr>
      </w:pPr>
      <w:r>
        <w:rPr>
          <w:rFonts w:hint="eastAsia" w:eastAsia="仿宋_GB2312"/>
          <w:kern w:val="0"/>
          <w:szCs w:val="21"/>
          <w:lang w:val="en-US" w:eastAsia="zh-CN"/>
        </w:rPr>
        <w:t>中共蓝山县委党校</w:t>
      </w:r>
      <w:r>
        <w:rPr>
          <w:rFonts w:hint="eastAsia" w:eastAsia="仿宋_GB2312"/>
          <w:kern w:val="0"/>
          <w:szCs w:val="21"/>
        </w:rPr>
        <w:t>单位没有政府性基金收入，也没有使用政府性基金安排的支出，故本表无数据</w:t>
      </w:r>
    </w:p>
    <w:p w14:paraId="6B7F177C">
      <w:pPr>
        <w:widowControl/>
        <w:jc w:val="left"/>
        <w:rPr>
          <w:rFonts w:ascii="黑体" w:hAnsi="黑体" w:eastAsia="黑体"/>
          <w:szCs w:val="21"/>
        </w:rPr>
      </w:pPr>
      <w:r>
        <w:rPr>
          <w:rFonts w:hint="eastAsia" w:ascii="黑体" w:hAnsi="黑体" w:eastAsia="黑体"/>
          <w:kern w:val="0"/>
          <w:szCs w:val="21"/>
        </w:rPr>
        <w:br w:type="page"/>
      </w:r>
    </w:p>
    <w:p w14:paraId="0B575D83">
      <w:pPr>
        <w:widowControl/>
        <w:jc w:val="left"/>
        <w:rPr>
          <w:rFonts w:ascii="黑体" w:hAnsi="黑体" w:eastAsia="黑体"/>
          <w:szCs w:val="21"/>
        </w:rPr>
      </w:pPr>
    </w:p>
    <w:tbl>
      <w:tblPr>
        <w:tblStyle w:val="9"/>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2BD560C4">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4501E02F">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0CF25BC3">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748CC3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555FE0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192BAD9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3F1884C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239D25E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50DB140F">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077E65F8">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44F71248">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11ECF06C">
            <w:pPr>
              <w:widowControl/>
              <w:jc w:val="both"/>
              <w:rPr>
                <w:rFonts w:hint="eastAsia" w:ascii="宋体" w:hAnsi="宋体" w:eastAsia="宋体" w:cs="宋体"/>
                <w:kern w:val="0"/>
                <w:sz w:val="20"/>
                <w:szCs w:val="20"/>
                <w:lang w:val="en-US" w:eastAsia="zh-CN" w:bidi="ar-SA"/>
              </w:rPr>
            </w:pPr>
            <w:r>
              <w:rPr>
                <w:rFonts w:hint="eastAsia" w:ascii="宋体" w:hAnsi="宋体" w:cs="宋体"/>
                <w:kern w:val="0"/>
                <w:sz w:val="20"/>
                <w:szCs w:val="20"/>
                <w:lang w:val="en-US" w:eastAsia="zh-CN"/>
              </w:rPr>
              <w:t>中共蓝山县委党校</w:t>
            </w:r>
          </w:p>
        </w:tc>
        <w:tc>
          <w:tcPr>
            <w:tcW w:w="1215" w:type="dxa"/>
            <w:tcBorders>
              <w:top w:val="nil"/>
              <w:left w:val="nil"/>
              <w:bottom w:val="single" w:color="auto" w:sz="8" w:space="0"/>
              <w:right w:val="nil"/>
            </w:tcBorders>
            <w:noWrap w:val="0"/>
            <w:vAlign w:val="center"/>
          </w:tcPr>
          <w:p w14:paraId="56748F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3E6A00F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3B00B3A6">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6F4F605B">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38D1DEFB">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w:t>
            </w:r>
          </w:p>
        </w:tc>
        <w:tc>
          <w:tcPr>
            <w:tcW w:w="10083" w:type="dxa"/>
            <w:gridSpan w:val="5"/>
            <w:tcBorders>
              <w:top w:val="single" w:color="auto" w:sz="8" w:space="0"/>
              <w:left w:val="nil"/>
              <w:bottom w:val="single" w:color="auto" w:sz="4" w:space="0"/>
              <w:right w:val="single" w:color="000000" w:sz="4" w:space="0"/>
            </w:tcBorders>
            <w:noWrap w:val="0"/>
            <w:vAlign w:val="center"/>
          </w:tcPr>
          <w:p w14:paraId="08EA3635">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0913DEFB">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7B3B0522">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6752D996">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6E25A875">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6B4E6301">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基本支出</w:t>
            </w:r>
          </w:p>
        </w:tc>
        <w:tc>
          <w:tcPr>
            <w:tcW w:w="3975" w:type="dxa"/>
            <w:vMerge w:val="restart"/>
            <w:tcBorders>
              <w:top w:val="nil"/>
              <w:left w:val="single" w:color="auto" w:sz="4" w:space="0"/>
              <w:bottom w:val="single" w:color="000000" w:sz="4" w:space="0"/>
              <w:right w:val="single" w:color="auto" w:sz="4" w:space="0"/>
            </w:tcBorders>
            <w:noWrap w:val="0"/>
            <w:vAlign w:val="center"/>
          </w:tcPr>
          <w:p w14:paraId="113F6557">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648957CF">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1E7BEDDF">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0D95FC58">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6DBB950A">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168DE7C1">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44382C9A">
            <w:pPr>
              <w:widowControl/>
              <w:jc w:val="left"/>
              <w:rPr>
                <w:rFonts w:hint="eastAsia" w:ascii="宋体" w:hAnsi="宋体" w:eastAsia="宋体" w:cs="宋体"/>
                <w:kern w:val="0"/>
                <w:sz w:val="20"/>
                <w:szCs w:val="20"/>
              </w:rPr>
            </w:pPr>
          </w:p>
        </w:tc>
      </w:tr>
      <w:tr w14:paraId="08442328">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7B098AF1">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7553C65E">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35E7839A">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641EBF32">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5D56716F">
            <w:pPr>
              <w:widowControl/>
              <w:jc w:val="left"/>
              <w:rPr>
                <w:rFonts w:hint="eastAsia" w:ascii="宋体" w:hAnsi="宋体" w:eastAsia="宋体" w:cs="宋体"/>
                <w:kern w:val="0"/>
                <w:sz w:val="20"/>
                <w:szCs w:val="20"/>
              </w:rPr>
            </w:pPr>
          </w:p>
        </w:tc>
      </w:tr>
      <w:tr w14:paraId="3F7B69EC">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017B5F5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4D11554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01E3241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6B0A385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5EFC31FF">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19E055D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25EC64F8">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175FB91B">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49E090E2">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14:paraId="106CE95D">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17DFBB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7EE83BD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470653F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14ADFDF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00AB8BF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3F70085A">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D29337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06F51DF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447C0D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7F4D796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273D436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440F6052">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FC0F29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64140B9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6EF29F9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73D63C0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42836E2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5FAF5203">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D3B25E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A3BE81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6B3506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49E0429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44B296F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27B5CE2E">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553C25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0A3C793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3F3FE2E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734BA5B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0ABD0D7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3AB02F66">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7179B5E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0"/>
            <w:vAlign w:val="center"/>
          </w:tcPr>
          <w:p w14:paraId="7CBA8E2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0"/>
            <w:vAlign w:val="center"/>
          </w:tcPr>
          <w:p w14:paraId="05EF86F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14:paraId="4EEF2C4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14:paraId="07E1D7E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0355491C">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1A3E501E">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78F22FF9">
            <w:pPr>
              <w:pStyle w:val="2"/>
              <w:ind w:left="0" w:leftChars="0" w:firstLine="0" w:firstLineChars="0"/>
              <w:rPr>
                <w:rFonts w:hint="eastAsia" w:eastAsia="仿宋_GB2312"/>
                <w:lang w:val="en-US" w:eastAsia="zh-CN"/>
              </w:rPr>
            </w:pPr>
            <w:r>
              <w:rPr>
                <w:rFonts w:hint="eastAsia" w:eastAsia="仿宋_GB2312" w:cs="Times New Roman"/>
                <w:kern w:val="0"/>
                <w:szCs w:val="21"/>
                <w:lang w:val="en-US" w:eastAsia="zh-CN"/>
              </w:rPr>
              <w:t>本单位</w:t>
            </w:r>
            <w:r>
              <w:rPr>
                <w:rFonts w:hint="eastAsia" w:ascii="Times New Roman" w:hAnsi="Times New Roman" w:eastAsia="仿宋_GB2312" w:cs="Times New Roman"/>
                <w:kern w:val="0"/>
                <w:szCs w:val="21"/>
              </w:rPr>
              <w:t>本年度</w:t>
            </w:r>
            <w:r>
              <w:rPr>
                <w:rFonts w:hint="eastAsia" w:eastAsia="仿宋_GB2312" w:cs="Times New Roman"/>
                <w:kern w:val="0"/>
                <w:szCs w:val="21"/>
                <w:lang w:val="en-US" w:eastAsia="zh-CN"/>
              </w:rPr>
              <w:t>无</w:t>
            </w:r>
            <w:r>
              <w:rPr>
                <w:rFonts w:hint="eastAsia" w:ascii="Times New Roman" w:hAnsi="Times New Roman" w:eastAsia="仿宋_GB2312" w:cs="Times New Roman"/>
                <w:kern w:val="0"/>
                <w:szCs w:val="21"/>
              </w:rPr>
              <w:t>国有资本经营预算财政拨款支出</w:t>
            </w:r>
            <w:r>
              <w:rPr>
                <w:rFonts w:hint="eastAsia" w:eastAsia="仿宋_GB2312" w:cs="Times New Roman"/>
                <w:kern w:val="0"/>
                <w:szCs w:val="21"/>
                <w:lang w:eastAsia="zh-CN"/>
              </w:rPr>
              <w:t>。</w:t>
            </w:r>
          </w:p>
        </w:tc>
      </w:tr>
    </w:tbl>
    <w:p w14:paraId="5F62E4AD">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7D1EA49A">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w:t>
      </w:r>
      <w:r>
        <w:rPr>
          <w:rFonts w:hint="eastAsia" w:ascii="黑体" w:hAnsi="黑体" w:eastAsia="黑体" w:cs="黑体"/>
          <w:b/>
          <w:bCs w:val="0"/>
          <w:kern w:val="0"/>
          <w:sz w:val="44"/>
          <w:szCs w:val="44"/>
          <w:lang w:val="en-US" w:eastAsia="zh-CN"/>
        </w:rPr>
        <w:t>2021</w:t>
      </w:r>
      <w:r>
        <w:rPr>
          <w:rFonts w:hint="eastAsia" w:ascii="黑体" w:hAnsi="黑体" w:eastAsia="黑体" w:cs="黑体"/>
          <w:b/>
          <w:bCs w:val="0"/>
          <w:kern w:val="0"/>
          <w:sz w:val="44"/>
          <w:szCs w:val="44"/>
        </w:rPr>
        <w:t>年度部门决算情况说明</w:t>
      </w:r>
    </w:p>
    <w:p w14:paraId="17969D24">
      <w:pPr>
        <w:widowControl/>
        <w:jc w:val="left"/>
        <w:rPr>
          <w:rFonts w:hint="eastAsia" w:ascii="黑体" w:eastAsia="黑体" w:cs="黑体"/>
          <w:color w:val="000000"/>
          <w:kern w:val="0"/>
          <w:sz w:val="70"/>
          <w:szCs w:val="70"/>
        </w:rPr>
      </w:pPr>
    </w:p>
    <w:p w14:paraId="7403DC6B">
      <w:pPr>
        <w:pStyle w:val="12"/>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02F5D48F">
      <w:pPr>
        <w:pStyle w:val="12"/>
        <w:spacing w:line="600" w:lineRule="exact"/>
        <w:ind w:firstLine="643"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bCs/>
          <w:color w:val="auto"/>
          <w:sz w:val="32"/>
          <w:szCs w:val="32"/>
          <w:u w:val="none"/>
          <w:lang w:val="en-US" w:eastAsia="zh-CN"/>
        </w:rPr>
        <w:t>2021</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年相比，增加</w:t>
      </w:r>
      <w:r>
        <w:rPr>
          <w:rFonts w:hint="eastAsia" w:ascii="Times New Roman" w:hAnsi="Times New Roman" w:eastAsia="仿宋_GB2312" w:cs="Times New Roman"/>
          <w:color w:val="auto"/>
          <w:sz w:val="32"/>
          <w:szCs w:val="32"/>
          <w:u w:val="none"/>
          <w:lang w:val="en-US" w:eastAsia="zh-CN"/>
        </w:rPr>
        <w:t>43.88</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18.91</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因</w:t>
      </w:r>
      <w:r>
        <w:rPr>
          <w:rFonts w:ascii="Times New Roman" w:hAnsi="Times New Roman" w:eastAsia="仿宋_GB2312" w:cs="Times New Roman"/>
          <w:color w:val="auto"/>
          <w:sz w:val="32"/>
          <w:szCs w:val="32"/>
          <w:u w:val="none"/>
        </w:rPr>
        <w:t>为</w:t>
      </w:r>
      <w:r>
        <w:rPr>
          <w:rFonts w:hint="eastAsia" w:ascii="Times New Roman" w:hAnsi="Times New Roman" w:eastAsia="仿宋_GB2312" w:cs="Times New Roman"/>
          <w:color w:val="auto"/>
          <w:sz w:val="32"/>
          <w:szCs w:val="32"/>
          <w:u w:val="none"/>
          <w:lang w:val="en-US" w:eastAsia="zh-CN"/>
        </w:rPr>
        <w:t>人员经费及公用经费增加</w:t>
      </w:r>
      <w:r>
        <w:rPr>
          <w:rFonts w:hint="eastAsia" w:ascii="Times New Roman" w:hAnsi="Times New Roman" w:eastAsia="仿宋_GB2312" w:cs="Times New Roman"/>
          <w:color w:val="auto"/>
          <w:sz w:val="32"/>
          <w:szCs w:val="32"/>
          <w:u w:val="none"/>
        </w:rPr>
        <w:t>。</w:t>
      </w:r>
    </w:p>
    <w:p w14:paraId="08899529">
      <w:pPr>
        <w:pStyle w:val="12"/>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14:paraId="6CDCC758">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223</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80.83</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52.89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19.17</w:t>
      </w:r>
      <w:r>
        <w:rPr>
          <w:rFonts w:ascii="Times New Roman" w:hAnsi="Times New Roman" w:eastAsia="仿宋_GB2312" w:cs="Times New Roman"/>
          <w:color w:val="auto"/>
          <w:sz w:val="32"/>
          <w:szCs w:val="32"/>
          <w:u w:val="none"/>
        </w:rPr>
        <w:t>%。</w:t>
      </w:r>
    </w:p>
    <w:p w14:paraId="45E02344">
      <w:pPr>
        <w:pStyle w:val="12"/>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14:paraId="3D53EF40">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%；上缴上级支出万元，占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14:paraId="7B60D9CF">
      <w:pPr>
        <w:pStyle w:val="12"/>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14:paraId="0405F0F3">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年相比，增加</w:t>
      </w:r>
      <w:r>
        <w:rPr>
          <w:rFonts w:hint="eastAsia" w:ascii="Times New Roman" w:hAnsi="Times New Roman" w:eastAsia="仿宋_GB2312" w:cs="Times New Roman"/>
          <w:color w:val="auto"/>
          <w:sz w:val="32"/>
          <w:szCs w:val="32"/>
          <w:u w:val="none"/>
          <w:lang w:val="en-US" w:eastAsia="zh-CN"/>
        </w:rPr>
        <w:t>43.88</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18.91</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因</w:t>
      </w:r>
      <w:r>
        <w:rPr>
          <w:rFonts w:ascii="Times New Roman" w:hAnsi="Times New Roman" w:eastAsia="仿宋_GB2312" w:cs="Times New Roman"/>
          <w:color w:val="auto"/>
          <w:sz w:val="32"/>
          <w:szCs w:val="32"/>
          <w:u w:val="none"/>
        </w:rPr>
        <w:t>为</w:t>
      </w:r>
      <w:r>
        <w:rPr>
          <w:rFonts w:hint="eastAsia" w:ascii="Times New Roman" w:hAnsi="Times New Roman" w:eastAsia="仿宋_GB2312" w:cs="Times New Roman"/>
          <w:color w:val="auto"/>
          <w:sz w:val="32"/>
          <w:szCs w:val="32"/>
          <w:u w:val="none"/>
          <w:lang w:val="en-US" w:eastAsia="zh-CN"/>
        </w:rPr>
        <w:t>人员经费及公用经费增加</w:t>
      </w:r>
      <w:r>
        <w:rPr>
          <w:rFonts w:hint="eastAsia" w:ascii="Times New Roman" w:hAnsi="Times New Roman" w:eastAsia="仿宋_GB2312" w:cs="Times New Roman"/>
          <w:color w:val="auto"/>
          <w:sz w:val="32"/>
          <w:szCs w:val="32"/>
          <w:u w:val="none"/>
        </w:rPr>
        <w:t>。</w:t>
      </w:r>
    </w:p>
    <w:p w14:paraId="4A222FF7">
      <w:pPr>
        <w:pStyle w:val="12"/>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14:paraId="05AF7F83">
      <w:pPr>
        <w:pStyle w:val="12"/>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14:paraId="7C8949BE">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%，与20</w:t>
      </w:r>
      <w:r>
        <w:rPr>
          <w:rFonts w:hint="eastAsia" w:ascii="Times New Roman" w:hAnsi="Times New Roman" w:eastAsia="仿宋_GB2312" w:cs="Times New Roman"/>
          <w:color w:val="auto"/>
          <w:sz w:val="32"/>
          <w:szCs w:val="32"/>
          <w:u w:val="none"/>
          <w:lang w:val="en-US" w:eastAsia="zh-CN"/>
        </w:rPr>
        <w:t>20</w:t>
      </w:r>
      <w:r>
        <w:rPr>
          <w:rFonts w:ascii="Times New Roman" w:hAnsi="Times New Roman" w:eastAsia="仿宋_GB2312" w:cs="Times New Roman"/>
          <w:color w:val="auto"/>
          <w:sz w:val="32"/>
          <w:szCs w:val="32"/>
          <w:u w:val="none"/>
        </w:rPr>
        <w:t>年相比，财政拨款支出增加</w:t>
      </w:r>
      <w:r>
        <w:rPr>
          <w:rFonts w:hint="eastAsia" w:ascii="Times New Roman" w:hAnsi="Times New Roman" w:eastAsia="仿宋_GB2312" w:cs="Times New Roman"/>
          <w:color w:val="auto"/>
          <w:sz w:val="32"/>
          <w:szCs w:val="32"/>
          <w:u w:val="none"/>
          <w:lang w:val="en-US" w:eastAsia="zh-CN"/>
        </w:rPr>
        <w:t>43.88</w:t>
      </w:r>
      <w:r>
        <w:rPr>
          <w:rFonts w:ascii="Times New Roman" w:hAnsi="Times New Roman" w:eastAsia="仿宋_GB2312" w:cs="Times New Roman"/>
          <w:color w:val="auto"/>
          <w:sz w:val="32"/>
          <w:szCs w:val="32"/>
          <w:u w:val="none"/>
        </w:rPr>
        <w:t>万元，增长</w:t>
      </w:r>
      <w:r>
        <w:rPr>
          <w:rFonts w:hint="eastAsia" w:ascii="Times New Roman" w:hAnsi="Times New Roman" w:eastAsia="仿宋_GB2312" w:cs="Times New Roman"/>
          <w:color w:val="auto"/>
          <w:sz w:val="32"/>
          <w:szCs w:val="32"/>
          <w:u w:val="none"/>
          <w:lang w:val="en-US" w:eastAsia="zh-CN"/>
        </w:rPr>
        <w:t>18.91</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因</w:t>
      </w:r>
      <w:r>
        <w:rPr>
          <w:rFonts w:ascii="Times New Roman" w:hAnsi="Times New Roman" w:eastAsia="仿宋_GB2312" w:cs="Times New Roman"/>
          <w:color w:val="auto"/>
          <w:sz w:val="32"/>
          <w:szCs w:val="32"/>
          <w:u w:val="none"/>
        </w:rPr>
        <w:t>为</w:t>
      </w:r>
      <w:r>
        <w:rPr>
          <w:rFonts w:hint="eastAsia" w:ascii="Times New Roman" w:hAnsi="Times New Roman" w:eastAsia="仿宋_GB2312" w:cs="Times New Roman"/>
          <w:color w:val="auto"/>
          <w:sz w:val="32"/>
          <w:szCs w:val="32"/>
          <w:u w:val="none"/>
          <w:lang w:val="en-US" w:eastAsia="zh-CN"/>
        </w:rPr>
        <w:t>人员经费及公用经费增加</w:t>
      </w:r>
      <w:r>
        <w:rPr>
          <w:rFonts w:hint="eastAsia" w:ascii="Times New Roman" w:hAnsi="Times New Roman" w:eastAsia="仿宋_GB2312" w:cs="Times New Roman"/>
          <w:color w:val="auto"/>
          <w:sz w:val="32"/>
          <w:szCs w:val="32"/>
          <w:u w:val="none"/>
        </w:rPr>
        <w:t>。</w:t>
      </w:r>
    </w:p>
    <w:p w14:paraId="568B004D">
      <w:pPr>
        <w:pStyle w:val="12"/>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14:paraId="7D463D20">
      <w:pPr>
        <w:pStyle w:val="12"/>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14:paraId="7BE73F1E">
      <w:pPr>
        <w:pStyle w:val="12"/>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14:paraId="014343C2">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222</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124.27</w:t>
      </w:r>
      <w:r>
        <w:rPr>
          <w:rFonts w:ascii="Times New Roman" w:hAnsi="Times New Roman" w:eastAsia="仿宋_GB2312" w:cs="Times New Roman"/>
          <w:color w:val="auto"/>
          <w:sz w:val="32"/>
          <w:szCs w:val="32"/>
          <w:u w:val="none"/>
        </w:rPr>
        <w:t>%，其中：</w:t>
      </w:r>
    </w:p>
    <w:p w14:paraId="75932348">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1、</w:t>
      </w:r>
      <w:r>
        <w:rPr>
          <w:rFonts w:hint="eastAsia" w:ascii="Times New Roman" w:hAnsi="Times New Roman" w:eastAsia="仿宋_GB2312" w:cs="Times New Roman"/>
          <w:color w:val="auto"/>
          <w:sz w:val="32"/>
          <w:szCs w:val="32"/>
          <w:u w:val="none"/>
          <w:lang w:val="en-US" w:eastAsia="zh-CN"/>
        </w:rPr>
        <w:t>205教育支出</w:t>
      </w:r>
      <w:r>
        <w:rPr>
          <w:rFonts w:ascii="Times New Roman" w:hAnsi="Times New Roman" w:eastAsia="仿宋_GB2312" w:cs="Times New Roman"/>
          <w:color w:val="auto"/>
          <w:sz w:val="32"/>
          <w:szCs w:val="32"/>
          <w:u w:val="none"/>
        </w:rPr>
        <w:t>（类）</w:t>
      </w:r>
      <w:r>
        <w:rPr>
          <w:rFonts w:hint="eastAsia" w:ascii="Times New Roman" w:hAnsi="Times New Roman" w:eastAsia="仿宋_GB2312" w:cs="Times New Roman"/>
          <w:color w:val="auto"/>
          <w:sz w:val="32"/>
          <w:szCs w:val="32"/>
          <w:u w:val="none"/>
          <w:lang w:val="en-US" w:eastAsia="zh-CN"/>
        </w:rPr>
        <w:t>20508进修及培训</w:t>
      </w:r>
      <w:r>
        <w:rPr>
          <w:rFonts w:ascii="Times New Roman" w:hAnsi="Times New Roman" w:eastAsia="仿宋_GB2312" w:cs="Times New Roman"/>
          <w:color w:val="auto"/>
          <w:sz w:val="32"/>
          <w:szCs w:val="32"/>
          <w:u w:val="none"/>
        </w:rPr>
        <w:t>（款）</w:t>
      </w:r>
      <w:r>
        <w:rPr>
          <w:rFonts w:hint="eastAsia" w:ascii="Times New Roman" w:hAnsi="Times New Roman" w:eastAsia="仿宋_GB2312" w:cs="Times New Roman"/>
          <w:color w:val="auto"/>
          <w:sz w:val="32"/>
          <w:szCs w:val="32"/>
          <w:u w:val="none"/>
          <w:lang w:val="en-US" w:eastAsia="zh-CN"/>
        </w:rPr>
        <w:t>2050802干部教育</w:t>
      </w:r>
      <w:r>
        <w:rPr>
          <w:rFonts w:ascii="Times New Roman" w:hAnsi="Times New Roman" w:eastAsia="仿宋_GB2312" w:cs="Times New Roman"/>
          <w:color w:val="auto"/>
          <w:sz w:val="32"/>
          <w:szCs w:val="32"/>
          <w:u w:val="none"/>
        </w:rPr>
        <w:t>（项）。</w:t>
      </w:r>
    </w:p>
    <w:p w14:paraId="3A639118">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222</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124.27</w:t>
      </w:r>
      <w:r>
        <w:rPr>
          <w:rFonts w:ascii="Times New Roman" w:hAnsi="Times New Roman" w:eastAsia="仿宋_GB2312" w:cs="Times New Roman"/>
          <w:color w:val="auto"/>
          <w:sz w:val="32"/>
          <w:szCs w:val="32"/>
          <w:u w:val="none"/>
        </w:rPr>
        <w:t>%，决算数大于年初预算数的主要原因是：</w:t>
      </w:r>
      <w:r>
        <w:rPr>
          <w:rFonts w:hint="eastAsia" w:ascii="Times New Roman" w:hAnsi="Times New Roman" w:eastAsia="仿宋_GB2312" w:cs="Times New Roman"/>
          <w:color w:val="auto"/>
          <w:sz w:val="32"/>
          <w:szCs w:val="32"/>
          <w:u w:val="none"/>
          <w:lang w:val="en-US" w:eastAsia="zh-CN"/>
        </w:rPr>
        <w:t>人员经费及公用经费增加。</w:t>
      </w:r>
    </w:p>
    <w:p w14:paraId="26EDFB49">
      <w:pPr>
        <w:pStyle w:val="12"/>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14:paraId="07A5C96F">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年度财政拨款基本支出</w:t>
      </w:r>
      <w:r>
        <w:rPr>
          <w:rFonts w:hint="eastAsia" w:ascii="Times New Roman" w:hAnsi="Times New Roman" w:eastAsia="仿宋_GB2312" w:cs="Times New Roman"/>
          <w:color w:val="auto"/>
          <w:sz w:val="32"/>
          <w:szCs w:val="32"/>
          <w:u w:val="none"/>
          <w:lang w:val="en-US" w:eastAsia="zh-CN"/>
        </w:rPr>
        <w:t>275.89</w:t>
      </w:r>
      <w:r>
        <w:rPr>
          <w:rFonts w:ascii="Times New Roman" w:hAnsi="Times New Roman" w:eastAsia="仿宋_GB2312" w:cs="Times New Roman"/>
          <w:color w:val="auto"/>
          <w:sz w:val="32"/>
          <w:szCs w:val="32"/>
          <w:u w:val="none"/>
        </w:rPr>
        <w:t>万元，其中：人员经费</w:t>
      </w:r>
      <w:r>
        <w:rPr>
          <w:rFonts w:hint="eastAsia" w:ascii="Times New Roman" w:hAnsi="Times New Roman" w:eastAsia="仿宋_GB2312" w:cs="Times New Roman"/>
          <w:color w:val="auto"/>
          <w:sz w:val="32"/>
          <w:szCs w:val="32"/>
          <w:u w:val="none"/>
          <w:lang w:val="en-US" w:eastAsia="zh-CN"/>
        </w:rPr>
        <w:t>218.97</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79.37</w:t>
      </w:r>
      <w:r>
        <w:rPr>
          <w:rFonts w:ascii="Times New Roman" w:hAnsi="Times New Roman" w:eastAsia="仿宋_GB2312" w:cs="Times New Roman"/>
          <w:color w:val="auto"/>
          <w:sz w:val="32"/>
          <w:szCs w:val="32"/>
          <w:u w:val="none"/>
        </w:rPr>
        <w:t>%,主要包括主要包括</w:t>
      </w:r>
      <w:r>
        <w:rPr>
          <w:rFonts w:hint="eastAsia" w:ascii="Times New Roman" w:hAnsi="Times New Roman" w:eastAsia="仿宋_GB2312" w:cs="Times New Roman"/>
          <w:color w:val="auto"/>
          <w:sz w:val="32"/>
          <w:szCs w:val="32"/>
          <w:u w:val="none"/>
        </w:rPr>
        <w:t>基本工资、津贴补贴、奖金、伙食补助费、绩效工资、机关事业单位基本养老保险缴费、职工基本医疗保险缴费、其他社会保障缴费、其他工资福利支出</w:t>
      </w:r>
      <w:r>
        <w:rPr>
          <w:rFonts w:ascii="Times New Roman" w:hAnsi="Times New Roman" w:eastAsia="仿宋_GB2312" w:cs="Times New Roman"/>
          <w:color w:val="auto"/>
          <w:sz w:val="32"/>
          <w:szCs w:val="32"/>
          <w:u w:val="none"/>
        </w:rPr>
        <w:t>；公用经费</w:t>
      </w:r>
      <w:r>
        <w:rPr>
          <w:rFonts w:hint="eastAsia" w:ascii="Times New Roman" w:hAnsi="Times New Roman" w:eastAsia="仿宋_GB2312" w:cs="Times New Roman"/>
          <w:color w:val="auto"/>
          <w:sz w:val="32"/>
          <w:szCs w:val="32"/>
          <w:u w:val="none"/>
          <w:lang w:val="en-US" w:eastAsia="zh-CN"/>
        </w:rPr>
        <w:t>56.92</w:t>
      </w:r>
      <w:r>
        <w:rPr>
          <w:rFonts w:ascii="Times New Roman" w:hAnsi="Times New Roman" w:eastAsia="仿宋_GB2312" w:cs="Times New Roman"/>
          <w:color w:val="auto"/>
          <w:sz w:val="32"/>
          <w:szCs w:val="32"/>
          <w:u w:val="none"/>
        </w:rPr>
        <w:t>万元，占基本支出的</w:t>
      </w:r>
      <w:r>
        <w:rPr>
          <w:rFonts w:hint="eastAsia" w:ascii="Times New Roman" w:hAnsi="Times New Roman" w:eastAsia="仿宋_GB2312" w:cs="Times New Roman"/>
          <w:color w:val="auto"/>
          <w:sz w:val="32"/>
          <w:szCs w:val="32"/>
          <w:u w:val="none"/>
          <w:lang w:val="en-US" w:eastAsia="zh-CN"/>
        </w:rPr>
        <w:t>20.63</w:t>
      </w:r>
      <w:r>
        <w:rPr>
          <w:rFonts w:ascii="Times New Roman" w:hAnsi="Times New Roman" w:eastAsia="仿宋_GB2312" w:cs="Times New Roman"/>
          <w:color w:val="auto"/>
          <w:sz w:val="32"/>
          <w:szCs w:val="32"/>
          <w:u w:val="none"/>
        </w:rPr>
        <w:t>%，主要包括</w:t>
      </w:r>
      <w:r>
        <w:rPr>
          <w:rFonts w:hint="eastAsia" w:ascii="Times New Roman" w:hAnsi="Times New Roman" w:eastAsia="仿宋_GB2312" w:cs="Times New Roman"/>
          <w:color w:val="auto"/>
          <w:sz w:val="32"/>
          <w:szCs w:val="32"/>
          <w:u w:val="none"/>
        </w:rPr>
        <w:t>办公费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水费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电费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邮电费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维修（护）费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租赁费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公务接待费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劳务费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工会经费</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其他交通费用</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rPr>
        <w:t>其他商品和服务支出</w:t>
      </w:r>
      <w:r>
        <w:rPr>
          <w:rFonts w:ascii="Times New Roman" w:hAnsi="Times New Roman" w:eastAsia="仿宋_GB2312" w:cs="Times New Roman"/>
          <w:color w:val="auto"/>
          <w:sz w:val="32"/>
          <w:szCs w:val="32"/>
          <w:u w:val="none"/>
        </w:rPr>
        <w:t>。</w:t>
      </w:r>
    </w:p>
    <w:p w14:paraId="75135E6E">
      <w:pPr>
        <w:pStyle w:val="12"/>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14:paraId="52F0D743">
      <w:pPr>
        <w:pStyle w:val="12"/>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14:paraId="17CA7BF6">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0.89</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0.89</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%，其中：</w:t>
      </w:r>
    </w:p>
    <w:p w14:paraId="2ED9DCE1">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由于预算数为0，无法计算百分比。本年决算数与上年决算数相比无变化</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主要是无因公出国（境）人员</w:t>
      </w:r>
      <w:r>
        <w:rPr>
          <w:rFonts w:ascii="Times New Roman" w:hAnsi="Times New Roman" w:eastAsia="仿宋_GB2312" w:cs="Times New Roman"/>
          <w:color w:val="auto"/>
          <w:sz w:val="32"/>
          <w:szCs w:val="32"/>
          <w:u w:val="none"/>
        </w:rPr>
        <w:t>。</w:t>
      </w:r>
    </w:p>
    <w:p w14:paraId="0ACB7604">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0.89</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0.89</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p>
    <w:p w14:paraId="73A97FA0">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rPr>
        <w:t>由于预算数为0，无法计算百分比。本年决算数与上年决算数相比无变化</w:t>
      </w:r>
      <w:r>
        <w:rPr>
          <w:rFonts w:ascii="Times New Roman" w:hAnsi="Times New Roman" w:eastAsia="仿宋_GB2312" w:cs="Times New Roman"/>
          <w:color w:val="auto"/>
          <w:sz w:val="32"/>
          <w:szCs w:val="32"/>
          <w:u w:val="none"/>
        </w:rPr>
        <w:t>。</w:t>
      </w:r>
    </w:p>
    <w:p w14:paraId="70490FA3">
      <w:pPr>
        <w:pStyle w:val="12"/>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14:paraId="6356065E">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0.89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%,因公出国（境）费支出决算万元，占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%,公务用车购置费及运行维护费支出决算</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%。其中：</w:t>
      </w:r>
    </w:p>
    <w:p w14:paraId="2F0C115B">
      <w:pPr>
        <w:pStyle w:val="12"/>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p>
    <w:p w14:paraId="77D60327">
      <w:pPr>
        <w:pStyle w:val="12"/>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0.89</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9</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72</w:t>
      </w:r>
      <w:r>
        <w:rPr>
          <w:rFonts w:ascii="Times New Roman" w:hAnsi="Times New Roman" w:eastAsia="仿宋_GB2312" w:cs="Times New Roman"/>
          <w:color w:val="auto"/>
          <w:sz w:val="32"/>
          <w:szCs w:val="32"/>
          <w:u w:val="none"/>
        </w:rPr>
        <w:t>人次，主要</w:t>
      </w:r>
      <w:r>
        <w:rPr>
          <w:rFonts w:hint="eastAsia" w:ascii="Times New Roman" w:hAnsi="Times New Roman" w:eastAsia="仿宋_GB2312" w:cs="Times New Roman"/>
          <w:color w:val="auto"/>
          <w:sz w:val="32"/>
          <w:szCs w:val="32"/>
          <w:u w:val="none"/>
          <w:lang w:val="en-US" w:eastAsia="zh-CN"/>
        </w:rPr>
        <w:t>是周边县市业务单位往来招待等</w:t>
      </w:r>
      <w:r>
        <w:rPr>
          <w:rFonts w:ascii="Times New Roman" w:hAnsi="Times New Roman" w:eastAsia="仿宋_GB2312" w:cs="Times New Roman"/>
          <w:color w:val="auto"/>
          <w:sz w:val="32"/>
          <w:szCs w:val="32"/>
          <w:u w:val="none"/>
        </w:rPr>
        <w:t>发生的接待支出。</w:t>
      </w:r>
    </w:p>
    <w:p w14:paraId="1B5F128B">
      <w:pPr>
        <w:pStyle w:val="12"/>
        <w:spacing w:line="600" w:lineRule="exact"/>
        <w:ind w:firstLine="640" w:firstLineChars="200"/>
        <w:rPr>
          <w:rFonts w:ascii="Times New Roman" w:hAnsi="Times New Roman" w:eastAsia="仿宋_GB2312" w:cs="Times New Roman"/>
          <w:color w:val="auto"/>
          <w:sz w:val="32"/>
          <w:szCs w:val="32"/>
          <w:u w:val="none"/>
        </w:rPr>
      </w:pPr>
    </w:p>
    <w:p w14:paraId="4470BE62">
      <w:pPr>
        <w:spacing w:line="600" w:lineRule="exact"/>
        <w:ind w:firstLine="640" w:firstLineChars="200"/>
        <w:rPr>
          <w:rFonts w:eastAsia="仿宋_GB2312"/>
          <w:kern w:val="0"/>
          <w:sz w:val="32"/>
          <w:szCs w:val="32"/>
          <w:u w:val="none"/>
        </w:rPr>
      </w:pPr>
      <w:r>
        <w:rPr>
          <w:rFonts w:eastAsia="仿宋_GB2312"/>
          <w:sz w:val="32"/>
          <w:szCs w:val="32"/>
          <w:u w:val="none"/>
        </w:rPr>
        <w:t>3、公务用车购置费及运行维护费支出决算为</w:t>
      </w:r>
      <w:r>
        <w:rPr>
          <w:rFonts w:hint="eastAsia" w:eastAsia="仿宋_GB2312"/>
          <w:sz w:val="32"/>
          <w:szCs w:val="32"/>
          <w:u w:val="none"/>
          <w:lang w:val="en-US" w:eastAsia="zh-CN"/>
        </w:rPr>
        <w:t>0</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万元，更新公务用车</w:t>
      </w:r>
      <w:r>
        <w:rPr>
          <w:rFonts w:hint="eastAsia" w:eastAsia="仿宋_GB2312"/>
          <w:sz w:val="32"/>
          <w:szCs w:val="32"/>
          <w:u w:val="none"/>
          <w:lang w:val="en-US" w:eastAsia="zh-CN"/>
        </w:rPr>
        <w:t>0</w:t>
      </w:r>
      <w:r>
        <w:rPr>
          <w:rFonts w:eastAsia="仿宋_GB2312"/>
          <w:sz w:val="32"/>
          <w:szCs w:val="32"/>
          <w:u w:val="none"/>
        </w:rPr>
        <w:t>辆。公务用车运行维护费</w:t>
      </w:r>
      <w:r>
        <w:rPr>
          <w:rFonts w:hint="eastAsia" w:eastAsia="仿宋_GB2312"/>
          <w:sz w:val="32"/>
          <w:szCs w:val="32"/>
          <w:u w:val="none"/>
          <w:lang w:val="en-US" w:eastAsia="zh-CN"/>
        </w:rPr>
        <w:t>0</w:t>
      </w:r>
      <w:r>
        <w:rPr>
          <w:rFonts w:eastAsia="仿宋_GB2312"/>
          <w:sz w:val="32"/>
          <w:szCs w:val="32"/>
          <w:u w:val="none"/>
        </w:rPr>
        <w:t>万元</w:t>
      </w:r>
      <w:r>
        <w:rPr>
          <w:rFonts w:hint="eastAsia" w:eastAsia="仿宋_GB2312"/>
          <w:sz w:val="32"/>
          <w:szCs w:val="32"/>
          <w:u w:val="none"/>
          <w:lang w:eastAsia="zh-CN"/>
        </w:rPr>
        <w:t>，</w:t>
      </w:r>
      <w:r>
        <w:rPr>
          <w:rFonts w:eastAsia="仿宋_GB2312"/>
          <w:sz w:val="32"/>
          <w:szCs w:val="32"/>
          <w:u w:val="none"/>
        </w:rPr>
        <w:t>截止</w:t>
      </w:r>
      <w:r>
        <w:rPr>
          <w:rFonts w:hint="eastAsia" w:eastAsia="仿宋_GB2312"/>
          <w:sz w:val="32"/>
          <w:szCs w:val="32"/>
          <w:u w:val="none"/>
          <w:lang w:val="en-US" w:eastAsia="zh-CN"/>
        </w:rPr>
        <w:t>2021</w:t>
      </w:r>
      <w:r>
        <w:rPr>
          <w:rFonts w:eastAsia="仿宋_GB2312"/>
          <w:sz w:val="32"/>
          <w:szCs w:val="32"/>
          <w:u w:val="none"/>
        </w:rPr>
        <w:t>年12月31日，我单位开支财政拨款的公务用车保有量为</w:t>
      </w:r>
      <w:r>
        <w:rPr>
          <w:rFonts w:hint="eastAsia" w:eastAsia="仿宋_GB2312"/>
          <w:sz w:val="32"/>
          <w:szCs w:val="32"/>
          <w:u w:val="none"/>
          <w:lang w:val="en-US" w:eastAsia="zh-CN"/>
        </w:rPr>
        <w:t>0</w:t>
      </w:r>
      <w:r>
        <w:rPr>
          <w:rFonts w:eastAsia="仿宋_GB2312"/>
          <w:sz w:val="32"/>
          <w:szCs w:val="32"/>
          <w:u w:val="none"/>
        </w:rPr>
        <w:t>辆。</w:t>
      </w:r>
    </w:p>
    <w:p w14:paraId="5BB68C1A">
      <w:pPr>
        <w:pStyle w:val="12"/>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14:paraId="3A0C84E5">
      <w:pPr>
        <w:pStyle w:val="12"/>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2021年</w:t>
      </w:r>
      <w:r>
        <w:rPr>
          <w:rFonts w:ascii="Times New Roman" w:hAnsi="Times New Roman" w:eastAsia="仿宋_GB2312" w:cs="Times New Roman"/>
          <w:color w:val="auto"/>
          <w:sz w:val="32"/>
          <w:szCs w:val="32"/>
          <w:u w:val="none"/>
        </w:rPr>
        <w:t>本单位无政府性基金收支</w:t>
      </w:r>
      <w:r>
        <w:rPr>
          <w:rFonts w:hint="eastAsia" w:ascii="Times New Roman" w:hAnsi="Times New Roman" w:eastAsia="仿宋_GB2312" w:cs="Times New Roman"/>
          <w:color w:val="auto"/>
          <w:sz w:val="32"/>
          <w:szCs w:val="32"/>
          <w:u w:val="none"/>
          <w:lang w:val="en-US" w:eastAsia="zh-CN"/>
        </w:rPr>
        <w:t>支出。</w:t>
      </w:r>
    </w:p>
    <w:p w14:paraId="72BB3D53">
      <w:pPr>
        <w:pStyle w:val="12"/>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14:paraId="36B704E8">
      <w:pPr>
        <w:pStyle w:val="12"/>
        <w:spacing w:line="600" w:lineRule="exact"/>
        <w:ind w:firstLine="640" w:firstLineChars="200"/>
        <w:rPr>
          <w:rFonts w:hAnsi="黑体"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2021</w:t>
      </w:r>
      <w:r>
        <w:rPr>
          <w:rFonts w:ascii="Times New Roman" w:hAnsi="Times New Roman" w:eastAsia="仿宋_GB2312" w:cs="Times New Roman"/>
          <w:color w:val="auto"/>
          <w:sz w:val="32"/>
          <w:szCs w:val="32"/>
          <w:u w:val="none"/>
        </w:rPr>
        <w:t>年度本单位无</w:t>
      </w:r>
      <w:r>
        <w:rPr>
          <w:rFonts w:hint="eastAsia" w:ascii="Times New Roman" w:hAnsi="Times New Roman" w:eastAsia="仿宋_GB2312" w:cs="Times New Roman"/>
          <w:color w:val="auto"/>
          <w:sz w:val="32"/>
          <w:szCs w:val="32"/>
          <w:u w:val="none"/>
          <w:lang w:eastAsia="zh-CN"/>
        </w:rPr>
        <w:t>国有资本经营预算支出。</w:t>
      </w:r>
    </w:p>
    <w:p w14:paraId="2EAD84D6">
      <w:pPr>
        <w:pStyle w:val="12"/>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、关于</w:t>
      </w:r>
      <w:r>
        <w:rPr>
          <w:rFonts w:hint="eastAsia" w:hAnsi="黑体" w:cs="Times New Roman"/>
          <w:color w:val="auto"/>
          <w:sz w:val="32"/>
          <w:szCs w:val="32"/>
          <w:u w:val="none"/>
          <w:lang w:val="en-US" w:eastAsia="zh-CN"/>
        </w:rPr>
        <w:t>2021</w:t>
      </w:r>
      <w:r>
        <w:rPr>
          <w:rFonts w:hAnsi="黑体" w:cs="Times New Roman"/>
          <w:color w:val="auto"/>
          <w:sz w:val="32"/>
          <w:szCs w:val="32"/>
          <w:u w:val="none"/>
        </w:rPr>
        <w:t>年度预算绩效情况说明</w:t>
      </w:r>
    </w:p>
    <w:p w14:paraId="64FD97A5">
      <w:pPr>
        <w:pStyle w:val="12"/>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我单位</w:t>
      </w:r>
      <w:r>
        <w:rPr>
          <w:rFonts w:hint="eastAsia"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1</w:t>
      </w:r>
      <w:r>
        <w:rPr>
          <w:rFonts w:hint="eastAsia" w:ascii="Times New Roman" w:hAnsi="Times New Roman" w:eastAsia="仿宋_GB2312" w:cs="Times New Roman"/>
          <w:color w:val="auto"/>
          <w:sz w:val="32"/>
          <w:szCs w:val="32"/>
          <w:u w:val="none"/>
        </w:rPr>
        <w:t>年度</w:t>
      </w:r>
      <w:r>
        <w:rPr>
          <w:rFonts w:hint="eastAsia" w:ascii="Times New Roman" w:hAnsi="Times New Roman" w:eastAsia="仿宋_GB2312" w:cs="Times New Roman"/>
          <w:color w:val="auto"/>
          <w:sz w:val="32"/>
          <w:szCs w:val="32"/>
          <w:u w:val="none"/>
          <w:lang w:val="en-US" w:eastAsia="zh-CN"/>
        </w:rPr>
        <w:t>按财政工作要求开展了</w:t>
      </w:r>
      <w:r>
        <w:rPr>
          <w:rFonts w:hint="eastAsia" w:ascii="Times New Roman" w:hAnsi="Times New Roman" w:eastAsia="仿宋_GB2312" w:cs="Times New Roman"/>
          <w:color w:val="auto"/>
          <w:sz w:val="32"/>
          <w:szCs w:val="32"/>
          <w:u w:val="none"/>
        </w:rPr>
        <w:t>整体支出绩效评价</w:t>
      </w:r>
      <w:r>
        <w:rPr>
          <w:rFonts w:hint="eastAsia" w:eastAsia="仿宋_GB2312"/>
          <w:kern w:val="0"/>
          <w:sz w:val="32"/>
          <w:szCs w:val="32"/>
          <w:u w:val="none"/>
          <w:lang w:val="en-US" w:eastAsia="zh-CN"/>
        </w:rPr>
        <w:t>，涉及一般公共预算支出275.89万元，从评价情况来看，单位经济运行良好</w:t>
      </w:r>
      <w:r>
        <w:rPr>
          <w:rFonts w:hint="eastAsia" w:ascii="Times New Roman" w:hAnsi="Times New Roman" w:eastAsia="仿宋_GB2312" w:cs="Times New Roman"/>
          <w:color w:val="auto"/>
          <w:sz w:val="32"/>
          <w:szCs w:val="32"/>
          <w:u w:val="none"/>
          <w:lang w:eastAsia="zh-CN"/>
        </w:rPr>
        <w:t>。</w:t>
      </w:r>
    </w:p>
    <w:p w14:paraId="65626287">
      <w:pPr>
        <w:pStyle w:val="12"/>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lang w:eastAsia="zh-CN"/>
        </w:rPr>
        <w:t>一</w:t>
      </w:r>
      <w:r>
        <w:rPr>
          <w:rFonts w:hAnsi="黑体" w:cs="Times New Roman"/>
          <w:color w:val="auto"/>
          <w:sz w:val="32"/>
          <w:szCs w:val="32"/>
          <w:u w:val="none"/>
        </w:rPr>
        <w:t>、其他重要事项情况说明</w:t>
      </w:r>
    </w:p>
    <w:p w14:paraId="291E458D">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14:paraId="34407FCE">
      <w:pPr>
        <w:spacing w:line="600" w:lineRule="exact"/>
        <w:ind w:firstLine="640" w:firstLineChars="200"/>
        <w:rPr>
          <w:rFonts w:hint="default" w:eastAsia="仿宋_GB2312"/>
          <w:kern w:val="0"/>
          <w:sz w:val="32"/>
          <w:szCs w:val="32"/>
          <w:u w:val="none"/>
          <w:lang w:val="en-US" w:eastAsia="zh-CN"/>
        </w:rPr>
      </w:pPr>
      <w:r>
        <w:rPr>
          <w:rFonts w:eastAsia="仿宋_GB2312"/>
          <w:kern w:val="0"/>
          <w:sz w:val="32"/>
          <w:szCs w:val="32"/>
          <w:u w:val="none"/>
        </w:rPr>
        <w:t>本部门</w:t>
      </w:r>
      <w:r>
        <w:rPr>
          <w:rFonts w:hint="eastAsia" w:eastAsia="仿宋_GB2312"/>
          <w:kern w:val="0"/>
          <w:sz w:val="32"/>
          <w:szCs w:val="32"/>
          <w:u w:val="none"/>
          <w:lang w:val="en-US" w:eastAsia="zh-CN"/>
        </w:rPr>
        <w:t>为事业单位</w:t>
      </w:r>
      <w:r>
        <w:rPr>
          <w:rFonts w:hint="eastAsia" w:eastAsia="仿宋_GB2312"/>
          <w:b/>
          <w:bCs/>
          <w:kern w:val="0"/>
          <w:sz w:val="32"/>
          <w:szCs w:val="32"/>
          <w:u w:val="none"/>
          <w:lang w:val="en-US" w:eastAsia="zh-CN"/>
        </w:rPr>
        <w:t>2021</w:t>
      </w:r>
      <w:r>
        <w:rPr>
          <w:rFonts w:eastAsia="仿宋_GB2312"/>
          <w:kern w:val="0"/>
          <w:sz w:val="32"/>
          <w:szCs w:val="32"/>
          <w:u w:val="none"/>
        </w:rPr>
        <w:t>年度机关运行经费支出</w:t>
      </w:r>
      <w:r>
        <w:rPr>
          <w:rFonts w:hint="eastAsia" w:eastAsia="仿宋_GB2312"/>
          <w:sz w:val="32"/>
          <w:szCs w:val="32"/>
          <w:u w:val="none"/>
          <w:lang w:val="en-US" w:eastAsia="zh-CN"/>
        </w:rPr>
        <w:t>56.92</w:t>
      </w:r>
      <w:r>
        <w:rPr>
          <w:rFonts w:eastAsia="仿宋_GB2312"/>
          <w:kern w:val="0"/>
          <w:sz w:val="32"/>
          <w:szCs w:val="32"/>
          <w:u w:val="none"/>
        </w:rPr>
        <w:t>万元（与部门决算中行政单位和参照公务员法管理事业单位一般公共预算财政拨款基本支出中公用经费之和保持衔接），比年初预算数减少</w:t>
      </w:r>
      <w:r>
        <w:rPr>
          <w:rFonts w:hint="eastAsia" w:eastAsia="仿宋_GB2312"/>
          <w:kern w:val="0"/>
          <w:sz w:val="32"/>
          <w:szCs w:val="32"/>
          <w:u w:val="none"/>
          <w:lang w:val="en-US" w:eastAsia="zh-CN"/>
        </w:rPr>
        <w:t>26.11</w:t>
      </w:r>
      <w:r>
        <w:rPr>
          <w:rFonts w:eastAsia="仿宋_GB2312"/>
          <w:kern w:val="0"/>
          <w:sz w:val="32"/>
          <w:szCs w:val="32"/>
          <w:u w:val="none"/>
        </w:rPr>
        <w:t>万元，降低</w:t>
      </w:r>
      <w:r>
        <w:rPr>
          <w:rFonts w:hint="eastAsia" w:eastAsia="仿宋_GB2312"/>
          <w:kern w:val="0"/>
          <w:sz w:val="32"/>
          <w:szCs w:val="32"/>
          <w:u w:val="none"/>
          <w:lang w:val="en-US" w:eastAsia="zh-CN"/>
        </w:rPr>
        <w:t>31.45</w:t>
      </w:r>
      <w:r>
        <w:rPr>
          <w:rFonts w:eastAsia="仿宋_GB2312"/>
          <w:kern w:val="0"/>
          <w:sz w:val="32"/>
          <w:szCs w:val="32"/>
          <w:u w:val="none"/>
        </w:rPr>
        <w:t>%。</w:t>
      </w:r>
      <w:r>
        <w:rPr>
          <w:rFonts w:hint="eastAsia" w:eastAsia="仿宋_GB2312"/>
          <w:kern w:val="0"/>
          <w:sz w:val="32"/>
          <w:szCs w:val="32"/>
          <w:u w:val="none"/>
          <w:lang w:val="en-US" w:eastAsia="zh-CN"/>
        </w:rPr>
        <w:t>主要原因严格控制机关运行经费的使用。</w:t>
      </w:r>
    </w:p>
    <w:p w14:paraId="513729BF">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（二）一般性支出情况</w:t>
      </w:r>
    </w:p>
    <w:p w14:paraId="373C9089">
      <w:pPr>
        <w:spacing w:line="600" w:lineRule="exact"/>
        <w:ind w:firstLine="640" w:firstLineChars="200"/>
        <w:rPr>
          <w:rFonts w:hint="eastAsia" w:eastAsia="仿宋_GB2312"/>
          <w:kern w:val="0"/>
          <w:sz w:val="32"/>
          <w:szCs w:val="32"/>
          <w:u w:val="none"/>
          <w:lang w:eastAsia="zh-CN"/>
        </w:rPr>
      </w:pPr>
      <w:r>
        <w:rPr>
          <w:rFonts w:hint="eastAsia" w:eastAsia="仿宋_GB2312"/>
          <w:kern w:val="0"/>
          <w:sz w:val="32"/>
          <w:szCs w:val="32"/>
          <w:u w:val="none"/>
          <w:lang w:val="en-US" w:eastAsia="zh-CN"/>
        </w:rPr>
        <w:t>2021</w:t>
      </w:r>
      <w:r>
        <w:rPr>
          <w:rFonts w:eastAsia="仿宋_GB2312"/>
          <w:kern w:val="0"/>
          <w:sz w:val="32"/>
          <w:szCs w:val="32"/>
          <w:u w:val="none"/>
        </w:rPr>
        <w:t>年本部门开支会议费</w:t>
      </w:r>
      <w:r>
        <w:rPr>
          <w:rFonts w:hint="eastAsia" w:eastAsia="仿宋_GB2312"/>
          <w:sz w:val="32"/>
          <w:szCs w:val="32"/>
          <w:u w:val="none"/>
          <w:lang w:val="en-US" w:eastAsia="zh-CN"/>
        </w:rPr>
        <w:t>0.13</w:t>
      </w:r>
      <w:r>
        <w:rPr>
          <w:rFonts w:eastAsia="仿宋_GB2312"/>
          <w:kern w:val="0"/>
          <w:sz w:val="32"/>
          <w:szCs w:val="32"/>
          <w:u w:val="none"/>
        </w:rPr>
        <w:t>万元，用于召开</w:t>
      </w:r>
      <w:r>
        <w:rPr>
          <w:rFonts w:hint="eastAsia" w:eastAsia="仿宋_GB2312"/>
          <w:kern w:val="0"/>
          <w:sz w:val="32"/>
          <w:szCs w:val="32"/>
          <w:u w:val="none"/>
          <w:lang w:val="en-US" w:eastAsia="zh-CN"/>
        </w:rPr>
        <w:t>干部职工大会</w:t>
      </w:r>
      <w:r>
        <w:rPr>
          <w:rFonts w:eastAsia="仿宋_GB2312"/>
          <w:kern w:val="0"/>
          <w:sz w:val="32"/>
          <w:szCs w:val="32"/>
          <w:u w:val="none"/>
        </w:rPr>
        <w:t>会议，人数</w:t>
      </w:r>
      <w:r>
        <w:rPr>
          <w:rFonts w:hint="eastAsia" w:eastAsia="仿宋_GB2312"/>
          <w:sz w:val="32"/>
          <w:szCs w:val="32"/>
          <w:u w:val="none"/>
          <w:lang w:val="en-US" w:eastAsia="zh-CN"/>
        </w:rPr>
        <w:t>20</w:t>
      </w:r>
      <w:r>
        <w:rPr>
          <w:rFonts w:eastAsia="仿宋_GB2312"/>
          <w:kern w:val="0"/>
          <w:sz w:val="32"/>
          <w:szCs w:val="32"/>
          <w:u w:val="none"/>
        </w:rPr>
        <w:t>人</w:t>
      </w:r>
      <w:r>
        <w:rPr>
          <w:rFonts w:hint="eastAsia" w:eastAsia="仿宋_GB2312"/>
          <w:kern w:val="0"/>
          <w:sz w:val="32"/>
          <w:szCs w:val="32"/>
          <w:u w:val="none"/>
          <w:lang w:eastAsia="zh-CN"/>
        </w:rPr>
        <w:t>。</w:t>
      </w:r>
      <w:r>
        <w:rPr>
          <w:rFonts w:eastAsia="仿宋_GB2312"/>
          <w:kern w:val="0"/>
          <w:sz w:val="32"/>
          <w:szCs w:val="32"/>
        </w:rPr>
        <w:t>开支培训费</w:t>
      </w:r>
      <w:r>
        <w:rPr>
          <w:rFonts w:hint="eastAsia" w:eastAsia="仿宋_GB2312"/>
          <w:kern w:val="0"/>
          <w:sz w:val="32"/>
          <w:szCs w:val="32"/>
          <w:lang w:val="en-US" w:eastAsia="zh-CN"/>
        </w:rPr>
        <w:t>0</w:t>
      </w:r>
      <w:r>
        <w:rPr>
          <w:rFonts w:eastAsia="仿宋_GB2312"/>
          <w:kern w:val="0"/>
          <w:sz w:val="32"/>
          <w:szCs w:val="32"/>
        </w:rPr>
        <w:t>万元</w:t>
      </w:r>
      <w:r>
        <w:rPr>
          <w:rFonts w:hint="eastAsia" w:eastAsia="仿宋_GB2312"/>
          <w:kern w:val="0"/>
          <w:sz w:val="32"/>
          <w:szCs w:val="32"/>
          <w:lang w:eastAsia="zh-CN"/>
        </w:rPr>
        <w:t>，</w:t>
      </w:r>
      <w:r>
        <w:rPr>
          <w:rFonts w:eastAsia="仿宋_GB2312"/>
          <w:kern w:val="0"/>
          <w:sz w:val="32"/>
          <w:szCs w:val="32"/>
        </w:rPr>
        <w:t>举办</w:t>
      </w:r>
      <w:r>
        <w:rPr>
          <w:rFonts w:hint="eastAsia" w:eastAsia="仿宋_GB2312"/>
          <w:kern w:val="0"/>
          <w:sz w:val="32"/>
          <w:szCs w:val="32"/>
          <w:lang w:val="en-US" w:eastAsia="zh-CN"/>
        </w:rPr>
        <w:t>0次</w:t>
      </w:r>
      <w:r>
        <w:rPr>
          <w:rFonts w:eastAsia="仿宋_GB2312"/>
          <w:kern w:val="0"/>
          <w:sz w:val="32"/>
          <w:szCs w:val="32"/>
        </w:rPr>
        <w:t>节庆、晚会、论坛、赛事活动，开支</w:t>
      </w:r>
      <w:r>
        <w:rPr>
          <w:rFonts w:hint="eastAsia" w:eastAsia="仿宋_GB2312"/>
          <w:kern w:val="0"/>
          <w:sz w:val="32"/>
          <w:szCs w:val="32"/>
          <w:lang w:val="en-US" w:eastAsia="zh-CN"/>
        </w:rPr>
        <w:t>0</w:t>
      </w:r>
      <w:r>
        <w:rPr>
          <w:rFonts w:eastAsia="仿宋_GB2312"/>
          <w:kern w:val="0"/>
          <w:sz w:val="32"/>
          <w:szCs w:val="32"/>
        </w:rPr>
        <w:t>万元</w:t>
      </w:r>
      <w:r>
        <w:rPr>
          <w:rFonts w:hint="eastAsia" w:eastAsia="仿宋_GB2312"/>
          <w:kern w:val="0"/>
          <w:sz w:val="32"/>
          <w:szCs w:val="32"/>
          <w:lang w:eastAsia="zh-CN"/>
        </w:rPr>
        <w:t>。</w:t>
      </w:r>
    </w:p>
    <w:p w14:paraId="4B66191C">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14:paraId="18855A51">
      <w:pPr>
        <w:spacing w:line="600" w:lineRule="exact"/>
        <w:ind w:firstLine="640" w:firstLineChars="200"/>
        <w:rPr>
          <w:rFonts w:eastAsia="仿宋_GB2312"/>
          <w:kern w:val="0"/>
          <w:sz w:val="32"/>
          <w:szCs w:val="32"/>
          <w:u w:val="none"/>
        </w:rPr>
      </w:pPr>
      <w:r>
        <w:rPr>
          <w:rFonts w:eastAsia="仿宋_GB2312"/>
          <w:kern w:val="0"/>
          <w:sz w:val="32"/>
          <w:szCs w:val="32"/>
          <w:u w:val="none"/>
        </w:rPr>
        <w:t>本部门</w:t>
      </w:r>
      <w:r>
        <w:rPr>
          <w:rFonts w:hint="eastAsia" w:eastAsia="仿宋_GB2312"/>
          <w:kern w:val="0"/>
          <w:sz w:val="32"/>
          <w:szCs w:val="32"/>
          <w:u w:val="none"/>
          <w:lang w:val="en-US" w:eastAsia="zh-CN"/>
        </w:rPr>
        <w:t>2021</w:t>
      </w:r>
      <w:r>
        <w:rPr>
          <w:rFonts w:eastAsia="仿宋_GB2312"/>
          <w:kern w:val="0"/>
          <w:sz w:val="32"/>
          <w:szCs w:val="32"/>
          <w:u w:val="none"/>
        </w:rPr>
        <w:t>年度政府采购支出总额</w:t>
      </w:r>
      <w:r>
        <w:rPr>
          <w:rFonts w:hint="eastAsia" w:eastAsia="仿宋_GB2312"/>
          <w:sz w:val="32"/>
          <w:szCs w:val="32"/>
          <w:u w:val="none"/>
          <w:lang w:val="en-US" w:eastAsia="zh-CN"/>
        </w:rPr>
        <w:t>2.93</w:t>
      </w:r>
      <w:r>
        <w:rPr>
          <w:rFonts w:eastAsia="仿宋_GB2312"/>
          <w:kern w:val="0"/>
          <w:sz w:val="32"/>
          <w:szCs w:val="32"/>
          <w:u w:val="none"/>
        </w:rPr>
        <w:t>万元，其中：政府采购货物支出</w:t>
      </w:r>
      <w:r>
        <w:rPr>
          <w:rFonts w:hint="eastAsia" w:eastAsia="仿宋_GB2312"/>
          <w:sz w:val="32"/>
          <w:szCs w:val="32"/>
          <w:u w:val="none"/>
          <w:lang w:val="en-US" w:eastAsia="zh-CN"/>
        </w:rPr>
        <w:t>2.93</w:t>
      </w:r>
      <w:r>
        <w:rPr>
          <w:rFonts w:eastAsia="仿宋_GB2312"/>
          <w:kern w:val="0"/>
          <w:sz w:val="32"/>
          <w:szCs w:val="32"/>
          <w:u w:val="none"/>
        </w:rPr>
        <w:t>万元、政府采购工程支出</w:t>
      </w:r>
      <w:r>
        <w:rPr>
          <w:rFonts w:hint="eastAsia" w:eastAsia="仿宋_GB2312"/>
          <w:sz w:val="32"/>
          <w:szCs w:val="32"/>
          <w:u w:val="none"/>
          <w:lang w:val="en-US" w:eastAsia="zh-CN"/>
        </w:rPr>
        <w:t>0</w:t>
      </w:r>
      <w:r>
        <w:rPr>
          <w:rFonts w:eastAsia="仿宋_GB2312"/>
          <w:kern w:val="0"/>
          <w:sz w:val="32"/>
          <w:szCs w:val="32"/>
          <w:u w:val="none"/>
        </w:rPr>
        <w:t>万元、政府采购服务支出</w:t>
      </w:r>
      <w:r>
        <w:rPr>
          <w:rFonts w:hint="eastAsia" w:eastAsia="仿宋_GB2312"/>
          <w:sz w:val="32"/>
          <w:szCs w:val="32"/>
          <w:u w:val="none"/>
          <w:lang w:val="en-US" w:eastAsia="zh-CN"/>
        </w:rPr>
        <w:t>0</w:t>
      </w:r>
      <w:r>
        <w:rPr>
          <w:rFonts w:eastAsia="仿宋_GB2312"/>
          <w:kern w:val="0"/>
          <w:sz w:val="32"/>
          <w:szCs w:val="32"/>
          <w:u w:val="none"/>
        </w:rPr>
        <w:t>万元。授予中小企业合同金额</w:t>
      </w:r>
      <w:r>
        <w:rPr>
          <w:rFonts w:hint="eastAsia" w:eastAsia="仿宋_GB2312"/>
          <w:sz w:val="32"/>
          <w:szCs w:val="32"/>
          <w:u w:val="none"/>
          <w:lang w:val="en-US" w:eastAsia="zh-CN"/>
        </w:rPr>
        <w:t>0</w:t>
      </w:r>
      <w:r>
        <w:rPr>
          <w:rFonts w:eastAsia="仿宋_GB2312"/>
          <w:kern w:val="0"/>
          <w:sz w:val="32"/>
          <w:szCs w:val="32"/>
          <w:u w:val="none"/>
        </w:rPr>
        <w:t>万元，占政府采购支出总额的</w:t>
      </w:r>
      <w:r>
        <w:rPr>
          <w:rFonts w:hint="eastAsia" w:eastAsia="仿宋_GB2312"/>
          <w:sz w:val="32"/>
          <w:szCs w:val="32"/>
          <w:u w:val="none"/>
          <w:lang w:val="en-US" w:eastAsia="zh-CN"/>
        </w:rPr>
        <w:t>0</w:t>
      </w:r>
      <w:r>
        <w:rPr>
          <w:rFonts w:eastAsia="仿宋_GB2312"/>
          <w:kern w:val="0"/>
          <w:sz w:val="32"/>
          <w:szCs w:val="32"/>
          <w:u w:val="none"/>
        </w:rPr>
        <w:t>%，其中：授予小微企业合同金额万元，占政府采购支出总额的</w:t>
      </w:r>
      <w:r>
        <w:rPr>
          <w:rFonts w:hint="eastAsia" w:eastAsia="仿宋_GB2312"/>
          <w:sz w:val="32"/>
          <w:szCs w:val="32"/>
          <w:u w:val="none"/>
          <w:lang w:val="en-US" w:eastAsia="zh-CN"/>
        </w:rPr>
        <w:t>0</w:t>
      </w:r>
      <w:r>
        <w:rPr>
          <w:rFonts w:eastAsia="仿宋_GB2312"/>
          <w:kern w:val="0"/>
          <w:sz w:val="32"/>
          <w:szCs w:val="32"/>
          <w:u w:val="none"/>
        </w:rPr>
        <w:t>%。</w:t>
      </w:r>
    </w:p>
    <w:p w14:paraId="0C7029FB">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14:paraId="54DBAC56">
      <w:pPr>
        <w:spacing w:line="600" w:lineRule="exact"/>
        <w:ind w:firstLine="640" w:firstLineChars="200"/>
        <w:rPr>
          <w:rFonts w:eastAsia="仿宋_GB2312"/>
          <w:kern w:val="0"/>
          <w:sz w:val="32"/>
          <w:szCs w:val="32"/>
          <w:u w:val="none"/>
        </w:rPr>
      </w:pPr>
      <w:r>
        <w:rPr>
          <w:rFonts w:eastAsia="仿宋_GB2312"/>
          <w:kern w:val="0"/>
          <w:sz w:val="32"/>
          <w:szCs w:val="32"/>
          <w:u w:val="none"/>
        </w:rPr>
        <w:t>截至</w:t>
      </w:r>
      <w:r>
        <w:rPr>
          <w:rFonts w:hint="eastAsia" w:eastAsia="仿宋_GB2312"/>
          <w:kern w:val="0"/>
          <w:sz w:val="32"/>
          <w:szCs w:val="32"/>
          <w:u w:val="none"/>
          <w:lang w:val="en-US" w:eastAsia="zh-CN"/>
        </w:rPr>
        <w:t>2021</w:t>
      </w:r>
      <w:r>
        <w:rPr>
          <w:rFonts w:eastAsia="仿宋_GB2312"/>
          <w:kern w:val="0"/>
          <w:sz w:val="32"/>
          <w:szCs w:val="32"/>
          <w:u w:val="none"/>
        </w:rPr>
        <w:t>年12月31日，本单位共有车辆</w:t>
      </w:r>
      <w:r>
        <w:rPr>
          <w:rFonts w:hint="eastAsia" w:eastAsia="仿宋_GB2312"/>
          <w:sz w:val="32"/>
          <w:szCs w:val="32"/>
          <w:u w:val="none"/>
          <w:lang w:val="en-US" w:eastAsia="zh-CN"/>
        </w:rPr>
        <w:t>0</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辆、应急保障用车辆、执法执勤用车</w:t>
      </w:r>
      <w:r>
        <w:rPr>
          <w:rFonts w:hint="eastAsia" w:eastAsia="仿宋_GB2312"/>
          <w:sz w:val="32"/>
          <w:szCs w:val="32"/>
          <w:u w:val="none"/>
          <w:lang w:val="en-US" w:eastAsia="zh-CN"/>
        </w:rPr>
        <w:t>0</w:t>
      </w:r>
      <w:r>
        <w:rPr>
          <w:rFonts w:eastAsia="仿宋_GB2312"/>
          <w:kern w:val="0"/>
          <w:sz w:val="32"/>
          <w:szCs w:val="32"/>
          <w:u w:val="none"/>
        </w:rPr>
        <w:t>辆、特种专业技术用车</w:t>
      </w:r>
      <w:r>
        <w:rPr>
          <w:rFonts w:hint="eastAsia" w:eastAsia="仿宋_GB2312"/>
          <w:sz w:val="32"/>
          <w:szCs w:val="32"/>
          <w:u w:val="none"/>
          <w:lang w:val="en-US" w:eastAsia="zh-CN"/>
        </w:rPr>
        <w:t>0</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14:paraId="04F92533">
      <w:pPr>
        <w:widowControl/>
        <w:spacing w:line="600" w:lineRule="exact"/>
        <w:jc w:val="left"/>
        <w:rPr>
          <w:rFonts w:hint="eastAsia" w:eastAsia="仿宋_GB2312"/>
          <w:color w:val="000000"/>
          <w:kern w:val="0"/>
          <w:sz w:val="32"/>
          <w:szCs w:val="32"/>
          <w:u w:val="none"/>
        </w:rPr>
      </w:pPr>
    </w:p>
    <w:p w14:paraId="44EA4883">
      <w:pPr>
        <w:pStyle w:val="12"/>
        <w:jc w:val="center"/>
        <w:rPr>
          <w:rFonts w:hint="eastAsia"/>
          <w:sz w:val="72"/>
          <w:szCs w:val="72"/>
        </w:rPr>
      </w:pPr>
    </w:p>
    <w:p w14:paraId="74B5D436">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第四部分名词解释</w:t>
      </w:r>
    </w:p>
    <w:p w14:paraId="01D64BDF">
      <w:pPr>
        <w:widowControl/>
        <w:jc w:val="left"/>
        <w:rPr>
          <w:rFonts w:hint="eastAsia" w:ascii="宋体" w:hAnsi="宋体" w:cs="黑体"/>
          <w:color w:val="000000"/>
          <w:kern w:val="0"/>
          <w:sz w:val="32"/>
          <w:szCs w:val="32"/>
        </w:rPr>
      </w:pPr>
    </w:p>
    <w:p w14:paraId="658CA575">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一、财政拨款收入：指财政当年拨付的资金。包括一般公共预算财政拨款和政府性基金预算财政拨款。</w:t>
      </w:r>
    </w:p>
    <w:p w14:paraId="16FFA3D1">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二、上级补助收入：指事业单位从主管部门和上级单位取得的非财政补助收入。</w:t>
      </w:r>
    </w:p>
    <w:p w14:paraId="7B5C3829">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三、事业收入：指事业单位开展专业业务活动及辅助活动所取得的收入。</w:t>
      </w:r>
    </w:p>
    <w:p w14:paraId="54DAFFE5">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四、经营收入：指事业单位在专业业务活动及其辅助活动之外开展非独立核算经营活动取得的收入。</w:t>
      </w:r>
    </w:p>
    <w:p w14:paraId="05F9ADB8">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五、附属单位上缴收入：指事业单位附属独立核算单位按照有关规定上缴的收入。</w:t>
      </w:r>
    </w:p>
    <w:p w14:paraId="2342B825">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六、其他收入：指除上述“财政拨款收入”、“事业收入”、“经营收入”等以外的收入。</w:t>
      </w:r>
    </w:p>
    <w:p w14:paraId="53892077">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七、基本支出：指为保障机构正常运转、完成日常工作任务而发生的各项支出，包括人员支出和公用支出。  </w:t>
      </w:r>
    </w:p>
    <w:p w14:paraId="05E6B68C">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八、项目支出：指在基本支出以外为完成相关行政任务和事业发展目标所发生的各项支出。  </w:t>
      </w:r>
    </w:p>
    <w:p w14:paraId="102C6661">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九、“三公”经费：指通过财政拨款资金安排的因公出国（境）费、公务用车购置及运行费和公务接待费支出。  </w:t>
      </w:r>
    </w:p>
    <w:p w14:paraId="008119A5">
      <w:pPr>
        <w:widowControl/>
        <w:spacing w:line="600" w:lineRule="exact"/>
        <w:ind w:firstLine="640" w:firstLineChars="200"/>
        <w:jc w:val="left"/>
        <w:rPr>
          <w:rFonts w:hint="eastAsia" w:ascii="宋体" w:hAnsi="宋体" w:eastAsia="宋体"/>
          <w:sz w:val="32"/>
          <w:szCs w:val="32"/>
          <w:lang w:val="en-US" w:eastAsia="zh-CN"/>
        </w:rPr>
      </w:pPr>
      <w:r>
        <w:rPr>
          <w:rFonts w:hint="eastAsia" w:eastAsia="仿宋_GB2312"/>
          <w:kern w:val="0"/>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7314B08">
      <w:pPr>
        <w:widowControl/>
        <w:jc w:val="left"/>
        <w:rPr>
          <w:rFonts w:hint="default" w:ascii="宋体" w:hAnsi="宋体" w:eastAsia="宋体" w:cs="黑体"/>
          <w:color w:val="000000"/>
          <w:kern w:val="0"/>
          <w:sz w:val="32"/>
          <w:szCs w:val="32"/>
          <w:lang w:val="en-US" w:eastAsia="zh-CN"/>
        </w:rPr>
      </w:pPr>
    </w:p>
    <w:p w14:paraId="7BE4AFB3">
      <w:pPr>
        <w:widowControl/>
        <w:jc w:val="left"/>
        <w:rPr>
          <w:rFonts w:hint="default" w:ascii="宋体" w:hAnsi="宋体" w:eastAsia="宋体" w:cs="黑体"/>
          <w:color w:val="000000"/>
          <w:kern w:val="0"/>
          <w:sz w:val="32"/>
          <w:szCs w:val="32"/>
          <w:lang w:val="en-US" w:eastAsia="zh-CN"/>
        </w:rPr>
      </w:pPr>
    </w:p>
    <w:p w14:paraId="2C926EE7">
      <w:pPr>
        <w:widowControl/>
        <w:jc w:val="left"/>
        <w:rPr>
          <w:rFonts w:hint="eastAsia" w:ascii="宋体" w:hAnsi="宋体"/>
          <w:i/>
          <w:color w:val="FF0000"/>
          <w:kern w:val="0"/>
          <w:sz w:val="32"/>
          <w:szCs w:val="32"/>
        </w:rPr>
      </w:pPr>
    </w:p>
    <w:p w14:paraId="322C01C2">
      <w:pPr>
        <w:widowControl/>
        <w:spacing w:line="600" w:lineRule="exact"/>
        <w:jc w:val="center"/>
        <w:outlineLvl w:val="0"/>
        <w:rPr>
          <w:rFonts w:hint="eastAsia" w:ascii="黑体" w:hAnsi="黑体" w:eastAsia="黑体" w:cs="黑体"/>
          <w:b/>
          <w:bCs w:val="0"/>
          <w:kern w:val="0"/>
          <w:sz w:val="44"/>
          <w:szCs w:val="44"/>
        </w:rPr>
      </w:pPr>
    </w:p>
    <w:p w14:paraId="5F9A91DA">
      <w:pPr>
        <w:widowControl/>
        <w:spacing w:line="600" w:lineRule="exact"/>
        <w:jc w:val="center"/>
        <w:outlineLvl w:val="0"/>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第五部分</w:t>
      </w:r>
    </w:p>
    <w:p w14:paraId="2B443C71">
      <w:pPr>
        <w:rPr>
          <w:rFonts w:hint="eastAsia" w:ascii="宋体" w:hAnsi="宋体"/>
          <w:i/>
          <w:color w:val="FF0000"/>
          <w:kern w:val="0"/>
          <w:sz w:val="32"/>
          <w:szCs w:val="32"/>
        </w:rPr>
      </w:pPr>
    </w:p>
    <w:p w14:paraId="09287DDB">
      <w:pPr>
        <w:pStyle w:val="8"/>
        <w:keepNext w:val="0"/>
        <w:keepLines w:val="0"/>
        <w:widowControl/>
        <w:suppressLineNumbers w:val="0"/>
        <w:spacing w:before="0" w:beforeLines="0" w:beforeAutospacing="0" w:after="0" w:afterLines="0" w:afterAutospacing="0" w:line="33" w:lineRule="atLeast"/>
        <w:ind w:left="0" w:firstLine="723" w:firstLineChars="200"/>
        <w:jc w:val="center"/>
        <w:rPr>
          <w:rFonts w:hint="eastAsia" w:ascii="FangSong_GB2312" w:hAnsi="FangSong_GB2312" w:eastAsia="FangSong_GB2312" w:cs="FangSong_GB2312"/>
          <w:b/>
          <w:sz w:val="30"/>
          <w:szCs w:val="30"/>
          <w:highlight w:val="none"/>
          <w:lang w:eastAsia="zh-CN"/>
        </w:rPr>
      </w:pPr>
      <w:r>
        <w:rPr>
          <w:rFonts w:hint="eastAsia" w:ascii="FangSong_GB2312" w:hAnsi="FangSong_GB2312" w:eastAsia="FangSong_GB2312" w:cs="FangSong_GB2312"/>
          <w:b/>
          <w:sz w:val="36"/>
          <w:szCs w:val="36"/>
          <w:highlight w:val="none"/>
          <w:lang w:eastAsia="zh-CN"/>
        </w:rPr>
        <w:t>中共蓝山县委党校整体支出绩效评价报告</w:t>
      </w:r>
    </w:p>
    <w:p w14:paraId="609D48AE">
      <w:pPr>
        <w:pStyle w:val="8"/>
        <w:keepNext w:val="0"/>
        <w:keepLines w:val="0"/>
        <w:widowControl/>
        <w:numPr>
          <w:ilvl w:val="0"/>
          <w:numId w:val="1"/>
        </w:numPr>
        <w:suppressLineNumbers w:val="0"/>
        <w:spacing w:before="0" w:beforeLines="0" w:beforeAutospacing="0" w:after="0" w:afterLines="0" w:afterAutospacing="0" w:line="33" w:lineRule="atLeast"/>
        <w:ind w:left="0" w:firstLine="643" w:firstLineChars="200"/>
        <w:jc w:val="both"/>
        <w:rPr>
          <w:rFonts w:hint="eastAsia" w:ascii="FangSong_GB2312" w:hAnsi="FangSong_GB2312" w:eastAsia="FangSong_GB2312" w:cs="FangSong_GB2312"/>
          <w:b/>
          <w:bCs/>
          <w:sz w:val="32"/>
          <w:szCs w:val="32"/>
          <w:highlight w:val="none"/>
        </w:rPr>
      </w:pPr>
      <w:r>
        <w:rPr>
          <w:rFonts w:hint="eastAsia" w:ascii="FangSong_GB2312" w:hAnsi="FangSong_GB2312" w:eastAsia="FangSong_GB2312" w:cs="FangSong_GB2312"/>
          <w:b/>
          <w:bCs/>
          <w:sz w:val="32"/>
          <w:szCs w:val="32"/>
          <w:highlight w:val="none"/>
        </w:rPr>
        <w:t>部门（单位）概况</w:t>
      </w:r>
    </w:p>
    <w:p w14:paraId="3F9A7A43">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1、根据中央和省、永州市及蓝山县委、县政府对干部队伍建设的要求，有计划地轮训和培训党员领导干部、理论宣传骨干和农村基层干部，努力培养造就一大批适应新世纪要求和我县经济社会发展需要的各类领导干部。</w:t>
      </w:r>
    </w:p>
    <w:p w14:paraId="002A01F3">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运用马列主义、毛泽东思想、邓小平理论、“三个代表”重要思想、科学发展观、社会主义核心价值观、习近平系列讲话、党的十九大精神、新时代中国特色社会主义思想等重要思想，围绕党的路线、方针、政策和县委、县政府的重大战略部署，对现实问题开展专题研讨，为教学和社会实践服务，为县委、县政府科学决策服务。</w:t>
      </w:r>
    </w:p>
    <w:p w14:paraId="1B6A66BF">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3、配合组织、人事部门，做好学员在党校学习期间的考核工作，并根据干部的政治理论素质和工作能力，提出使用建议。</w:t>
      </w:r>
    </w:p>
    <w:p w14:paraId="2B184239">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4、中共蓝山县委党校是财政全额拨款县委直属事业单位。</w:t>
      </w:r>
    </w:p>
    <w:p w14:paraId="4321A38E">
      <w:pPr>
        <w:widowControl/>
        <w:spacing w:line="600" w:lineRule="exact"/>
        <w:ind w:firstLine="602" w:firstLineChars="200"/>
        <w:jc w:val="left"/>
        <w:rPr>
          <w:rFonts w:hint="eastAsia" w:eastAsia="仿宋_GB2312"/>
          <w:kern w:val="0"/>
          <w:sz w:val="32"/>
          <w:szCs w:val="32"/>
          <w:lang w:val="en-US" w:eastAsia="zh-CN"/>
        </w:rPr>
      </w:pPr>
      <w:r>
        <w:rPr>
          <w:rFonts w:hint="eastAsia" w:ascii="FangSong_GB2312" w:hAnsi="FangSong_GB2312" w:eastAsia="FangSong_GB2312" w:cs="FangSong_GB2312"/>
          <w:b/>
          <w:bCs/>
          <w:sz w:val="30"/>
          <w:szCs w:val="30"/>
          <w:highlight w:val="none"/>
        </w:rPr>
        <w:t>（一）部门（单位）基本情况</w:t>
      </w:r>
      <w:r>
        <w:rPr>
          <w:rFonts w:hint="eastAsia" w:ascii="FangSong_GB2312" w:hAnsi="FangSong_GB2312" w:eastAsia="FangSong_GB2312" w:cs="FangSong_GB2312"/>
          <w:b/>
          <w:bCs/>
          <w:sz w:val="30"/>
          <w:szCs w:val="30"/>
          <w:highlight w:val="none"/>
          <w:lang w:eastAsia="zh-CN"/>
        </w:rPr>
        <w:t>。</w:t>
      </w:r>
      <w:r>
        <w:rPr>
          <w:rFonts w:hint="eastAsia" w:eastAsia="仿宋_GB2312"/>
          <w:kern w:val="0"/>
          <w:sz w:val="32"/>
          <w:szCs w:val="32"/>
          <w:lang w:val="en-US" w:eastAsia="zh-CN"/>
        </w:rPr>
        <w:t>包括部门（单位）的在职人员情况、机构设置、主要职能及重点工作计划等。</w:t>
      </w:r>
    </w:p>
    <w:p w14:paraId="7BBF06A6">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内设机构设置。中共蓝山县委党校内设机构包括：1、中共蓝山县委党校是财政全额拨款县委直属事业单位，本单位包括办公室、教务室、科研室、财务室四个部门。</w:t>
      </w:r>
    </w:p>
    <w:p w14:paraId="3B98FA9E">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（1）、党校人员编制25人，实有在职人数20人，参照公务员管理8人、专业技术人员10人，退休人员7人。2020年2月新增事业编制3人。</w:t>
      </w:r>
    </w:p>
    <w:p w14:paraId="20D3132B">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（2）党校已实行车改，无公务用车。</w:t>
      </w:r>
    </w:p>
    <w:p w14:paraId="798E1845">
      <w:pPr>
        <w:pStyle w:val="8"/>
        <w:keepNext w:val="0"/>
        <w:keepLines w:val="0"/>
        <w:widowControl/>
        <w:suppressLineNumbers w:val="0"/>
        <w:spacing w:before="0" w:beforeLines="0" w:beforeAutospacing="0" w:after="0" w:afterLines="0" w:afterAutospacing="0" w:line="33" w:lineRule="atLeast"/>
        <w:ind w:left="0" w:firstLine="602" w:firstLineChars="200"/>
        <w:jc w:val="both"/>
        <w:rPr>
          <w:rFonts w:hint="eastAsia" w:ascii="FangSong_GB2312" w:hAnsi="FangSong_GB2312" w:eastAsia="FangSong_GB2312" w:cs="FangSong_GB2312"/>
          <w:b/>
          <w:bCs/>
          <w:sz w:val="30"/>
          <w:szCs w:val="30"/>
          <w:highlight w:val="none"/>
        </w:rPr>
      </w:pPr>
      <w:r>
        <w:rPr>
          <w:rFonts w:hint="eastAsia" w:ascii="FangSong_GB2312" w:hAnsi="FangSong_GB2312" w:eastAsia="FangSong_GB2312" w:cs="FangSong_GB2312"/>
          <w:b/>
          <w:bCs/>
          <w:sz w:val="30"/>
          <w:szCs w:val="30"/>
          <w:highlight w:val="none"/>
        </w:rPr>
        <w:t>（二）部门（单位）整体</w:t>
      </w:r>
      <w:r>
        <w:rPr>
          <w:rFonts w:hint="eastAsia" w:ascii="FangSong_GB2312" w:hAnsi="FangSong_GB2312" w:eastAsia="FangSong_GB2312" w:cs="FangSong_GB2312"/>
          <w:b/>
          <w:bCs/>
          <w:sz w:val="30"/>
          <w:szCs w:val="30"/>
          <w:highlight w:val="none"/>
          <w:lang w:eastAsia="zh-CN"/>
        </w:rPr>
        <w:t>收</w:t>
      </w:r>
      <w:r>
        <w:rPr>
          <w:rFonts w:hint="eastAsia" w:ascii="FangSong_GB2312" w:hAnsi="FangSong_GB2312" w:eastAsia="FangSong_GB2312" w:cs="FangSong_GB2312"/>
          <w:b/>
          <w:bCs/>
          <w:sz w:val="30"/>
          <w:szCs w:val="30"/>
          <w:highlight w:val="none"/>
        </w:rPr>
        <w:t>支规模、使用方向和主要内容、涉及范围等</w:t>
      </w:r>
    </w:p>
    <w:p w14:paraId="247F7D83">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中共蓝山县委党校所有收入和支出均纳入部门预算管理。收入为一般公共预算拨款收入；支出为教育支出。中共蓝山县委党校2021年收支总预算275.89万元。</w:t>
      </w:r>
    </w:p>
    <w:p w14:paraId="21078819">
      <w:pPr>
        <w:pStyle w:val="8"/>
        <w:keepNext w:val="0"/>
        <w:keepLines w:val="0"/>
        <w:widowControl/>
        <w:suppressLineNumbers w:val="0"/>
        <w:spacing w:before="0" w:beforeLines="0" w:beforeAutospacing="0" w:after="0" w:afterLines="0" w:afterAutospacing="0" w:line="33" w:lineRule="atLeast"/>
        <w:ind w:left="0" w:firstLine="643" w:firstLineChars="200"/>
        <w:jc w:val="both"/>
        <w:rPr>
          <w:rFonts w:hint="eastAsia" w:ascii="FangSong_GB2312" w:hAnsi="FangSong_GB2312" w:eastAsia="FangSong_GB2312" w:cs="FangSong_GB2312"/>
          <w:b/>
          <w:bCs/>
          <w:sz w:val="32"/>
          <w:szCs w:val="32"/>
          <w:highlight w:val="none"/>
        </w:rPr>
      </w:pPr>
      <w:r>
        <w:rPr>
          <w:rFonts w:hint="eastAsia" w:ascii="FangSong_GB2312" w:hAnsi="FangSong_GB2312" w:eastAsia="FangSong_GB2312" w:cs="FangSong_GB2312"/>
          <w:b/>
          <w:bCs/>
          <w:sz w:val="32"/>
          <w:szCs w:val="32"/>
          <w:highlight w:val="none"/>
          <w:lang w:eastAsia="zh-CN"/>
        </w:rPr>
        <w:t>二</w:t>
      </w:r>
      <w:r>
        <w:rPr>
          <w:rFonts w:hint="eastAsia" w:ascii="FangSong_GB2312" w:hAnsi="FangSong_GB2312" w:eastAsia="FangSong_GB2312" w:cs="FangSong_GB2312"/>
          <w:b/>
          <w:bCs/>
          <w:sz w:val="32"/>
          <w:szCs w:val="32"/>
          <w:highlight w:val="none"/>
        </w:rPr>
        <w:t>、部门整体支出管理及使用情况</w:t>
      </w:r>
    </w:p>
    <w:p w14:paraId="13DEF7CD">
      <w:pPr>
        <w:pStyle w:val="8"/>
        <w:keepNext w:val="0"/>
        <w:keepLines w:val="0"/>
        <w:widowControl/>
        <w:suppressLineNumbers w:val="0"/>
        <w:spacing w:before="0" w:beforeLines="0" w:beforeAutospacing="0" w:after="0" w:afterLines="0" w:afterAutospacing="0" w:line="33" w:lineRule="atLeast"/>
        <w:ind w:left="0" w:firstLine="602" w:firstLineChars="200"/>
        <w:jc w:val="both"/>
        <w:rPr>
          <w:rFonts w:hint="eastAsia" w:ascii="FangSong_GB2312" w:hAnsi="FangSong_GB2312" w:eastAsia="FangSong_GB2312" w:cs="FangSong_GB2312"/>
          <w:b/>
          <w:bCs/>
          <w:sz w:val="30"/>
          <w:szCs w:val="30"/>
          <w:highlight w:val="none"/>
        </w:rPr>
      </w:pPr>
      <w:r>
        <w:rPr>
          <w:rFonts w:hint="eastAsia" w:ascii="FangSong_GB2312" w:hAnsi="FangSong_GB2312" w:eastAsia="FangSong_GB2312" w:cs="FangSong_GB2312"/>
          <w:b/>
          <w:bCs/>
          <w:sz w:val="30"/>
          <w:szCs w:val="30"/>
          <w:highlight w:val="none"/>
        </w:rPr>
        <w:t>（一）基本支出管理情况</w:t>
      </w:r>
    </w:p>
    <w:p w14:paraId="6DA59F03">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1、本年预算指标可用情况</w:t>
      </w:r>
    </w:p>
    <w:p w14:paraId="50419F8D">
      <w:pPr>
        <w:widowControl/>
        <w:spacing w:line="600" w:lineRule="exact"/>
        <w:ind w:firstLine="640" w:firstLineChars="200"/>
        <w:jc w:val="left"/>
        <w:rPr>
          <w:rFonts w:hint="default" w:eastAsia="仿宋_GB2312"/>
          <w:kern w:val="0"/>
          <w:sz w:val="32"/>
          <w:szCs w:val="32"/>
          <w:lang w:val="en-US" w:eastAsia="zh-CN"/>
        </w:rPr>
      </w:pPr>
      <w:r>
        <w:rPr>
          <w:rFonts w:hint="eastAsia" w:eastAsia="仿宋_GB2312"/>
          <w:kern w:val="0"/>
          <w:sz w:val="32"/>
          <w:szCs w:val="32"/>
          <w:lang w:val="en-US" w:eastAsia="zh-CN"/>
        </w:rPr>
        <w:t>我单位一般公共预算财政部拨款275.89万元，本年支出共计275.89万元，其中人员经费支出218.97万元，日常公用经费56.92万元，占总支出的20.63%。项目支出0万元。</w:t>
      </w:r>
    </w:p>
    <w:p w14:paraId="5168E349">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基本支出预算执行情况</w:t>
      </w:r>
    </w:p>
    <w:p w14:paraId="278C4EFF">
      <w:pPr>
        <w:widowControl/>
        <w:spacing w:line="600" w:lineRule="exact"/>
        <w:ind w:firstLine="640" w:firstLineChars="200"/>
        <w:jc w:val="left"/>
        <w:rPr>
          <w:rFonts w:hint="default" w:eastAsia="仿宋_GB2312"/>
          <w:kern w:val="0"/>
          <w:sz w:val="32"/>
          <w:szCs w:val="32"/>
          <w:lang w:val="en-US" w:eastAsia="zh-CN"/>
        </w:rPr>
      </w:pPr>
      <w:r>
        <w:rPr>
          <w:rFonts w:hint="eastAsia" w:eastAsia="仿宋_GB2312"/>
          <w:kern w:val="0"/>
          <w:sz w:val="32"/>
          <w:szCs w:val="32"/>
          <w:lang w:val="en-US" w:eastAsia="zh-CN"/>
        </w:rPr>
        <w:t>基本支出275.89万元，其中：工资福利支出212.06万元、对个人和家庭的补助6.91万元、商品和服务支出56.92万元。</w:t>
      </w:r>
    </w:p>
    <w:p w14:paraId="7B53508C">
      <w:pPr>
        <w:pStyle w:val="8"/>
        <w:keepNext w:val="0"/>
        <w:keepLines w:val="0"/>
        <w:widowControl/>
        <w:suppressLineNumbers w:val="0"/>
        <w:spacing w:before="0" w:beforeLines="0" w:beforeAutospacing="0" w:after="0" w:afterLines="0" w:afterAutospacing="0" w:line="33" w:lineRule="atLeast"/>
        <w:ind w:left="0" w:firstLine="602" w:firstLineChars="200"/>
        <w:jc w:val="both"/>
        <w:rPr>
          <w:rFonts w:hint="eastAsia" w:ascii="FangSong_GB2312" w:hAnsi="FangSong_GB2312" w:eastAsia="FangSong_GB2312" w:cs="FangSong_GB2312"/>
          <w:sz w:val="30"/>
          <w:szCs w:val="30"/>
          <w:highlight w:val="none"/>
        </w:rPr>
      </w:pPr>
      <w:r>
        <w:rPr>
          <w:rFonts w:hint="eastAsia" w:ascii="FangSong_GB2312" w:hAnsi="FangSong_GB2312" w:eastAsia="FangSong_GB2312" w:cs="FangSong_GB2312"/>
          <w:b/>
          <w:bCs/>
          <w:sz w:val="30"/>
          <w:szCs w:val="30"/>
          <w:highlight w:val="none"/>
        </w:rPr>
        <w:t>（二）“三公”</w:t>
      </w:r>
      <w:r>
        <w:rPr>
          <w:rFonts w:hint="eastAsia" w:ascii="FangSong_GB2312" w:hAnsi="FangSong_GB2312" w:eastAsia="FangSong_GB2312" w:cs="FangSong_GB2312"/>
          <w:b/>
          <w:bCs/>
          <w:sz w:val="30"/>
          <w:szCs w:val="30"/>
          <w:highlight w:val="none"/>
          <w:lang w:eastAsia="zh-CN"/>
        </w:rPr>
        <w:t>经费</w:t>
      </w:r>
      <w:r>
        <w:rPr>
          <w:rFonts w:hint="eastAsia" w:ascii="FangSong_GB2312" w:hAnsi="FangSong_GB2312" w:eastAsia="FangSong_GB2312" w:cs="FangSong_GB2312"/>
          <w:b/>
          <w:bCs/>
          <w:sz w:val="30"/>
          <w:szCs w:val="30"/>
          <w:highlight w:val="none"/>
        </w:rPr>
        <w:t>支出使用和管理情况</w:t>
      </w:r>
    </w:p>
    <w:p w14:paraId="554EE295">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1、本年“三公”经费预算情况</w:t>
      </w:r>
    </w:p>
    <w:p w14:paraId="0AC11570">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本年度2020年“三公”经费预算数为0.89万元。（其中，公务用车购置费0万元，公务用车运行费0万元），公务接待费0.89万元。）</w:t>
      </w:r>
    </w:p>
    <w:p w14:paraId="5B4D8BC9">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2、“三公”经费预算执行情况</w:t>
      </w:r>
    </w:p>
    <w:p w14:paraId="0BA5E263">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本年度2020年“三公”经费决算数为0.89万元。（其中，公务用车购置费0万元，公务用车运行费0万元），公务接待费0.89万元。）</w:t>
      </w:r>
    </w:p>
    <w:p w14:paraId="0B8B6E2F">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与上年比较，“三公”经费</w:t>
      </w:r>
      <w:bookmarkStart w:id="2" w:name="_GoBack"/>
      <w:bookmarkEnd w:id="2"/>
      <w:r>
        <w:rPr>
          <w:rFonts w:hint="eastAsia" w:eastAsia="仿宋_GB2312"/>
          <w:kern w:val="0"/>
          <w:sz w:val="32"/>
          <w:szCs w:val="32"/>
          <w:lang w:val="en-US" w:eastAsia="zh-CN"/>
        </w:rPr>
        <w:t>控制情况</w:t>
      </w:r>
    </w:p>
    <w:p w14:paraId="13135BB5">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2021年“三公”经费决算较2020年决算增加0.63万元，主要原因是增加了公务接待费支出。</w:t>
      </w:r>
    </w:p>
    <w:p w14:paraId="5B29473B">
      <w:pPr>
        <w:pStyle w:val="8"/>
        <w:keepNext w:val="0"/>
        <w:keepLines w:val="0"/>
        <w:widowControl/>
        <w:suppressLineNumbers w:val="0"/>
        <w:spacing w:before="0" w:beforeLines="0" w:beforeAutospacing="0" w:after="0" w:afterLines="0" w:afterAutospacing="0" w:line="33" w:lineRule="atLeast"/>
        <w:ind w:left="0" w:firstLine="602" w:firstLineChars="200"/>
        <w:jc w:val="both"/>
        <w:rPr>
          <w:rFonts w:hint="eastAsia" w:ascii="FangSong_GB2312" w:hAnsi="FangSong_GB2312" w:eastAsia="FangSong_GB2312" w:cs="FangSong_GB2312"/>
          <w:sz w:val="30"/>
          <w:szCs w:val="30"/>
          <w:highlight w:val="none"/>
        </w:rPr>
      </w:pPr>
      <w:r>
        <w:rPr>
          <w:rFonts w:hint="eastAsia" w:ascii="FangSong_GB2312" w:hAnsi="FangSong_GB2312" w:eastAsia="FangSong_GB2312" w:cs="FangSong_GB2312"/>
          <w:b/>
          <w:bCs/>
          <w:sz w:val="30"/>
          <w:szCs w:val="30"/>
          <w:highlight w:val="none"/>
        </w:rPr>
        <w:t>（三）专项</w:t>
      </w:r>
      <w:r>
        <w:rPr>
          <w:rFonts w:hint="eastAsia" w:ascii="FangSong_GB2312" w:hAnsi="FangSong_GB2312" w:eastAsia="FangSong_GB2312" w:cs="FangSong_GB2312"/>
          <w:b/>
          <w:bCs/>
          <w:sz w:val="30"/>
          <w:szCs w:val="30"/>
          <w:highlight w:val="none"/>
          <w:lang w:eastAsia="zh-CN"/>
        </w:rPr>
        <w:t>资金</w:t>
      </w:r>
      <w:r>
        <w:rPr>
          <w:rFonts w:hint="eastAsia" w:ascii="FangSong_GB2312" w:hAnsi="FangSong_GB2312" w:eastAsia="FangSong_GB2312" w:cs="FangSong_GB2312"/>
          <w:b/>
          <w:bCs/>
          <w:sz w:val="30"/>
          <w:szCs w:val="30"/>
          <w:highlight w:val="none"/>
        </w:rPr>
        <w:t>管理和使用情况</w:t>
      </w:r>
    </w:p>
    <w:p w14:paraId="63DC2F4D">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1、专项资金预算投入情况</w:t>
      </w:r>
    </w:p>
    <w:p w14:paraId="6EE27C1C">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2、专项资金实际投入使用情况</w:t>
      </w:r>
    </w:p>
    <w:p w14:paraId="64E91255">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3、专项资金管理情况。主要包括管理制度、办法的制订及执行情况</w:t>
      </w:r>
    </w:p>
    <w:p w14:paraId="66E3DFCF">
      <w:pPr>
        <w:spacing w:line="500" w:lineRule="exact"/>
        <w:ind w:firstLine="602" w:firstLineChars="200"/>
        <w:rPr>
          <w:rFonts w:hint="eastAsia" w:ascii="FangSong_GB2312" w:hAnsi="FangSong_GB2312" w:eastAsia="FangSong_GB2312" w:cs="FangSong_GB2312"/>
          <w:b/>
          <w:bCs w:val="0"/>
          <w:sz w:val="30"/>
          <w:szCs w:val="30"/>
          <w:highlight w:val="none"/>
          <w:lang w:eastAsia="zh-CN"/>
        </w:rPr>
      </w:pPr>
      <w:r>
        <w:rPr>
          <w:rFonts w:hint="eastAsia" w:ascii="FangSong_GB2312" w:hAnsi="FangSong_GB2312" w:eastAsia="FangSong_GB2312" w:cs="FangSong_GB2312"/>
          <w:b/>
          <w:bCs w:val="0"/>
          <w:sz w:val="30"/>
          <w:szCs w:val="30"/>
          <w:highlight w:val="none"/>
          <w:lang w:eastAsia="zh-CN"/>
        </w:rPr>
        <w:t>（四）项目支出管理和使用情况</w:t>
      </w:r>
    </w:p>
    <w:p w14:paraId="06646E36">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1、项目资金预算投入情况</w:t>
      </w:r>
    </w:p>
    <w:p w14:paraId="2F6C34A8">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2、项目资金实际投入使用情况</w:t>
      </w:r>
    </w:p>
    <w:p w14:paraId="3011C568">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3、项目资金管理情况。主要包括管理制度、办法的制订及执行情况。</w:t>
      </w:r>
    </w:p>
    <w:p w14:paraId="6459BC63">
      <w:pPr>
        <w:pStyle w:val="8"/>
        <w:keepNext w:val="0"/>
        <w:keepLines w:val="0"/>
        <w:widowControl/>
        <w:suppressLineNumbers w:val="0"/>
        <w:spacing w:before="0" w:beforeLines="0" w:beforeAutospacing="0" w:after="0" w:afterLines="0" w:afterAutospacing="0" w:line="33" w:lineRule="atLeast"/>
        <w:ind w:firstLine="643" w:firstLineChars="200"/>
        <w:jc w:val="both"/>
        <w:rPr>
          <w:rFonts w:hint="eastAsia" w:ascii="FangSong_GB2312" w:hAnsi="FangSong_GB2312" w:eastAsia="FangSong_GB2312" w:cs="FangSong_GB2312"/>
          <w:b/>
          <w:bCs/>
          <w:sz w:val="32"/>
          <w:szCs w:val="32"/>
          <w:highlight w:val="none"/>
        </w:rPr>
      </w:pPr>
      <w:r>
        <w:rPr>
          <w:rFonts w:hint="eastAsia" w:ascii="FangSong_GB2312" w:hAnsi="FangSong_GB2312" w:eastAsia="FangSong_GB2312" w:cs="FangSong_GB2312"/>
          <w:b/>
          <w:bCs/>
          <w:sz w:val="32"/>
          <w:szCs w:val="32"/>
          <w:highlight w:val="none"/>
        </w:rPr>
        <w:t>三、部门（单位）</w:t>
      </w:r>
      <w:r>
        <w:rPr>
          <w:rFonts w:hint="eastAsia" w:ascii="FangSong_GB2312" w:hAnsi="FangSong_GB2312" w:eastAsia="FangSong_GB2312" w:cs="FangSong_GB2312"/>
          <w:b/>
          <w:bCs/>
          <w:sz w:val="32"/>
          <w:szCs w:val="32"/>
          <w:highlight w:val="none"/>
          <w:lang w:eastAsia="zh-CN"/>
        </w:rPr>
        <w:t>绩效评价工作</w:t>
      </w:r>
      <w:r>
        <w:rPr>
          <w:rFonts w:hint="eastAsia" w:ascii="FangSong_GB2312" w:hAnsi="FangSong_GB2312" w:eastAsia="FangSong_GB2312" w:cs="FangSong_GB2312"/>
          <w:b/>
          <w:bCs/>
          <w:sz w:val="32"/>
          <w:szCs w:val="32"/>
          <w:highlight w:val="none"/>
        </w:rPr>
        <w:t>组织实施情况</w:t>
      </w:r>
    </w:p>
    <w:p w14:paraId="1B7AC3F4">
      <w:pPr>
        <w:widowControl/>
        <w:spacing w:line="600" w:lineRule="exact"/>
        <w:ind w:firstLine="640" w:firstLineChars="200"/>
        <w:jc w:val="left"/>
        <w:rPr>
          <w:rFonts w:hint="eastAsia" w:eastAsia="仿宋_GB2312"/>
          <w:kern w:val="0"/>
          <w:sz w:val="32"/>
          <w:szCs w:val="32"/>
          <w:lang w:val="en-US" w:eastAsia="zh-CN"/>
        </w:rPr>
      </w:pPr>
      <w:r>
        <w:rPr>
          <w:rFonts w:hint="eastAsia" w:eastAsia="仿宋_GB2312"/>
          <w:kern w:val="0"/>
          <w:sz w:val="32"/>
          <w:szCs w:val="32"/>
          <w:lang w:val="en-US" w:eastAsia="zh-CN"/>
        </w:rPr>
        <w:t>确定绩效评价工作人员情况、绩效评价方案制订情况、相关资料收集审查核实情况、撰写与提交评价报告情况等。</w:t>
      </w:r>
    </w:p>
    <w:p w14:paraId="1E14D4C5">
      <w:pPr>
        <w:pStyle w:val="8"/>
        <w:keepNext w:val="0"/>
        <w:keepLines w:val="0"/>
        <w:widowControl/>
        <w:numPr>
          <w:ilvl w:val="0"/>
          <w:numId w:val="0"/>
        </w:numPr>
        <w:suppressLineNumbers w:val="0"/>
        <w:spacing w:before="0" w:beforeLines="0" w:beforeAutospacing="0" w:after="0" w:afterLines="0" w:afterAutospacing="0" w:line="33" w:lineRule="atLeast"/>
        <w:ind w:right="0" w:rightChars="0"/>
        <w:jc w:val="both"/>
        <w:rPr>
          <w:rFonts w:hint="eastAsia" w:ascii="FangSong_GB2312" w:hAnsi="FangSong_GB2312" w:eastAsia="FangSong_GB2312" w:cs="FangSong_GB2312"/>
          <w:sz w:val="32"/>
          <w:szCs w:val="32"/>
          <w:highlight w:val="none"/>
        </w:rPr>
      </w:pPr>
      <w:r>
        <w:rPr>
          <w:rFonts w:hint="eastAsia" w:ascii="FangSong_GB2312" w:hAnsi="FangSong_GB2312" w:eastAsia="FangSong_GB2312" w:cs="FangSong_GB2312"/>
          <w:b/>
          <w:bCs/>
          <w:sz w:val="30"/>
          <w:szCs w:val="30"/>
          <w:highlight w:val="none"/>
          <w:lang w:eastAsia="zh-CN"/>
        </w:rPr>
        <w:t>　　</w:t>
      </w:r>
      <w:r>
        <w:rPr>
          <w:rFonts w:hint="eastAsia" w:ascii="FangSong_GB2312" w:hAnsi="FangSong_GB2312" w:eastAsia="FangSong_GB2312" w:cs="FangSong_GB2312"/>
          <w:b/>
          <w:bCs/>
          <w:sz w:val="32"/>
          <w:szCs w:val="32"/>
          <w:highlight w:val="none"/>
          <w:lang w:eastAsia="zh-CN"/>
        </w:rPr>
        <w:t>四、</w:t>
      </w:r>
      <w:r>
        <w:rPr>
          <w:rFonts w:hint="eastAsia" w:ascii="FangSong_GB2312" w:hAnsi="FangSong_GB2312" w:eastAsia="FangSong_GB2312" w:cs="FangSong_GB2312"/>
          <w:b/>
          <w:bCs/>
          <w:sz w:val="32"/>
          <w:szCs w:val="32"/>
          <w:highlight w:val="none"/>
        </w:rPr>
        <w:t>部门（单位）整体支出绩效情况</w:t>
      </w:r>
    </w:p>
    <w:p w14:paraId="79519FA2">
      <w:pPr>
        <w:spacing w:line="500" w:lineRule="exact"/>
        <w:ind w:firstLine="602" w:firstLineChars="200"/>
        <w:rPr>
          <w:rFonts w:hint="eastAsia" w:eastAsia="仿宋_GB2312"/>
          <w:kern w:val="0"/>
          <w:sz w:val="32"/>
          <w:szCs w:val="32"/>
          <w:lang w:val="en-US" w:eastAsia="zh-CN"/>
        </w:rPr>
      </w:pPr>
      <w:r>
        <w:rPr>
          <w:rFonts w:hint="eastAsia" w:ascii="FangSong_GB2312" w:hAnsi="FangSong_GB2312" w:eastAsia="FangSong_GB2312" w:cs="FangSong_GB2312"/>
          <w:b/>
          <w:bCs/>
          <w:sz w:val="30"/>
          <w:szCs w:val="30"/>
          <w:highlight w:val="none"/>
        </w:rPr>
        <w:t>（一）经济性</w:t>
      </w:r>
      <w:r>
        <w:rPr>
          <w:rFonts w:hint="eastAsia" w:ascii="FangSong_GB2312" w:hAnsi="FangSong_GB2312" w:eastAsia="FangSong_GB2312" w:cs="FangSong_GB2312"/>
          <w:b/>
          <w:bCs/>
          <w:sz w:val="30"/>
          <w:szCs w:val="30"/>
          <w:highlight w:val="none"/>
          <w:lang w:eastAsia="zh-CN"/>
        </w:rPr>
        <w:t>。</w:t>
      </w:r>
      <w:r>
        <w:rPr>
          <w:rFonts w:hint="eastAsia" w:eastAsia="仿宋_GB2312"/>
          <w:kern w:val="0"/>
          <w:sz w:val="32"/>
          <w:szCs w:val="32"/>
          <w:lang w:val="en-US" w:eastAsia="zh-CN"/>
        </w:rPr>
        <w:t>经济性分析主要是对成本（预算）控制、节约等情况进行分析</w:t>
      </w:r>
    </w:p>
    <w:p w14:paraId="5A67C5FA">
      <w:pPr>
        <w:spacing w:line="500" w:lineRule="exact"/>
        <w:ind w:firstLine="602" w:firstLineChars="200"/>
        <w:rPr>
          <w:rFonts w:hint="eastAsia" w:ascii="FangSong_GB2312" w:hAnsi="FangSong_GB2312" w:eastAsia="FangSong_GB2312" w:cs="FangSong_GB2312"/>
          <w:sz w:val="30"/>
          <w:szCs w:val="30"/>
          <w:highlight w:val="none"/>
        </w:rPr>
      </w:pPr>
      <w:r>
        <w:rPr>
          <w:rFonts w:hint="eastAsia" w:ascii="FangSong_GB2312" w:hAnsi="FangSong_GB2312" w:eastAsia="FangSong_GB2312" w:cs="FangSong_GB2312"/>
          <w:b/>
          <w:bCs/>
          <w:sz w:val="30"/>
          <w:szCs w:val="30"/>
          <w:highlight w:val="none"/>
          <w:lang w:eastAsia="zh-CN"/>
        </w:rPr>
        <w:t>严格执行节约保障措施。</w:t>
      </w:r>
    </w:p>
    <w:p w14:paraId="0398B5DE">
      <w:pPr>
        <w:widowControl/>
        <w:spacing w:line="600" w:lineRule="exact"/>
        <w:ind w:firstLine="602" w:firstLineChars="200"/>
        <w:jc w:val="left"/>
        <w:rPr>
          <w:rFonts w:hint="eastAsia" w:ascii="FangSong_GB2312" w:hAnsi="FangSong_GB2312" w:eastAsia="FangSong_GB2312" w:cs="FangSong_GB2312"/>
          <w:sz w:val="30"/>
          <w:szCs w:val="30"/>
          <w:highlight w:val="none"/>
        </w:rPr>
      </w:pPr>
      <w:r>
        <w:rPr>
          <w:rFonts w:hint="eastAsia" w:ascii="FangSong_GB2312" w:hAnsi="FangSong_GB2312" w:eastAsia="FangSong_GB2312" w:cs="FangSong_GB2312"/>
          <w:b/>
          <w:bCs/>
          <w:sz w:val="30"/>
          <w:szCs w:val="30"/>
          <w:highlight w:val="none"/>
        </w:rPr>
        <w:t>效率性和有效性</w:t>
      </w:r>
      <w:r>
        <w:rPr>
          <w:rFonts w:hint="eastAsia" w:ascii="FangSong_GB2312" w:hAnsi="FangSong_GB2312" w:eastAsia="FangSong_GB2312" w:cs="FangSong_GB2312"/>
          <w:b/>
          <w:bCs/>
          <w:sz w:val="30"/>
          <w:szCs w:val="30"/>
          <w:highlight w:val="none"/>
          <w:lang w:eastAsia="zh-CN"/>
        </w:rPr>
        <w:t>。</w:t>
      </w:r>
      <w:r>
        <w:rPr>
          <w:rFonts w:hint="eastAsia" w:eastAsia="仿宋_GB2312"/>
          <w:kern w:val="0"/>
          <w:sz w:val="32"/>
          <w:szCs w:val="32"/>
          <w:lang w:val="en-US" w:eastAsia="zh-CN"/>
        </w:rPr>
        <w:t>效率</w:t>
      </w:r>
      <w:r>
        <w:rPr>
          <w:rFonts w:hint="eastAsia" w:ascii="Times New Roman" w:hAnsi="Times New Roman" w:eastAsia="仿宋_GB2312" w:cs="Times New Roman"/>
          <w:kern w:val="0"/>
          <w:sz w:val="32"/>
          <w:szCs w:val="32"/>
          <w:lang w:val="en-US" w:eastAsia="zh-CN" w:bidi="ar-SA"/>
        </w:rPr>
        <w:t>性分析主要是对各项工作、专项完成的进度及质量等情况进行分析，有效性分析主要是对反映部门（单位）整体支出使用效果的个性指标进行分析；</w:t>
      </w:r>
    </w:p>
    <w:p w14:paraId="343AFC01">
      <w:pPr>
        <w:pStyle w:val="8"/>
        <w:keepNext w:val="0"/>
        <w:keepLines w:val="0"/>
        <w:widowControl/>
        <w:suppressLineNumbers w:val="0"/>
        <w:spacing w:before="0" w:beforeLines="0" w:beforeAutospacing="0" w:after="0" w:afterLines="0" w:afterAutospacing="0" w:line="33" w:lineRule="atLeast"/>
        <w:ind w:left="0" w:right="0" w:firstLine="602" w:firstLineChars="200"/>
        <w:jc w:val="both"/>
        <w:rPr>
          <w:rFonts w:hint="eastAsia" w:ascii="FangSong_GB2312" w:hAnsi="FangSong_GB2312" w:eastAsia="FangSong_GB2312" w:cs="FangSong_GB2312"/>
          <w:sz w:val="30"/>
          <w:szCs w:val="30"/>
          <w:highlight w:val="none"/>
        </w:rPr>
      </w:pPr>
      <w:r>
        <w:rPr>
          <w:rFonts w:hint="eastAsia" w:ascii="FangSong_GB2312" w:hAnsi="FangSong_GB2312" w:eastAsia="FangSong_GB2312" w:cs="FangSong_GB2312"/>
          <w:b/>
          <w:bCs/>
          <w:sz w:val="30"/>
          <w:szCs w:val="30"/>
          <w:highlight w:val="none"/>
          <w:lang w:eastAsia="zh-CN"/>
        </w:rPr>
        <w:t>按时按质完成各项培训任务。</w:t>
      </w:r>
    </w:p>
    <w:p w14:paraId="2F9BECCD">
      <w:pPr>
        <w:widowControl/>
        <w:spacing w:line="600" w:lineRule="exact"/>
        <w:ind w:firstLine="602" w:firstLineChars="200"/>
        <w:jc w:val="left"/>
        <w:rPr>
          <w:rFonts w:hint="eastAsia" w:ascii="Times New Roman" w:hAnsi="Times New Roman" w:eastAsia="仿宋_GB2312" w:cs="Times New Roman"/>
          <w:kern w:val="0"/>
          <w:sz w:val="32"/>
          <w:szCs w:val="32"/>
          <w:lang w:val="en-US" w:eastAsia="zh-CN" w:bidi="ar-SA"/>
        </w:rPr>
      </w:pPr>
      <w:r>
        <w:rPr>
          <w:rFonts w:hint="eastAsia" w:ascii="FangSong_GB2312" w:hAnsi="FangSong_GB2312" w:eastAsia="FangSong_GB2312" w:cs="FangSong_GB2312"/>
          <w:b/>
          <w:bCs/>
          <w:sz w:val="30"/>
          <w:szCs w:val="30"/>
          <w:highlight w:val="none"/>
          <w:lang w:eastAsia="zh-CN"/>
        </w:rPr>
        <w:t>可持续性。</w:t>
      </w:r>
      <w:r>
        <w:rPr>
          <w:rFonts w:hint="eastAsia" w:ascii="Times New Roman" w:hAnsi="Times New Roman" w:eastAsia="仿宋_GB2312" w:cs="Times New Roman"/>
          <w:kern w:val="0"/>
          <w:sz w:val="32"/>
          <w:szCs w:val="32"/>
          <w:lang w:val="en-US" w:eastAsia="zh-CN" w:bidi="ar-SA"/>
        </w:rPr>
        <w:t>可持续性分析主要是对支出完成后，后续政策、资金、人员机构安排和管理措施等影响项目持续发展的因素进行分析。</w:t>
      </w:r>
    </w:p>
    <w:p w14:paraId="6322614B">
      <w:pPr>
        <w:pStyle w:val="8"/>
        <w:keepNext w:val="0"/>
        <w:keepLines w:val="0"/>
        <w:widowControl/>
        <w:suppressLineNumbers w:val="0"/>
        <w:spacing w:before="0" w:beforeLines="0" w:beforeAutospacing="0" w:after="0" w:afterLines="0" w:afterAutospacing="0" w:line="33" w:lineRule="atLeast"/>
        <w:ind w:left="0" w:right="0" w:firstLine="602" w:firstLineChars="200"/>
        <w:jc w:val="both"/>
        <w:rPr>
          <w:rFonts w:hint="eastAsia" w:ascii="FangSong_GB2312" w:hAnsi="FangSong_GB2312" w:eastAsia="FangSong_GB2312" w:cs="FangSong_GB2312"/>
          <w:sz w:val="30"/>
          <w:szCs w:val="30"/>
          <w:highlight w:val="none"/>
        </w:rPr>
      </w:pPr>
      <w:r>
        <w:rPr>
          <w:rFonts w:hint="eastAsia" w:ascii="FangSong_GB2312" w:hAnsi="FangSong_GB2312" w:eastAsia="FangSong_GB2312" w:cs="FangSong_GB2312"/>
          <w:b/>
          <w:bCs/>
          <w:sz w:val="30"/>
          <w:szCs w:val="30"/>
          <w:highlight w:val="none"/>
          <w:lang w:eastAsia="zh-CN"/>
        </w:rPr>
        <w:t>干部培训满意率达到</w:t>
      </w:r>
      <w:r>
        <w:rPr>
          <w:rFonts w:hint="eastAsia" w:ascii="FangSong_GB2312" w:hAnsi="FangSong_GB2312" w:eastAsia="FangSong_GB2312" w:cs="FangSong_GB2312"/>
          <w:b/>
          <w:bCs/>
          <w:sz w:val="30"/>
          <w:szCs w:val="30"/>
          <w:highlight w:val="none"/>
          <w:lang w:val="en-US" w:eastAsia="zh-CN"/>
        </w:rPr>
        <w:t>100%。</w:t>
      </w:r>
    </w:p>
    <w:p w14:paraId="1493D8EE">
      <w:pPr>
        <w:numPr>
          <w:ilvl w:val="0"/>
          <w:numId w:val="2"/>
        </w:numPr>
        <w:spacing w:line="500" w:lineRule="exact"/>
        <w:ind w:left="0" w:leftChars="0" w:firstLine="602" w:firstLineChars="200"/>
        <w:rPr>
          <w:rFonts w:hint="eastAsia" w:ascii="FangSong_GB2312" w:hAnsi="FangSong_GB2312" w:eastAsia="FangSong_GB2312" w:cs="FangSong_GB2312"/>
          <w:b/>
          <w:bCs/>
          <w:sz w:val="30"/>
          <w:szCs w:val="30"/>
          <w:highlight w:val="none"/>
          <w:lang w:eastAsia="zh-CN"/>
        </w:rPr>
      </w:pPr>
      <w:r>
        <w:rPr>
          <w:rFonts w:hint="eastAsia" w:ascii="FangSong_GB2312" w:hAnsi="FangSong_GB2312" w:eastAsia="FangSong_GB2312" w:cs="FangSong_GB2312"/>
          <w:b/>
          <w:bCs/>
          <w:sz w:val="30"/>
          <w:szCs w:val="30"/>
          <w:highlight w:val="none"/>
        </w:rPr>
        <w:t>社会和公众满意度</w:t>
      </w:r>
      <w:r>
        <w:rPr>
          <w:rFonts w:hint="eastAsia" w:ascii="FangSong_GB2312" w:hAnsi="FangSong_GB2312" w:eastAsia="FangSong_GB2312" w:cs="FangSong_GB2312"/>
          <w:b/>
          <w:bCs/>
          <w:sz w:val="30"/>
          <w:szCs w:val="30"/>
          <w:highlight w:val="none"/>
          <w:lang w:eastAsia="zh-CN"/>
        </w:rPr>
        <w:t>。</w:t>
      </w:r>
    </w:p>
    <w:p w14:paraId="5840DA19">
      <w:pPr>
        <w:spacing w:line="500" w:lineRule="exact"/>
        <w:ind w:firstLine="602" w:firstLineChars="200"/>
        <w:rPr>
          <w:rFonts w:hint="eastAsia" w:ascii="FangSong_GB2312" w:hAnsi="FangSong_GB2312" w:eastAsia="FangSong_GB2312" w:cs="FangSong_GB2312"/>
          <w:b/>
          <w:bCs/>
          <w:sz w:val="30"/>
          <w:szCs w:val="30"/>
          <w:highlight w:val="none"/>
        </w:rPr>
      </w:pPr>
      <w:r>
        <w:rPr>
          <w:rFonts w:hint="eastAsia" w:ascii="FangSong_GB2312" w:hAnsi="FangSong_GB2312" w:eastAsia="FangSong_GB2312" w:cs="FangSong_GB2312"/>
          <w:b/>
          <w:bCs/>
          <w:sz w:val="30"/>
          <w:szCs w:val="30"/>
          <w:highlight w:val="none"/>
        </w:rPr>
        <w:t>社会和公众满意度</w:t>
      </w:r>
      <w:r>
        <w:rPr>
          <w:rFonts w:hint="eastAsia" w:ascii="FangSong_GB2312" w:hAnsi="FangSong_GB2312" w:eastAsia="FangSong_GB2312" w:cs="FangSong_GB2312"/>
          <w:b/>
          <w:bCs/>
          <w:sz w:val="30"/>
          <w:szCs w:val="30"/>
          <w:highlight w:val="none"/>
          <w:lang w:eastAsia="zh-CN"/>
        </w:rPr>
        <w:t>达到</w:t>
      </w:r>
      <w:r>
        <w:rPr>
          <w:rFonts w:hint="eastAsia" w:ascii="FangSong_GB2312" w:hAnsi="FangSong_GB2312" w:eastAsia="FangSong_GB2312" w:cs="FangSong_GB2312"/>
          <w:b/>
          <w:bCs/>
          <w:sz w:val="30"/>
          <w:szCs w:val="30"/>
          <w:highlight w:val="none"/>
          <w:lang w:val="en-US" w:eastAsia="zh-CN"/>
        </w:rPr>
        <w:t>100%.</w:t>
      </w:r>
    </w:p>
    <w:p w14:paraId="142EC1B6">
      <w:pPr>
        <w:pStyle w:val="8"/>
        <w:keepNext w:val="0"/>
        <w:keepLines w:val="0"/>
        <w:widowControl/>
        <w:numPr>
          <w:ilvl w:val="0"/>
          <w:numId w:val="3"/>
        </w:numPr>
        <w:suppressLineNumbers w:val="0"/>
        <w:spacing w:before="0" w:beforeLines="0" w:beforeAutospacing="0" w:after="0" w:afterLines="0" w:afterAutospacing="0" w:line="33" w:lineRule="atLeast"/>
        <w:ind w:firstLine="643" w:firstLineChars="200"/>
        <w:jc w:val="both"/>
        <w:rPr>
          <w:rFonts w:hint="eastAsia" w:ascii="FangSong_GB2312" w:hAnsi="FangSong_GB2312" w:eastAsia="FangSong_GB2312" w:cs="FangSong_GB2312"/>
          <w:b/>
          <w:bCs/>
          <w:sz w:val="32"/>
          <w:szCs w:val="32"/>
          <w:highlight w:val="none"/>
        </w:rPr>
      </w:pPr>
      <w:r>
        <w:rPr>
          <w:rFonts w:hint="eastAsia" w:ascii="FangSong_GB2312" w:hAnsi="FangSong_GB2312" w:eastAsia="FangSong_GB2312" w:cs="FangSong_GB2312"/>
          <w:b/>
          <w:bCs/>
          <w:sz w:val="32"/>
          <w:szCs w:val="32"/>
          <w:highlight w:val="none"/>
        </w:rPr>
        <w:t>存在的主要问题</w:t>
      </w:r>
    </w:p>
    <w:p w14:paraId="77750575">
      <w:pPr>
        <w:pStyle w:val="8"/>
        <w:keepNext w:val="0"/>
        <w:keepLines w:val="0"/>
        <w:widowControl/>
        <w:numPr>
          <w:ilvl w:val="0"/>
          <w:numId w:val="4"/>
        </w:numPr>
        <w:suppressLineNumbers w:val="0"/>
        <w:spacing w:before="0" w:beforeLines="0" w:beforeAutospacing="0" w:after="0" w:afterLines="0" w:afterAutospacing="0" w:line="33" w:lineRule="atLeast"/>
        <w:ind w:leftChars="200" w:right="0" w:rightChars="0"/>
        <w:jc w:val="both"/>
        <w:rPr>
          <w:rFonts w:hint="eastAsia"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主观认识和重视程度不够；</w:t>
      </w:r>
    </w:p>
    <w:p w14:paraId="3BCD3A79">
      <w:pPr>
        <w:pStyle w:val="8"/>
        <w:keepNext w:val="0"/>
        <w:keepLines w:val="0"/>
        <w:widowControl/>
        <w:numPr>
          <w:ilvl w:val="0"/>
          <w:numId w:val="4"/>
        </w:numPr>
        <w:suppressLineNumbers w:val="0"/>
        <w:spacing w:before="0" w:beforeLines="0" w:beforeAutospacing="0" w:after="0" w:afterLines="0" w:afterAutospacing="0" w:line="33" w:lineRule="atLeast"/>
        <w:ind w:leftChars="200" w:right="0" w:rightChars="0"/>
        <w:jc w:val="both"/>
        <w:rPr>
          <w:rFonts w:hint="eastAsia"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法律法规和管理制度不健全；</w:t>
      </w:r>
    </w:p>
    <w:p w14:paraId="6BA44BA1">
      <w:pPr>
        <w:pStyle w:val="8"/>
        <w:keepNext w:val="0"/>
        <w:keepLines w:val="0"/>
        <w:widowControl/>
        <w:numPr>
          <w:ilvl w:val="0"/>
          <w:numId w:val="4"/>
        </w:numPr>
        <w:suppressLineNumbers w:val="0"/>
        <w:spacing w:before="0" w:beforeLines="0" w:beforeAutospacing="0" w:after="0" w:afterLines="0" w:afterAutospacing="0" w:line="33" w:lineRule="atLeast"/>
        <w:ind w:leftChars="200" w:right="0" w:rightChars="0"/>
        <w:jc w:val="both"/>
        <w:rPr>
          <w:rFonts w:hint="eastAsia"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评价内容不全面；</w:t>
      </w:r>
    </w:p>
    <w:p w14:paraId="7602F574">
      <w:pPr>
        <w:pStyle w:val="8"/>
        <w:keepNext w:val="0"/>
        <w:keepLines w:val="0"/>
        <w:widowControl/>
        <w:numPr>
          <w:ilvl w:val="0"/>
          <w:numId w:val="4"/>
        </w:numPr>
        <w:suppressLineNumbers w:val="0"/>
        <w:spacing w:before="0" w:beforeLines="0" w:beforeAutospacing="0" w:after="0" w:afterLines="0" w:afterAutospacing="0" w:line="33" w:lineRule="atLeast"/>
        <w:ind w:leftChars="200" w:right="0" w:rightChars="0"/>
        <w:jc w:val="both"/>
        <w:rPr>
          <w:rFonts w:hint="eastAsia"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绩效评价标准不统一；</w:t>
      </w:r>
    </w:p>
    <w:p w14:paraId="69E563D9">
      <w:pPr>
        <w:pStyle w:val="8"/>
        <w:keepNext w:val="0"/>
        <w:keepLines w:val="0"/>
        <w:widowControl/>
        <w:numPr>
          <w:ilvl w:val="0"/>
          <w:numId w:val="0"/>
        </w:numPr>
        <w:suppressLineNumbers w:val="0"/>
        <w:spacing w:before="0" w:beforeLines="0" w:beforeAutospacing="0" w:after="0" w:afterLines="0" w:afterAutospacing="0" w:line="33" w:lineRule="atLeast"/>
        <w:ind w:leftChars="200" w:right="0" w:rightChars="0"/>
        <w:jc w:val="both"/>
        <w:rPr>
          <w:rFonts w:hint="default"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5、评价结果的反馈及运用不足。</w:t>
      </w:r>
    </w:p>
    <w:p w14:paraId="0EF17BB7">
      <w:pPr>
        <w:pStyle w:val="8"/>
        <w:keepNext w:val="0"/>
        <w:keepLines w:val="0"/>
        <w:widowControl/>
        <w:suppressLineNumbers w:val="0"/>
        <w:spacing w:before="0" w:beforeLines="0" w:beforeAutospacing="0" w:after="0" w:afterLines="0" w:afterAutospacing="0" w:line="33" w:lineRule="atLeast"/>
        <w:ind w:left="0" w:right="0" w:firstLine="643" w:firstLineChars="200"/>
        <w:jc w:val="both"/>
        <w:rPr>
          <w:rFonts w:hint="eastAsia" w:ascii="FangSong_GB2312" w:hAnsi="FangSong_GB2312" w:eastAsia="FangSong_GB2312" w:cs="FangSong_GB2312"/>
          <w:b/>
          <w:bCs/>
          <w:sz w:val="32"/>
          <w:szCs w:val="32"/>
          <w:highlight w:val="none"/>
        </w:rPr>
      </w:pPr>
      <w:r>
        <w:rPr>
          <w:rFonts w:hint="eastAsia" w:ascii="FangSong_GB2312" w:hAnsi="FangSong_GB2312" w:eastAsia="FangSong_GB2312" w:cs="FangSong_GB2312"/>
          <w:b/>
          <w:bCs/>
          <w:sz w:val="32"/>
          <w:szCs w:val="32"/>
          <w:highlight w:val="none"/>
        </w:rPr>
        <w:t>六、改进措施和有关建议</w:t>
      </w:r>
    </w:p>
    <w:p w14:paraId="2B72AC4E">
      <w:pPr>
        <w:pStyle w:val="8"/>
        <w:keepNext w:val="0"/>
        <w:keepLines w:val="0"/>
        <w:widowControl/>
        <w:numPr>
          <w:ilvl w:val="0"/>
          <w:numId w:val="5"/>
        </w:numPr>
        <w:suppressLineNumbers w:val="0"/>
        <w:spacing w:before="0" w:beforeLines="0" w:beforeAutospacing="0" w:after="0" w:afterLines="0" w:afterAutospacing="0" w:line="33" w:lineRule="atLeast"/>
        <w:ind w:leftChars="200" w:right="0" w:rightChars="0"/>
        <w:jc w:val="both"/>
        <w:rPr>
          <w:rFonts w:hint="eastAsia"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提高认识，完善财政支出绩效评价制度；</w:t>
      </w:r>
    </w:p>
    <w:p w14:paraId="1F1FF1EB">
      <w:pPr>
        <w:pStyle w:val="8"/>
        <w:keepNext w:val="0"/>
        <w:keepLines w:val="0"/>
        <w:widowControl/>
        <w:numPr>
          <w:ilvl w:val="0"/>
          <w:numId w:val="5"/>
        </w:numPr>
        <w:suppressLineNumbers w:val="0"/>
        <w:spacing w:before="0" w:beforeLines="0" w:beforeAutospacing="0" w:after="0" w:afterLines="0" w:afterAutospacing="0" w:line="33" w:lineRule="atLeast"/>
        <w:ind w:leftChars="200" w:right="0" w:rightChars="0"/>
        <w:jc w:val="both"/>
        <w:rPr>
          <w:rFonts w:hint="eastAsia"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确定评价层次；</w:t>
      </w:r>
    </w:p>
    <w:p w14:paraId="68CADB98">
      <w:pPr>
        <w:pStyle w:val="8"/>
        <w:keepNext w:val="0"/>
        <w:keepLines w:val="0"/>
        <w:widowControl/>
        <w:numPr>
          <w:ilvl w:val="0"/>
          <w:numId w:val="5"/>
        </w:numPr>
        <w:suppressLineNumbers w:val="0"/>
        <w:spacing w:before="0" w:beforeLines="0" w:beforeAutospacing="0" w:after="0" w:afterLines="0" w:afterAutospacing="0" w:line="33" w:lineRule="atLeast"/>
        <w:ind w:leftChars="200" w:right="0" w:rightChars="0"/>
        <w:jc w:val="both"/>
        <w:rPr>
          <w:rFonts w:hint="eastAsia"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设置绩效指标；</w:t>
      </w:r>
    </w:p>
    <w:p w14:paraId="19E6C3E4">
      <w:pPr>
        <w:pStyle w:val="8"/>
        <w:keepNext w:val="0"/>
        <w:keepLines w:val="0"/>
        <w:widowControl/>
        <w:numPr>
          <w:ilvl w:val="0"/>
          <w:numId w:val="5"/>
        </w:numPr>
        <w:suppressLineNumbers w:val="0"/>
        <w:spacing w:before="0" w:beforeLines="0" w:beforeAutospacing="0" w:after="0" w:afterLines="0" w:afterAutospacing="0" w:line="33" w:lineRule="atLeast"/>
        <w:ind w:leftChars="200" w:right="0" w:rightChars="0"/>
        <w:jc w:val="both"/>
        <w:rPr>
          <w:rFonts w:hint="eastAsia" w:ascii="FangSong_GB2312" w:hAnsi="FangSong_GB2312" w:eastAsia="FangSong_GB2312" w:cs="FangSong_GB2312"/>
          <w:b/>
          <w:bCs/>
          <w:sz w:val="32"/>
          <w:szCs w:val="32"/>
          <w:highlight w:val="none"/>
          <w:lang w:val="en-US" w:eastAsia="zh-CN"/>
        </w:rPr>
      </w:pPr>
      <w:r>
        <w:rPr>
          <w:rFonts w:hint="eastAsia" w:ascii="FangSong_GB2312" w:hAnsi="FangSong_GB2312" w:eastAsia="FangSong_GB2312" w:cs="FangSong_GB2312"/>
          <w:b/>
          <w:bCs/>
          <w:sz w:val="32"/>
          <w:szCs w:val="32"/>
          <w:highlight w:val="none"/>
          <w:lang w:val="en-US" w:eastAsia="zh-CN"/>
        </w:rPr>
        <w:t>加强评价管理。</w:t>
      </w:r>
    </w:p>
    <w:p w14:paraId="6F837A2A">
      <w:pPr>
        <w:rPr>
          <w:rFonts w:hint="eastAsia" w:ascii="宋体" w:hAnsi="宋体"/>
          <w:i/>
          <w:color w:val="FF0000"/>
          <w:kern w:val="0"/>
          <w:sz w:val="32"/>
          <w:szCs w:val="32"/>
        </w:rPr>
      </w:pPr>
    </w:p>
    <w:p w14:paraId="0FB00317">
      <w:pPr>
        <w:pStyle w:val="5"/>
        <w:rPr>
          <w:rFonts w:hint="eastAsia" w:ascii="宋体" w:hAnsi="宋体"/>
          <w:i/>
          <w:color w:val="FF0000"/>
          <w:kern w:val="0"/>
          <w:sz w:val="32"/>
          <w:szCs w:val="32"/>
        </w:rPr>
      </w:pPr>
    </w:p>
    <w:p w14:paraId="2B8D8A16">
      <w:pPr>
        <w:pStyle w:val="4"/>
        <w:rPr>
          <w:rFonts w:hint="eastAsia" w:ascii="宋体" w:hAnsi="宋体"/>
          <w:i/>
          <w:color w:val="FF0000"/>
          <w:kern w:val="0"/>
          <w:sz w:val="32"/>
          <w:szCs w:val="32"/>
        </w:rPr>
      </w:pPr>
    </w:p>
    <w:p w14:paraId="3628ED0A">
      <w:pPr>
        <w:rPr>
          <w:rFonts w:hint="eastAsia" w:ascii="宋体" w:hAnsi="宋体"/>
          <w:i/>
          <w:color w:val="FF0000"/>
          <w:kern w:val="0"/>
          <w:sz w:val="32"/>
          <w:szCs w:val="32"/>
        </w:rPr>
      </w:pPr>
    </w:p>
    <w:p w14:paraId="2F7A3379">
      <w:pPr>
        <w:pStyle w:val="2"/>
        <w:rPr>
          <w:rFonts w:hint="eastAsia" w:ascii="宋体" w:hAnsi="宋体"/>
          <w:i/>
          <w:color w:val="FF0000"/>
          <w:kern w:val="0"/>
          <w:sz w:val="32"/>
          <w:szCs w:val="32"/>
        </w:rPr>
      </w:pPr>
    </w:p>
    <w:p w14:paraId="3036D03C">
      <w:pPr>
        <w:pStyle w:val="2"/>
        <w:rPr>
          <w:rFonts w:hint="eastAsia" w:ascii="宋体" w:hAnsi="宋体"/>
          <w:i/>
          <w:color w:val="FF0000"/>
          <w:kern w:val="0"/>
          <w:sz w:val="32"/>
          <w:szCs w:val="32"/>
        </w:rPr>
      </w:pPr>
    </w:p>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FangSong_GB2312">
    <w:altName w:val="仿宋_GB2312"/>
    <w:panose1 w:val="0201060903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46DAB">
    <w:pPr>
      <w:pStyle w:val="6"/>
      <w:ind w:right="280" w:firstLine="360"/>
      <w:jc w:val="right"/>
      <w:rPr>
        <w:rFonts w:hint="eastAsia"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9</w:t>
    </w:r>
    <w:r>
      <w:rPr>
        <w:rFonts w:ascii="宋体" w:hAnsi="宋体"/>
        <w:sz w:val="28"/>
        <w:szCs w:val="28"/>
      </w:rPr>
      <w:fldChar w:fldCharType="end"/>
    </w:r>
    <w:r>
      <w:rPr>
        <w:rStyle w:val="11"/>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D5D2">
    <w:pPr>
      <w:pStyle w:val="6"/>
      <w:ind w:right="360" w:firstLine="280" w:firstLineChars="100"/>
      <w:rPr>
        <w:rFonts w:hint="eastAsia"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BC459">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F53F6"/>
    <w:multiLevelType w:val="singleLevel"/>
    <w:tmpl w:val="B62F53F6"/>
    <w:lvl w:ilvl="0" w:tentative="0">
      <w:start w:val="1"/>
      <w:numFmt w:val="decimal"/>
      <w:suff w:val="nothing"/>
      <w:lvlText w:val="%1、"/>
      <w:lvlJc w:val="left"/>
    </w:lvl>
  </w:abstractNum>
  <w:abstractNum w:abstractNumId="1">
    <w:nsid w:val="B845A396"/>
    <w:multiLevelType w:val="singleLevel"/>
    <w:tmpl w:val="B845A396"/>
    <w:lvl w:ilvl="0" w:tentative="0">
      <w:start w:val="1"/>
      <w:numFmt w:val="chineseCounting"/>
      <w:suff w:val="nothing"/>
      <w:lvlText w:val="%1、"/>
      <w:lvlJc w:val="left"/>
      <w:rPr>
        <w:rFonts w:hint="eastAsia"/>
      </w:rPr>
    </w:lvl>
  </w:abstractNum>
  <w:abstractNum w:abstractNumId="2">
    <w:nsid w:val="B9107D4E"/>
    <w:multiLevelType w:val="singleLevel"/>
    <w:tmpl w:val="B9107D4E"/>
    <w:lvl w:ilvl="0" w:tentative="0">
      <w:start w:val="2"/>
      <w:numFmt w:val="chineseCounting"/>
      <w:suff w:val="nothing"/>
      <w:lvlText w:val="（%1）"/>
      <w:lvlJc w:val="left"/>
      <w:rPr>
        <w:rFonts w:hint="eastAsia"/>
      </w:rPr>
    </w:lvl>
  </w:abstractNum>
  <w:abstractNum w:abstractNumId="3">
    <w:nsid w:val="F765D66E"/>
    <w:multiLevelType w:val="singleLevel"/>
    <w:tmpl w:val="F765D66E"/>
    <w:lvl w:ilvl="0" w:tentative="0">
      <w:start w:val="5"/>
      <w:numFmt w:val="chineseCounting"/>
      <w:suff w:val="nothing"/>
      <w:lvlText w:val="%1、"/>
      <w:lvlJc w:val="left"/>
      <w:rPr>
        <w:rFonts w:hint="eastAsia"/>
      </w:rPr>
    </w:lvl>
  </w:abstractNum>
  <w:abstractNum w:abstractNumId="4">
    <w:nsid w:val="1922D530"/>
    <w:multiLevelType w:val="singleLevel"/>
    <w:tmpl w:val="1922D530"/>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YWYxMGQwY2YyNDNhMTFmZWM0MjJlZWQxOTk1NGUifQ=="/>
  </w:docVars>
  <w:rsids>
    <w:rsidRoot w:val="49BB0D3F"/>
    <w:rsid w:val="0B8D3586"/>
    <w:rsid w:val="1FC84679"/>
    <w:rsid w:val="21086BBF"/>
    <w:rsid w:val="23AA1636"/>
    <w:rsid w:val="2812103D"/>
    <w:rsid w:val="45610238"/>
    <w:rsid w:val="49BB0D3F"/>
    <w:rsid w:val="51C35C5C"/>
    <w:rsid w:val="53706E2A"/>
    <w:rsid w:val="577D4D3F"/>
    <w:rsid w:val="5AEB2B31"/>
    <w:rsid w:val="5C2B312A"/>
    <w:rsid w:val="5CC61C5D"/>
    <w:rsid w:val="701B3906"/>
    <w:rsid w:val="79EA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w:basedOn w:val="1"/>
    <w:next w:val="4"/>
    <w:qFormat/>
    <w:uiPriority w:val="0"/>
    <w:pPr>
      <w:spacing w:after="120" w:afterLines="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styleId="11">
    <w:name w:val="page number"/>
    <w:basedOn w:val="10"/>
    <w:qFormat/>
    <w:uiPriority w:val="0"/>
  </w:style>
  <w:style w:type="paragraph" w:customStyle="1" w:styleId="12">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3">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1421</Words>
  <Characters>1580</Characters>
  <Lines>0</Lines>
  <Paragraphs>0</Paragraphs>
  <TotalTime>8</TotalTime>
  <ScaleCrop>false</ScaleCrop>
  <LinksUpToDate>false</LinksUpToDate>
  <CharactersWithSpaces>1743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2022-05-16T02:30:00Z</dcterms:created>
  <dc:creator>Administrator</dc:creator>
  <cp:lastModifiedBy>江山</cp:lastModifiedBy>
  <dcterms:modified xsi:type="dcterms:W3CDTF">2024-12-18T01:48:38Z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5E473C54A2F34A99B7624B060146DC68</vt:lpwstr>
  </property>
</Properties>
</file>