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95D" w:rsidRDefault="00000000">
      <w:pPr>
        <w:widowControl/>
        <w:spacing w:line="600" w:lineRule="exact"/>
        <w:jc w:val="center"/>
        <w:rPr>
          <w:rFonts w:eastAsia="黑体"/>
          <w:bCs/>
          <w:kern w:val="0"/>
          <w:sz w:val="32"/>
          <w:szCs w:val="32"/>
        </w:rPr>
      </w:pPr>
      <w:r>
        <w:rPr>
          <w:rFonts w:ascii="黑体" w:eastAsia="黑体" w:hAnsi="黑体" w:cs="黑体" w:hint="eastAsia"/>
          <w:b/>
          <w:kern w:val="0"/>
          <w:sz w:val="44"/>
          <w:szCs w:val="44"/>
        </w:rPr>
        <w:t>2022蓝山县应急管理局预算公开</w:t>
      </w:r>
    </w:p>
    <w:p w:rsidR="0014295D" w:rsidRDefault="00000000">
      <w:pPr>
        <w:widowControl/>
        <w:spacing w:line="600" w:lineRule="exact"/>
        <w:jc w:val="center"/>
        <w:rPr>
          <w:rFonts w:eastAsia="黑体"/>
          <w:bCs/>
          <w:kern w:val="0"/>
          <w:sz w:val="32"/>
          <w:szCs w:val="32"/>
        </w:rPr>
      </w:pPr>
      <w:r>
        <w:rPr>
          <w:rFonts w:eastAsia="黑体"/>
          <w:bCs/>
          <w:kern w:val="0"/>
          <w:sz w:val="32"/>
          <w:szCs w:val="32"/>
        </w:rPr>
        <w:t>目录</w:t>
      </w:r>
    </w:p>
    <w:p w:rsidR="0014295D" w:rsidRDefault="00000000">
      <w:pPr>
        <w:widowControl/>
        <w:spacing w:line="600" w:lineRule="exact"/>
        <w:ind w:firstLineChars="200" w:firstLine="643"/>
        <w:rPr>
          <w:rFonts w:eastAsia="方正小标宋_GBK"/>
          <w:b/>
          <w:bCs/>
          <w:kern w:val="0"/>
          <w:sz w:val="32"/>
          <w:szCs w:val="32"/>
        </w:rPr>
      </w:pPr>
      <w:r>
        <w:rPr>
          <w:rFonts w:eastAsia="仿宋_GB2312"/>
          <w:b/>
          <w:bCs/>
          <w:kern w:val="0"/>
          <w:sz w:val="32"/>
          <w:szCs w:val="32"/>
        </w:rPr>
        <w:t>第一部分</w:t>
      </w:r>
      <w:r>
        <w:rPr>
          <w:rFonts w:eastAsia="方正小标宋_GBK" w:hint="eastAsia"/>
          <w:b/>
          <w:bCs/>
          <w:kern w:val="0"/>
          <w:sz w:val="32"/>
          <w:szCs w:val="32"/>
        </w:rPr>
        <w:t>2022</w:t>
      </w:r>
      <w:r>
        <w:rPr>
          <w:rFonts w:eastAsia="仿宋_GB2312"/>
          <w:b/>
          <w:bCs/>
          <w:kern w:val="0"/>
          <w:sz w:val="32"/>
          <w:szCs w:val="32"/>
        </w:rPr>
        <w:t>年部门预算说明</w:t>
      </w:r>
    </w:p>
    <w:p w:rsidR="0014295D" w:rsidRDefault="00000000">
      <w:pPr>
        <w:widowControl/>
        <w:spacing w:line="600" w:lineRule="exact"/>
        <w:ind w:firstLineChars="200" w:firstLine="643"/>
        <w:jc w:val="left"/>
        <w:rPr>
          <w:rFonts w:eastAsia="仿宋_GB2312"/>
          <w:b/>
          <w:bCs/>
          <w:kern w:val="0"/>
          <w:sz w:val="32"/>
          <w:szCs w:val="32"/>
        </w:rPr>
      </w:pPr>
      <w:r>
        <w:rPr>
          <w:rFonts w:eastAsia="仿宋_GB2312"/>
          <w:b/>
          <w:bCs/>
          <w:kern w:val="0"/>
          <w:sz w:val="32"/>
          <w:szCs w:val="32"/>
        </w:rPr>
        <w:t>第二部分</w:t>
      </w:r>
      <w:r>
        <w:rPr>
          <w:rFonts w:eastAsia="仿宋_GB2312" w:hint="eastAsia"/>
          <w:b/>
          <w:bCs/>
          <w:kern w:val="0"/>
          <w:sz w:val="32"/>
          <w:szCs w:val="32"/>
        </w:rPr>
        <w:t>2022</w:t>
      </w:r>
      <w:r>
        <w:rPr>
          <w:rFonts w:eastAsia="仿宋_GB2312"/>
          <w:b/>
          <w:bCs/>
          <w:kern w:val="0"/>
          <w:sz w:val="32"/>
          <w:szCs w:val="32"/>
        </w:rPr>
        <w:t>年部门预算表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hint="eastAsia"/>
          <w:sz w:val="32"/>
          <w:szCs w:val="32"/>
        </w:rPr>
        <w:t>2022</w:t>
      </w:r>
      <w:r>
        <w:rPr>
          <w:rFonts w:eastAsia="仿宋_GB2312" w:hint="eastAsia"/>
          <w:sz w:val="32"/>
          <w:szCs w:val="32"/>
        </w:rPr>
        <w:t>年部门收支总体情况表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2022</w:t>
      </w:r>
      <w:r>
        <w:rPr>
          <w:rFonts w:eastAsia="仿宋_GB2312" w:hint="eastAsia"/>
          <w:sz w:val="32"/>
          <w:szCs w:val="32"/>
        </w:rPr>
        <w:t>年部门收入总体情况表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2022</w:t>
      </w:r>
      <w:r>
        <w:rPr>
          <w:rFonts w:eastAsia="仿宋_GB2312" w:hint="eastAsia"/>
          <w:sz w:val="32"/>
          <w:szCs w:val="32"/>
        </w:rPr>
        <w:t>年部门支出总体情况表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2022</w:t>
      </w:r>
      <w:r>
        <w:rPr>
          <w:rFonts w:eastAsia="仿宋_GB2312" w:hint="eastAsia"/>
          <w:sz w:val="32"/>
          <w:szCs w:val="32"/>
        </w:rPr>
        <w:t>年财政拨款收支情况表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hint="eastAsia"/>
          <w:sz w:val="32"/>
          <w:szCs w:val="32"/>
        </w:rPr>
        <w:t>2022</w:t>
      </w:r>
      <w:r>
        <w:rPr>
          <w:rFonts w:eastAsia="仿宋_GB2312" w:hint="eastAsia"/>
          <w:sz w:val="32"/>
          <w:szCs w:val="32"/>
        </w:rPr>
        <w:t>年一般公共预算支出表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w:t>
      </w:r>
      <w:r>
        <w:rPr>
          <w:rFonts w:eastAsia="仿宋_GB2312" w:hint="eastAsia"/>
          <w:sz w:val="32"/>
          <w:szCs w:val="32"/>
        </w:rPr>
        <w:t>2022</w:t>
      </w:r>
      <w:r>
        <w:rPr>
          <w:rFonts w:eastAsia="仿宋_GB2312" w:hint="eastAsia"/>
          <w:sz w:val="32"/>
          <w:szCs w:val="32"/>
        </w:rPr>
        <w:t>年一般公共预算基本支出表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Pr>
          <w:rFonts w:eastAsia="仿宋_GB2312" w:hint="eastAsia"/>
          <w:sz w:val="32"/>
          <w:szCs w:val="32"/>
        </w:rPr>
        <w:t>2022</w:t>
      </w:r>
      <w:r>
        <w:rPr>
          <w:rFonts w:eastAsia="仿宋_GB2312" w:hint="eastAsia"/>
          <w:sz w:val="32"/>
          <w:szCs w:val="32"/>
        </w:rPr>
        <w:t>年一般公共预算“三公”经费支出表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w:t>
      </w:r>
      <w:r>
        <w:rPr>
          <w:rFonts w:eastAsia="仿宋_GB2312" w:hint="eastAsia"/>
          <w:sz w:val="32"/>
          <w:szCs w:val="32"/>
        </w:rPr>
        <w:t>2022</w:t>
      </w:r>
      <w:r>
        <w:rPr>
          <w:rFonts w:eastAsia="仿宋_GB2312" w:hint="eastAsia"/>
          <w:sz w:val="32"/>
          <w:szCs w:val="32"/>
        </w:rPr>
        <w:t>年政府性基金预算支出情况表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w:t>
      </w:r>
      <w:r>
        <w:rPr>
          <w:rFonts w:eastAsia="仿宋_GB2312" w:hint="eastAsia"/>
          <w:sz w:val="32"/>
          <w:szCs w:val="32"/>
        </w:rPr>
        <w:t>2022</w:t>
      </w:r>
      <w:r>
        <w:rPr>
          <w:rFonts w:eastAsia="仿宋_GB2312" w:hint="eastAsia"/>
          <w:sz w:val="32"/>
          <w:szCs w:val="32"/>
        </w:rPr>
        <w:t>年项目支出绩效目标表</w:t>
      </w:r>
    </w:p>
    <w:p w:rsidR="0014295D" w:rsidRDefault="00000000">
      <w:pPr>
        <w:widowControl/>
        <w:spacing w:line="600" w:lineRule="exact"/>
        <w:ind w:firstLineChars="200" w:firstLine="640"/>
        <w:rPr>
          <w:rFonts w:eastAsia="仿宋_GB2312"/>
          <w:sz w:val="32"/>
          <w:szCs w:val="32"/>
        </w:rPr>
      </w:pPr>
      <w:r>
        <w:rPr>
          <w:rFonts w:eastAsia="仿宋_GB2312" w:hint="eastAsia"/>
          <w:sz w:val="32"/>
          <w:szCs w:val="32"/>
        </w:rPr>
        <w:t>10</w:t>
      </w:r>
      <w:r>
        <w:rPr>
          <w:rFonts w:eastAsia="仿宋_GB2312" w:hint="eastAsia"/>
          <w:sz w:val="32"/>
          <w:szCs w:val="32"/>
        </w:rPr>
        <w:t>、</w:t>
      </w:r>
      <w:r>
        <w:rPr>
          <w:rFonts w:eastAsia="仿宋_GB2312" w:hint="eastAsia"/>
          <w:sz w:val="32"/>
          <w:szCs w:val="32"/>
        </w:rPr>
        <w:t>2022</w:t>
      </w:r>
      <w:r>
        <w:rPr>
          <w:rFonts w:eastAsia="仿宋_GB2312" w:hint="eastAsia"/>
          <w:sz w:val="32"/>
          <w:szCs w:val="32"/>
        </w:rPr>
        <w:t>年整体支出绩效目标表</w:t>
      </w:r>
    </w:p>
    <w:p w:rsidR="0014295D" w:rsidRDefault="00000000">
      <w:pPr>
        <w:widowControl/>
        <w:spacing w:line="600" w:lineRule="exact"/>
        <w:ind w:firstLineChars="200" w:firstLine="640"/>
        <w:rPr>
          <w:rFonts w:eastAsia="仿宋_GB2312"/>
          <w:bCs/>
          <w:kern w:val="0"/>
          <w:sz w:val="32"/>
          <w:szCs w:val="32"/>
        </w:rPr>
      </w:pPr>
      <w:r>
        <w:rPr>
          <w:rFonts w:eastAsia="仿宋_GB2312"/>
          <w:bCs/>
          <w:kern w:val="0"/>
          <w:sz w:val="32"/>
          <w:szCs w:val="32"/>
        </w:rPr>
        <w:t>注：以上部门预算报表中，空表表示本部门无相关收支情况。</w:t>
      </w:r>
    </w:p>
    <w:p w:rsidR="0014295D" w:rsidRDefault="0014295D">
      <w:pPr>
        <w:widowControl/>
        <w:spacing w:line="600" w:lineRule="exact"/>
        <w:ind w:firstLineChars="200" w:firstLine="640"/>
        <w:rPr>
          <w:rFonts w:eastAsia="仿宋_GB2312"/>
          <w:bCs/>
          <w:kern w:val="0"/>
          <w:sz w:val="32"/>
          <w:szCs w:val="32"/>
        </w:rPr>
      </w:pPr>
    </w:p>
    <w:p w:rsidR="0014295D" w:rsidRDefault="0014295D">
      <w:pPr>
        <w:widowControl/>
        <w:spacing w:line="600" w:lineRule="exact"/>
        <w:rPr>
          <w:rFonts w:eastAsia="仿宋_GB2312"/>
          <w:bCs/>
          <w:kern w:val="0"/>
          <w:sz w:val="32"/>
          <w:szCs w:val="32"/>
        </w:rPr>
      </w:pPr>
    </w:p>
    <w:p w:rsidR="0014295D" w:rsidRDefault="0014295D">
      <w:pPr>
        <w:widowControl/>
        <w:spacing w:line="600" w:lineRule="exact"/>
        <w:rPr>
          <w:rFonts w:eastAsia="仿宋_GB2312"/>
          <w:bCs/>
          <w:kern w:val="0"/>
          <w:sz w:val="32"/>
          <w:szCs w:val="32"/>
        </w:rPr>
      </w:pPr>
    </w:p>
    <w:p w:rsidR="0014295D" w:rsidRDefault="0014295D">
      <w:pPr>
        <w:widowControl/>
        <w:spacing w:line="600" w:lineRule="exact"/>
        <w:rPr>
          <w:rFonts w:eastAsia="仿宋_GB2312"/>
          <w:bCs/>
          <w:kern w:val="0"/>
          <w:sz w:val="32"/>
          <w:szCs w:val="32"/>
        </w:rPr>
      </w:pPr>
    </w:p>
    <w:p w:rsidR="0014295D" w:rsidRDefault="0014295D">
      <w:pPr>
        <w:widowControl/>
        <w:spacing w:line="600" w:lineRule="exact"/>
        <w:rPr>
          <w:rFonts w:eastAsia="仿宋_GB2312"/>
          <w:bCs/>
          <w:kern w:val="0"/>
          <w:sz w:val="32"/>
          <w:szCs w:val="32"/>
        </w:rPr>
      </w:pPr>
    </w:p>
    <w:p w:rsidR="0014295D" w:rsidRDefault="0014295D">
      <w:pPr>
        <w:widowControl/>
        <w:spacing w:line="600" w:lineRule="exact"/>
        <w:rPr>
          <w:rFonts w:eastAsia="仿宋_GB2312"/>
          <w:bCs/>
          <w:kern w:val="0"/>
          <w:sz w:val="32"/>
          <w:szCs w:val="32"/>
        </w:rPr>
      </w:pPr>
    </w:p>
    <w:p w:rsidR="0014295D" w:rsidRDefault="0014295D">
      <w:pPr>
        <w:widowControl/>
        <w:spacing w:line="600" w:lineRule="exact"/>
        <w:jc w:val="center"/>
        <w:rPr>
          <w:rFonts w:eastAsia="方正小标宋_GBK"/>
          <w:bCs/>
          <w:kern w:val="0"/>
          <w:sz w:val="36"/>
          <w:szCs w:val="36"/>
        </w:rPr>
      </w:pPr>
    </w:p>
    <w:p w:rsidR="0014295D" w:rsidRDefault="00000000">
      <w:pPr>
        <w:widowControl/>
        <w:spacing w:line="600" w:lineRule="exact"/>
        <w:jc w:val="center"/>
        <w:rPr>
          <w:rFonts w:ascii="黑体" w:eastAsia="黑体" w:hAnsi="黑体" w:cs="黑体"/>
          <w:bCs/>
          <w:kern w:val="0"/>
          <w:sz w:val="36"/>
          <w:szCs w:val="36"/>
        </w:rPr>
      </w:pPr>
      <w:r>
        <w:rPr>
          <w:rFonts w:eastAsia="方正小标宋_GBK"/>
          <w:bCs/>
          <w:kern w:val="0"/>
          <w:sz w:val="36"/>
          <w:szCs w:val="36"/>
        </w:rPr>
        <w:br w:type="page"/>
      </w:r>
      <w:r>
        <w:rPr>
          <w:rFonts w:ascii="黑体" w:eastAsia="黑体" w:hAnsi="黑体" w:cs="黑体" w:hint="eastAsia"/>
          <w:b/>
          <w:kern w:val="0"/>
          <w:sz w:val="36"/>
          <w:szCs w:val="36"/>
        </w:rPr>
        <w:lastRenderedPageBreak/>
        <w:t>2022年部门预算说明</w:t>
      </w:r>
    </w:p>
    <w:p w:rsidR="0014295D" w:rsidRDefault="0014295D">
      <w:pPr>
        <w:widowControl/>
        <w:spacing w:line="600" w:lineRule="exact"/>
        <w:jc w:val="left"/>
        <w:rPr>
          <w:rFonts w:eastAsia="仿宋_GB2312"/>
          <w:b/>
          <w:bCs/>
          <w:kern w:val="0"/>
          <w:sz w:val="32"/>
          <w:szCs w:val="32"/>
        </w:rPr>
      </w:pPr>
    </w:p>
    <w:p w:rsidR="0014295D" w:rsidRDefault="00000000">
      <w:pPr>
        <w:widowControl/>
        <w:spacing w:line="600" w:lineRule="exact"/>
        <w:ind w:firstLineChars="196" w:firstLine="627"/>
        <w:jc w:val="left"/>
        <w:rPr>
          <w:rFonts w:eastAsia="黑体"/>
          <w:bCs/>
          <w:kern w:val="0"/>
          <w:sz w:val="32"/>
          <w:szCs w:val="32"/>
        </w:rPr>
      </w:pPr>
      <w:r>
        <w:rPr>
          <w:rFonts w:eastAsia="黑体"/>
          <w:bCs/>
          <w:kern w:val="0"/>
          <w:sz w:val="32"/>
          <w:szCs w:val="32"/>
        </w:rPr>
        <w:t>一、部门基本概况</w:t>
      </w:r>
    </w:p>
    <w:p w:rsidR="0014295D" w:rsidRDefault="00000000">
      <w:pPr>
        <w:widowControl/>
        <w:spacing w:line="600" w:lineRule="exact"/>
        <w:ind w:firstLineChars="200" w:firstLine="643"/>
        <w:rPr>
          <w:rFonts w:eastAsia="楷体_GB2312"/>
          <w:b/>
          <w:sz w:val="32"/>
          <w:szCs w:val="32"/>
        </w:rPr>
      </w:pPr>
      <w:r>
        <w:rPr>
          <w:rFonts w:eastAsia="楷体_GB2312"/>
          <w:b/>
          <w:sz w:val="32"/>
          <w:szCs w:val="32"/>
        </w:rPr>
        <w:t>（一）职能职责</w:t>
      </w:r>
    </w:p>
    <w:p w:rsidR="0014295D"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1、负责应急管理工作，指导全县各地方各部门应对安</w:t>
      </w:r>
      <w:r>
        <w:rPr>
          <w:rFonts w:ascii="仿宋_GB2312" w:eastAsia="仿宋_GB2312" w:hAnsi="仿宋_GB2312" w:cs="仿宋_GB2312" w:hint="eastAsia"/>
          <w:sz w:val="32"/>
          <w:szCs w:val="32"/>
        </w:rPr>
        <w:t>全生产类、自然灾害类等突发事件和综合防灾减灾救灾工作。</w:t>
      </w:r>
    </w:p>
    <w:p w:rsidR="0014295D"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2、指导应急预案体系建设，建立完善事故灾难和自然灾害分级应对制度，组织编制蓝山</w:t>
      </w:r>
      <w:proofErr w:type="gramStart"/>
      <w:r>
        <w:rPr>
          <w:rFonts w:ascii="仿宋_GB2312" w:eastAsia="仿宋_GB2312" w:hAnsi="仿宋_GB2312" w:cs="仿宋_GB2312" w:hint="eastAsia"/>
          <w:sz w:val="32"/>
          <w:szCs w:val="32"/>
        </w:rPr>
        <w:t>县总体</w:t>
      </w:r>
      <w:proofErr w:type="gramEnd"/>
      <w:r>
        <w:rPr>
          <w:rFonts w:ascii="仿宋_GB2312" w:eastAsia="仿宋_GB2312" w:hAnsi="仿宋_GB2312" w:cs="仿宋_GB2312" w:hint="eastAsia"/>
          <w:sz w:val="32"/>
          <w:szCs w:val="32"/>
        </w:rPr>
        <w:t>应急预案和安全生产类、自然灾害类专项预案，综合协调应急预案衔接工作，组织开展预案演练，推动应急避难设施建设。</w:t>
      </w:r>
    </w:p>
    <w:p w:rsidR="0014295D"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3、组织指导协调安全生产类、自然灾害类等突发事件应急救援，</w:t>
      </w:r>
      <w:proofErr w:type="gramStart"/>
      <w:r>
        <w:rPr>
          <w:rFonts w:ascii="仿宋_GB2312" w:eastAsia="仿宋_GB2312" w:hAnsi="仿宋_GB2312" w:cs="仿宋_GB2312" w:hint="eastAsia"/>
          <w:sz w:val="32"/>
          <w:szCs w:val="32"/>
        </w:rPr>
        <w:t>承担县应对</w:t>
      </w:r>
      <w:proofErr w:type="gramEnd"/>
      <w:r>
        <w:rPr>
          <w:rFonts w:ascii="仿宋_GB2312" w:eastAsia="仿宋_GB2312" w:hAnsi="仿宋_GB2312" w:cs="仿宋_GB2312" w:hint="eastAsia"/>
          <w:sz w:val="32"/>
          <w:szCs w:val="32"/>
        </w:rPr>
        <w:t>灾害指挥部工作，综合</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判突发事件发展态势并提出应对建议，协助县委、县政府指定的负责同志组织灾害应急处置工作。</w:t>
      </w:r>
    </w:p>
    <w:p w:rsidR="0014295D" w:rsidRDefault="00000000">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4、统一协调指挥各类应急专业队伍，建立应急协调联动机制，推进指挥平台对接，负责做好解放军和武警部队参与应急救援相关衔接工作。</w:t>
      </w:r>
    </w:p>
    <w:p w:rsidR="0014295D" w:rsidRDefault="00000000">
      <w:pPr>
        <w:widowControl/>
        <w:spacing w:line="600" w:lineRule="exact"/>
        <w:ind w:firstLineChars="200" w:firstLine="640"/>
        <w:rPr>
          <w:rFonts w:ascii="楷体_GB2312" w:eastAsia="楷体_GB2312" w:hAnsi="宋体"/>
          <w:b/>
          <w:bCs/>
          <w:kern w:val="0"/>
          <w:sz w:val="32"/>
          <w:szCs w:val="32"/>
        </w:rPr>
      </w:pPr>
      <w:r>
        <w:rPr>
          <w:rFonts w:ascii="仿宋_GB2312" w:eastAsia="仿宋_GB2312" w:hAnsi="仿宋_GB2312" w:cs="仿宋_GB2312" w:hint="eastAsia"/>
          <w:sz w:val="32"/>
          <w:szCs w:val="32"/>
        </w:rPr>
        <w:t>5、统筹全县应急救援力量建设，负责消防、森林火灾扑救、抗洪抢险、地震和地质灾害救援、生产安全事故救援等专业应急救援力量建设，依权做好驻县国家应急救援队伍建设的相关工作，指导地方及社会应急救援力量建设等。</w:t>
      </w:r>
    </w:p>
    <w:p w:rsidR="0014295D"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14295D" w:rsidRDefault="00000000">
      <w:pPr>
        <w:ind w:firstLineChars="205" w:firstLine="659"/>
        <w:rPr>
          <w:rFonts w:ascii="楷体_GB2312" w:eastAsia="楷体_GB2312" w:hAnsi="宋体"/>
          <w:b/>
          <w:bCs/>
          <w:kern w:val="0"/>
          <w:sz w:val="32"/>
          <w:szCs w:val="32"/>
        </w:rPr>
      </w:pPr>
      <w:r>
        <w:rPr>
          <w:rFonts w:ascii="楷体_GB2312" w:eastAsia="楷体_GB2312" w:hAnsi="宋体" w:hint="eastAsia"/>
          <w:b/>
          <w:bCs/>
          <w:kern w:val="0"/>
          <w:sz w:val="32"/>
          <w:szCs w:val="32"/>
        </w:rPr>
        <w:t>（一）内设机构设置</w:t>
      </w:r>
    </w:p>
    <w:p w:rsidR="0014295D"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蓝山县应急管理局内设10个股室，分别是：办公室、应急指挥中心、政策法规股、矿山和工贸行业安全监督管理股、烟花爆竹和危险化学品安全监督管理股、安全生产综合协调股、风险监测和综合减灾救灾股、防汛抗旱和火灾防治管理股、财务室。</w:t>
      </w:r>
    </w:p>
    <w:p w:rsidR="0014295D"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2、蓝山县应急管理局共计58人（其中：在职在编43人，</w:t>
      </w:r>
      <w:proofErr w:type="gramStart"/>
      <w:r>
        <w:rPr>
          <w:rFonts w:ascii="仿宋_GB2312" w:eastAsia="仿宋_GB2312" w:hAnsi="仿宋_GB2312" w:cs="仿宋_GB2312" w:hint="eastAsia"/>
          <w:sz w:val="32"/>
          <w:szCs w:val="32"/>
        </w:rPr>
        <w:t>临聘辅警</w:t>
      </w:r>
      <w:proofErr w:type="gramEnd"/>
      <w:r>
        <w:rPr>
          <w:rFonts w:ascii="仿宋_GB2312" w:eastAsia="仿宋_GB2312" w:hAnsi="仿宋_GB2312" w:cs="仿宋_GB2312" w:hint="eastAsia"/>
          <w:sz w:val="32"/>
          <w:szCs w:val="32"/>
        </w:rPr>
        <w:t>9人、退休4人）。</w:t>
      </w:r>
    </w:p>
    <w:p w:rsidR="0014295D" w:rsidRDefault="00000000">
      <w:pPr>
        <w:ind w:firstLineChars="2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3、蓝山县应急管理局现有车辆2台，其中1台越野皮卡车（以旧换新）。</w:t>
      </w:r>
    </w:p>
    <w:p w:rsidR="0014295D" w:rsidRDefault="00000000">
      <w:pPr>
        <w:widowControl/>
        <w:spacing w:line="600" w:lineRule="exact"/>
        <w:ind w:firstLineChars="196" w:firstLine="627"/>
        <w:jc w:val="left"/>
        <w:rPr>
          <w:rFonts w:eastAsia="黑体"/>
          <w:kern w:val="0"/>
          <w:sz w:val="32"/>
          <w:szCs w:val="32"/>
        </w:rPr>
      </w:pPr>
      <w:r>
        <w:rPr>
          <w:rFonts w:eastAsia="黑体"/>
          <w:kern w:val="0"/>
          <w:sz w:val="32"/>
          <w:szCs w:val="32"/>
        </w:rPr>
        <w:t>二、部门预算单位构成</w:t>
      </w:r>
    </w:p>
    <w:p w:rsidR="0014295D" w:rsidRDefault="00000000">
      <w:pPr>
        <w:widowControl/>
        <w:spacing w:line="600" w:lineRule="exact"/>
        <w:ind w:firstLineChars="196" w:firstLine="627"/>
        <w:jc w:val="left"/>
        <w:rPr>
          <w:rFonts w:eastAsia="仿宋_GB2312"/>
          <w:sz w:val="32"/>
          <w:szCs w:val="32"/>
        </w:rPr>
      </w:pPr>
      <w:r>
        <w:rPr>
          <w:rFonts w:eastAsia="仿宋_GB2312"/>
          <w:sz w:val="32"/>
          <w:szCs w:val="32"/>
        </w:rPr>
        <w:t>本部门预算为汇总预算，纳入编制范围的预算单位包括：</w:t>
      </w:r>
    </w:p>
    <w:p w:rsidR="0014295D" w:rsidRDefault="00000000">
      <w:pPr>
        <w:widowControl/>
        <w:spacing w:line="600" w:lineRule="exact"/>
        <w:jc w:val="left"/>
        <w:rPr>
          <w:rFonts w:eastAsia="仿宋_GB2312"/>
          <w:sz w:val="32"/>
          <w:szCs w:val="32"/>
        </w:rPr>
      </w:pPr>
      <w:r>
        <w:rPr>
          <w:rFonts w:eastAsia="仿宋_GB2312" w:hint="eastAsia"/>
          <w:sz w:val="32"/>
          <w:szCs w:val="32"/>
        </w:rPr>
        <w:t>蓝山县应急管理局</w:t>
      </w:r>
      <w:r>
        <w:rPr>
          <w:rFonts w:eastAsia="仿宋_GB2312"/>
          <w:sz w:val="32"/>
          <w:szCs w:val="32"/>
        </w:rPr>
        <w:t>部门本级</w:t>
      </w:r>
      <w:r>
        <w:rPr>
          <w:rFonts w:eastAsia="仿宋_GB2312" w:hint="eastAsia"/>
          <w:sz w:val="32"/>
          <w:szCs w:val="32"/>
        </w:rPr>
        <w:t>。</w:t>
      </w:r>
    </w:p>
    <w:p w:rsidR="0014295D" w:rsidRDefault="00000000">
      <w:pPr>
        <w:widowControl/>
        <w:spacing w:line="600" w:lineRule="exact"/>
        <w:ind w:firstLineChars="196" w:firstLine="627"/>
        <w:jc w:val="left"/>
        <w:rPr>
          <w:rFonts w:eastAsia="黑体"/>
          <w:bCs/>
          <w:kern w:val="0"/>
          <w:sz w:val="32"/>
          <w:szCs w:val="32"/>
        </w:rPr>
      </w:pPr>
      <w:r>
        <w:rPr>
          <w:rFonts w:eastAsia="黑体"/>
          <w:bCs/>
          <w:kern w:val="0"/>
          <w:sz w:val="32"/>
          <w:szCs w:val="32"/>
        </w:rPr>
        <w:t>三、部门收支总体情况</w:t>
      </w:r>
    </w:p>
    <w:p w:rsidR="0014295D" w:rsidRDefault="00000000">
      <w:pPr>
        <w:widowControl/>
        <w:spacing w:line="600" w:lineRule="exact"/>
        <w:ind w:firstLineChars="196" w:firstLine="630"/>
        <w:rPr>
          <w:rFonts w:eastAsia="仿宋_GB2312"/>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eastAsia="仿宋_GB2312" w:hint="eastAsia"/>
          <w:sz w:val="32"/>
          <w:szCs w:val="32"/>
        </w:rPr>
        <w:t>2022</w:t>
      </w:r>
      <w:r>
        <w:rPr>
          <w:rFonts w:eastAsia="仿宋_GB2312"/>
          <w:sz w:val="32"/>
          <w:szCs w:val="32"/>
        </w:rPr>
        <w:t>年本部门收入预算</w:t>
      </w:r>
      <w:r>
        <w:rPr>
          <w:rFonts w:eastAsia="仿宋_GB2312" w:hint="eastAsia"/>
          <w:sz w:val="32"/>
          <w:szCs w:val="32"/>
        </w:rPr>
        <w:t>797.06</w:t>
      </w:r>
      <w:r>
        <w:rPr>
          <w:rFonts w:eastAsia="仿宋_GB2312"/>
          <w:sz w:val="32"/>
          <w:szCs w:val="32"/>
        </w:rPr>
        <w:t>万元，其中，一般公共预算拨款</w:t>
      </w:r>
      <w:r>
        <w:rPr>
          <w:rFonts w:eastAsia="仿宋_GB2312" w:hint="eastAsia"/>
          <w:sz w:val="32"/>
          <w:szCs w:val="32"/>
        </w:rPr>
        <w:t>797.06</w:t>
      </w:r>
      <w:r>
        <w:rPr>
          <w:rFonts w:eastAsia="仿宋_GB2312"/>
          <w:sz w:val="32"/>
          <w:szCs w:val="32"/>
        </w:rPr>
        <w:t>万元，政府性基金预算拨款</w:t>
      </w:r>
      <w:r>
        <w:rPr>
          <w:rFonts w:eastAsia="仿宋_GB2312" w:hint="eastAsia"/>
          <w:sz w:val="32"/>
          <w:szCs w:val="32"/>
        </w:rPr>
        <w:t>0</w:t>
      </w:r>
      <w:r>
        <w:rPr>
          <w:rFonts w:eastAsia="仿宋_GB2312"/>
          <w:sz w:val="32"/>
          <w:szCs w:val="32"/>
        </w:rPr>
        <w:t>万元，国有资本经营预算拨款</w:t>
      </w:r>
      <w:r>
        <w:rPr>
          <w:rFonts w:eastAsia="仿宋_GB2312" w:hint="eastAsia"/>
          <w:sz w:val="32"/>
          <w:szCs w:val="32"/>
        </w:rPr>
        <w:t>0</w:t>
      </w:r>
      <w:r>
        <w:rPr>
          <w:rFonts w:eastAsia="仿宋_GB2312"/>
          <w:sz w:val="32"/>
          <w:szCs w:val="32"/>
        </w:rPr>
        <w:t>万元，纳入专户管理的非税收入</w:t>
      </w:r>
      <w:r>
        <w:rPr>
          <w:rFonts w:eastAsia="仿宋_GB2312" w:hint="eastAsia"/>
          <w:sz w:val="32"/>
          <w:szCs w:val="32"/>
        </w:rPr>
        <w:t>0</w:t>
      </w:r>
      <w:r>
        <w:rPr>
          <w:rFonts w:eastAsia="仿宋_GB2312"/>
          <w:sz w:val="32"/>
          <w:szCs w:val="32"/>
        </w:rPr>
        <w:t>万元。收入较去年减少</w:t>
      </w:r>
      <w:r>
        <w:rPr>
          <w:rFonts w:eastAsia="仿宋_GB2312" w:hint="eastAsia"/>
          <w:sz w:val="32"/>
          <w:szCs w:val="32"/>
        </w:rPr>
        <w:t>89.83</w:t>
      </w:r>
      <w:r>
        <w:rPr>
          <w:rFonts w:eastAsia="仿宋_GB2312"/>
          <w:sz w:val="32"/>
          <w:szCs w:val="32"/>
        </w:rPr>
        <w:t>万元，主要是</w:t>
      </w:r>
      <w:r>
        <w:rPr>
          <w:rFonts w:eastAsia="仿宋_GB2312" w:hint="eastAsia"/>
          <w:sz w:val="32"/>
          <w:szCs w:val="32"/>
        </w:rPr>
        <w:t>减少了一般公共预算管理非税</w:t>
      </w:r>
      <w:r>
        <w:rPr>
          <w:rFonts w:eastAsia="仿宋_GB2312"/>
          <w:sz w:val="32"/>
          <w:szCs w:val="32"/>
        </w:rPr>
        <w:t>。</w:t>
      </w:r>
    </w:p>
    <w:p w:rsidR="0014295D" w:rsidRDefault="00000000">
      <w:pPr>
        <w:widowControl/>
        <w:spacing w:line="600" w:lineRule="exact"/>
        <w:ind w:firstLineChars="196" w:firstLine="630"/>
        <w:rPr>
          <w:rFonts w:eastAsia="仿宋_GB2312"/>
          <w:b/>
          <w:sz w:val="32"/>
          <w:szCs w:val="32"/>
        </w:rPr>
      </w:pPr>
      <w:r>
        <w:rPr>
          <w:rFonts w:eastAsia="楷体_GB2312"/>
          <w:b/>
          <w:sz w:val="32"/>
          <w:szCs w:val="32"/>
        </w:rPr>
        <w:t>（二）支出预算：</w:t>
      </w:r>
      <w:r>
        <w:rPr>
          <w:rFonts w:eastAsia="仿宋_GB2312" w:hint="eastAsia"/>
          <w:sz w:val="32"/>
          <w:szCs w:val="32"/>
        </w:rPr>
        <w:t>2022</w:t>
      </w:r>
      <w:r>
        <w:rPr>
          <w:rFonts w:eastAsia="仿宋_GB2312"/>
          <w:sz w:val="32"/>
          <w:szCs w:val="32"/>
        </w:rPr>
        <w:t>年本部门支出预算</w:t>
      </w:r>
      <w:r>
        <w:rPr>
          <w:rFonts w:eastAsia="仿宋_GB2312" w:hint="eastAsia"/>
          <w:sz w:val="32"/>
          <w:szCs w:val="32"/>
        </w:rPr>
        <w:t>797.06</w:t>
      </w:r>
      <w:r>
        <w:rPr>
          <w:rFonts w:eastAsia="仿宋_GB2312"/>
          <w:sz w:val="32"/>
          <w:szCs w:val="32"/>
        </w:rPr>
        <w:t>万元，其中，一般公共服务</w:t>
      </w:r>
      <w:r>
        <w:rPr>
          <w:rFonts w:eastAsia="仿宋_GB2312" w:hint="eastAsia"/>
          <w:sz w:val="32"/>
          <w:szCs w:val="32"/>
        </w:rPr>
        <w:t>308.55</w:t>
      </w:r>
      <w:r>
        <w:rPr>
          <w:rFonts w:eastAsia="仿宋_GB2312"/>
          <w:sz w:val="32"/>
          <w:szCs w:val="32"/>
        </w:rPr>
        <w:t>万元，</w:t>
      </w:r>
      <w:r>
        <w:rPr>
          <w:rFonts w:eastAsia="仿宋_GB2312" w:hint="eastAsia"/>
          <w:sz w:val="32"/>
          <w:szCs w:val="32"/>
        </w:rPr>
        <w:t>灾害防治及应急管理支出</w:t>
      </w:r>
      <w:r>
        <w:rPr>
          <w:rFonts w:eastAsia="仿宋_GB2312" w:hint="eastAsia"/>
          <w:sz w:val="32"/>
          <w:szCs w:val="32"/>
        </w:rPr>
        <w:lastRenderedPageBreak/>
        <w:t>488.51</w:t>
      </w:r>
      <w:r>
        <w:rPr>
          <w:rFonts w:eastAsia="仿宋_GB2312"/>
          <w:sz w:val="32"/>
          <w:szCs w:val="32"/>
        </w:rPr>
        <w:t>万元。</w:t>
      </w:r>
      <w:r>
        <w:rPr>
          <w:rFonts w:eastAsia="仿宋_GB2312"/>
          <w:b/>
          <w:sz w:val="32"/>
          <w:szCs w:val="32"/>
        </w:rPr>
        <w:t>支出较去年减少</w:t>
      </w:r>
      <w:r>
        <w:rPr>
          <w:rFonts w:eastAsia="仿宋_GB2312" w:hint="eastAsia"/>
          <w:b/>
          <w:sz w:val="32"/>
          <w:szCs w:val="32"/>
        </w:rPr>
        <w:t>89.83</w:t>
      </w:r>
      <w:r>
        <w:rPr>
          <w:rFonts w:eastAsia="仿宋_GB2312"/>
          <w:b/>
          <w:sz w:val="32"/>
          <w:szCs w:val="32"/>
        </w:rPr>
        <w:t>万元，主要是</w:t>
      </w:r>
      <w:r>
        <w:rPr>
          <w:rFonts w:eastAsia="仿宋_GB2312" w:hint="eastAsia"/>
          <w:b/>
          <w:sz w:val="32"/>
          <w:szCs w:val="32"/>
        </w:rPr>
        <w:t>减少了一般公共服务支出</w:t>
      </w:r>
      <w:r>
        <w:rPr>
          <w:rFonts w:eastAsia="仿宋_GB2312"/>
          <w:b/>
          <w:sz w:val="32"/>
          <w:szCs w:val="32"/>
        </w:rPr>
        <w:t>。</w:t>
      </w:r>
    </w:p>
    <w:p w:rsidR="0014295D" w:rsidRDefault="00000000">
      <w:pPr>
        <w:widowControl/>
        <w:spacing w:line="600" w:lineRule="exact"/>
        <w:ind w:firstLine="660"/>
        <w:jc w:val="left"/>
        <w:rPr>
          <w:rFonts w:eastAsia="黑体"/>
          <w:sz w:val="32"/>
          <w:szCs w:val="32"/>
        </w:rPr>
      </w:pPr>
      <w:r>
        <w:rPr>
          <w:rFonts w:eastAsia="黑体"/>
          <w:sz w:val="32"/>
          <w:szCs w:val="32"/>
        </w:rPr>
        <w:t>四、一般公共预算拨款支出</w:t>
      </w:r>
    </w:p>
    <w:p w:rsidR="0014295D" w:rsidRDefault="00000000">
      <w:pPr>
        <w:widowControl/>
        <w:spacing w:line="600" w:lineRule="exact"/>
        <w:ind w:firstLine="660"/>
        <w:jc w:val="left"/>
        <w:rPr>
          <w:rFonts w:eastAsia="黑体"/>
          <w:sz w:val="32"/>
          <w:szCs w:val="32"/>
        </w:rPr>
      </w:pPr>
      <w:r>
        <w:rPr>
          <w:rFonts w:eastAsia="仿宋_GB2312" w:hint="eastAsia"/>
          <w:sz w:val="32"/>
          <w:szCs w:val="32"/>
        </w:rPr>
        <w:t>2022</w:t>
      </w:r>
      <w:r>
        <w:rPr>
          <w:rFonts w:eastAsia="仿宋_GB2312"/>
          <w:sz w:val="32"/>
          <w:szCs w:val="32"/>
        </w:rPr>
        <w:t>年本部门一般公共预算拨款支出预算</w:t>
      </w:r>
      <w:r>
        <w:rPr>
          <w:rFonts w:eastAsia="仿宋_GB2312" w:hint="eastAsia"/>
          <w:sz w:val="32"/>
          <w:szCs w:val="32"/>
        </w:rPr>
        <w:t>797.06</w:t>
      </w:r>
      <w:r>
        <w:rPr>
          <w:rFonts w:eastAsia="仿宋_GB2312"/>
          <w:sz w:val="32"/>
          <w:szCs w:val="32"/>
        </w:rPr>
        <w:t>万元，其中，一般公共服务支出</w:t>
      </w:r>
      <w:r>
        <w:rPr>
          <w:rFonts w:eastAsia="仿宋_GB2312" w:hint="eastAsia"/>
          <w:sz w:val="32"/>
          <w:szCs w:val="32"/>
        </w:rPr>
        <w:t>308.55</w:t>
      </w:r>
      <w:r>
        <w:rPr>
          <w:rFonts w:eastAsia="仿宋_GB2312"/>
          <w:sz w:val="32"/>
          <w:szCs w:val="32"/>
        </w:rPr>
        <w:t>万元，占</w:t>
      </w:r>
      <w:r>
        <w:rPr>
          <w:rFonts w:eastAsia="仿宋_GB2312" w:hint="eastAsia"/>
          <w:sz w:val="32"/>
          <w:szCs w:val="32"/>
        </w:rPr>
        <w:t>38.71</w:t>
      </w:r>
      <w:r>
        <w:rPr>
          <w:rFonts w:eastAsia="仿宋_GB2312"/>
          <w:sz w:val="32"/>
          <w:szCs w:val="32"/>
        </w:rPr>
        <w:t>%</w:t>
      </w:r>
      <w:r>
        <w:rPr>
          <w:rFonts w:eastAsia="仿宋_GB2312"/>
          <w:sz w:val="32"/>
          <w:szCs w:val="32"/>
        </w:rPr>
        <w:t>；</w:t>
      </w:r>
      <w:r>
        <w:rPr>
          <w:rFonts w:eastAsia="仿宋_GB2312" w:hint="eastAsia"/>
          <w:sz w:val="32"/>
          <w:szCs w:val="32"/>
        </w:rPr>
        <w:t>灾害防治及应急管理支出</w:t>
      </w:r>
      <w:r>
        <w:rPr>
          <w:rFonts w:eastAsia="仿宋_GB2312" w:hint="eastAsia"/>
          <w:sz w:val="32"/>
          <w:szCs w:val="32"/>
        </w:rPr>
        <w:t>488.51</w:t>
      </w:r>
      <w:r>
        <w:rPr>
          <w:rFonts w:eastAsia="仿宋_GB2312"/>
          <w:sz w:val="32"/>
          <w:szCs w:val="32"/>
        </w:rPr>
        <w:t>万元</w:t>
      </w:r>
      <w:r>
        <w:rPr>
          <w:rFonts w:eastAsia="仿宋_GB2312" w:hint="eastAsia"/>
          <w:sz w:val="32"/>
          <w:szCs w:val="32"/>
        </w:rPr>
        <w:t>，</w:t>
      </w:r>
      <w:r>
        <w:rPr>
          <w:rFonts w:eastAsia="仿宋_GB2312"/>
          <w:sz w:val="32"/>
          <w:szCs w:val="32"/>
        </w:rPr>
        <w:t>占</w:t>
      </w:r>
      <w:r>
        <w:rPr>
          <w:rFonts w:eastAsia="仿宋_GB2312" w:hint="eastAsia"/>
          <w:sz w:val="32"/>
          <w:szCs w:val="32"/>
        </w:rPr>
        <w:t>61.29</w:t>
      </w:r>
      <w:r>
        <w:rPr>
          <w:rFonts w:eastAsia="仿宋_GB2312"/>
          <w:sz w:val="32"/>
          <w:szCs w:val="32"/>
        </w:rPr>
        <w:t>%</w:t>
      </w:r>
      <w:r>
        <w:rPr>
          <w:rFonts w:eastAsia="仿宋_GB2312"/>
          <w:sz w:val="32"/>
          <w:szCs w:val="32"/>
        </w:rPr>
        <w:t>。具体安排情况如下：</w:t>
      </w:r>
    </w:p>
    <w:p w:rsidR="0014295D" w:rsidRDefault="00000000">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hint="eastAsia"/>
          <w:sz w:val="32"/>
          <w:szCs w:val="32"/>
        </w:rPr>
        <w:t>2022</w:t>
      </w:r>
      <w:r>
        <w:rPr>
          <w:rFonts w:eastAsia="仿宋_GB2312"/>
          <w:sz w:val="32"/>
          <w:szCs w:val="32"/>
        </w:rPr>
        <w:t>年本部门基本支出预算数</w:t>
      </w:r>
      <w:r>
        <w:rPr>
          <w:rFonts w:eastAsia="仿宋_GB2312" w:hint="eastAsia"/>
          <w:sz w:val="32"/>
          <w:szCs w:val="32"/>
        </w:rPr>
        <w:t>381.65</w:t>
      </w:r>
      <w:r>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14295D" w:rsidRDefault="00000000">
      <w:pPr>
        <w:widowControl/>
        <w:spacing w:line="600" w:lineRule="exact"/>
        <w:ind w:firstLine="660"/>
        <w:jc w:val="left"/>
        <w:rPr>
          <w:rFonts w:eastAsia="仿宋_GB2312"/>
          <w:sz w:val="32"/>
          <w:szCs w:val="32"/>
        </w:rPr>
      </w:pPr>
      <w:r>
        <w:rPr>
          <w:rFonts w:eastAsia="楷体_GB2312"/>
          <w:b/>
          <w:sz w:val="32"/>
          <w:szCs w:val="32"/>
        </w:rPr>
        <w:t>（二）项目支出：</w:t>
      </w:r>
      <w:r>
        <w:rPr>
          <w:rFonts w:eastAsia="仿宋_GB2312" w:hint="eastAsia"/>
          <w:sz w:val="32"/>
          <w:szCs w:val="32"/>
        </w:rPr>
        <w:t>2022</w:t>
      </w:r>
      <w:r>
        <w:rPr>
          <w:rFonts w:eastAsia="仿宋_GB2312"/>
          <w:sz w:val="32"/>
          <w:szCs w:val="32"/>
        </w:rPr>
        <w:t>年本部门项目支出预算</w:t>
      </w:r>
      <w:r>
        <w:rPr>
          <w:rFonts w:eastAsia="仿宋_GB2312" w:hint="eastAsia"/>
          <w:sz w:val="32"/>
          <w:szCs w:val="32"/>
        </w:rPr>
        <w:t>415.41</w:t>
      </w:r>
      <w:r>
        <w:rPr>
          <w:rFonts w:eastAsia="仿宋_GB2312"/>
          <w:sz w:val="32"/>
          <w:szCs w:val="32"/>
        </w:rPr>
        <w:t>万元，主要是部门为完成特定行政工作任务或事业发展目标而发生的支出，包括有关事业发展专项、专项业务费、基本建设支出等，其中：</w:t>
      </w:r>
      <w:r>
        <w:rPr>
          <w:rFonts w:eastAsia="仿宋_GB2312" w:hint="eastAsia"/>
          <w:sz w:val="32"/>
          <w:szCs w:val="32"/>
        </w:rPr>
        <w:t>2022</w:t>
      </w:r>
      <w:r>
        <w:rPr>
          <w:rFonts w:eastAsia="仿宋_GB2312" w:hint="eastAsia"/>
          <w:sz w:val="32"/>
          <w:szCs w:val="32"/>
        </w:rPr>
        <w:t>年减灾办、抗震办、应急办、防汛办、防火办、安委办工作经费</w:t>
      </w:r>
      <w:r>
        <w:rPr>
          <w:rFonts w:eastAsia="仿宋_GB2312"/>
          <w:sz w:val="32"/>
          <w:szCs w:val="32"/>
        </w:rPr>
        <w:t>支出</w:t>
      </w:r>
      <w:r>
        <w:rPr>
          <w:rFonts w:eastAsia="仿宋_GB2312" w:hint="eastAsia"/>
          <w:sz w:val="32"/>
          <w:szCs w:val="32"/>
        </w:rPr>
        <w:t>160</w:t>
      </w:r>
      <w:r>
        <w:rPr>
          <w:rFonts w:eastAsia="仿宋_GB2312"/>
          <w:sz w:val="32"/>
          <w:szCs w:val="32"/>
        </w:rPr>
        <w:t>万元，主要用于</w:t>
      </w:r>
      <w:r>
        <w:rPr>
          <w:rFonts w:eastAsia="仿宋_GB2312" w:hint="eastAsia"/>
          <w:sz w:val="32"/>
          <w:szCs w:val="32"/>
        </w:rPr>
        <w:t>各办日常工作经费</w:t>
      </w:r>
      <w:r>
        <w:rPr>
          <w:rFonts w:eastAsia="仿宋_GB2312"/>
          <w:sz w:val="32"/>
          <w:szCs w:val="32"/>
        </w:rPr>
        <w:t>等方面；</w:t>
      </w:r>
      <w:r>
        <w:rPr>
          <w:rFonts w:eastAsia="仿宋_GB2312" w:hint="eastAsia"/>
          <w:sz w:val="32"/>
          <w:szCs w:val="32"/>
        </w:rPr>
        <w:t>2022</w:t>
      </w:r>
      <w:r>
        <w:rPr>
          <w:rFonts w:eastAsia="仿宋_GB2312" w:hint="eastAsia"/>
          <w:sz w:val="32"/>
          <w:szCs w:val="32"/>
        </w:rPr>
        <w:t>年安全监管经费</w:t>
      </w:r>
      <w:r>
        <w:rPr>
          <w:rFonts w:eastAsia="仿宋_GB2312"/>
          <w:sz w:val="32"/>
          <w:szCs w:val="32"/>
        </w:rPr>
        <w:t>支出</w:t>
      </w:r>
      <w:r>
        <w:rPr>
          <w:rFonts w:eastAsia="仿宋_GB2312" w:hint="eastAsia"/>
          <w:sz w:val="32"/>
          <w:szCs w:val="32"/>
        </w:rPr>
        <w:t>140</w:t>
      </w:r>
      <w:r>
        <w:rPr>
          <w:rFonts w:eastAsia="仿宋_GB2312"/>
          <w:sz w:val="32"/>
          <w:szCs w:val="32"/>
        </w:rPr>
        <w:t>万元，主要用于</w:t>
      </w:r>
      <w:r>
        <w:rPr>
          <w:rFonts w:eastAsia="仿宋_GB2312" w:hint="eastAsia"/>
          <w:sz w:val="32"/>
          <w:szCs w:val="32"/>
        </w:rPr>
        <w:t>安全生产监管</w:t>
      </w:r>
      <w:r>
        <w:rPr>
          <w:rFonts w:eastAsia="仿宋_GB2312"/>
          <w:sz w:val="32"/>
          <w:szCs w:val="32"/>
        </w:rPr>
        <w:t>等方面；</w:t>
      </w:r>
      <w:r>
        <w:rPr>
          <w:rFonts w:eastAsia="仿宋_GB2312" w:hint="eastAsia"/>
          <w:sz w:val="32"/>
          <w:szCs w:val="32"/>
        </w:rPr>
        <w:t>2022</w:t>
      </w:r>
      <w:r>
        <w:rPr>
          <w:rFonts w:eastAsia="仿宋_GB2312" w:hint="eastAsia"/>
          <w:sz w:val="32"/>
          <w:szCs w:val="32"/>
        </w:rPr>
        <w:t>年辅</w:t>
      </w:r>
      <w:proofErr w:type="gramStart"/>
      <w:r>
        <w:rPr>
          <w:rFonts w:eastAsia="仿宋_GB2312" w:hint="eastAsia"/>
          <w:sz w:val="32"/>
          <w:szCs w:val="32"/>
        </w:rPr>
        <w:t>警工资</w:t>
      </w:r>
      <w:proofErr w:type="gramEnd"/>
      <w:r>
        <w:rPr>
          <w:rFonts w:eastAsia="仿宋_GB2312"/>
          <w:sz w:val="32"/>
          <w:szCs w:val="32"/>
        </w:rPr>
        <w:t>支出</w:t>
      </w:r>
      <w:r>
        <w:rPr>
          <w:rFonts w:eastAsia="仿宋_GB2312" w:hint="eastAsia"/>
          <w:sz w:val="32"/>
          <w:szCs w:val="32"/>
        </w:rPr>
        <w:t>43</w:t>
      </w:r>
      <w:r>
        <w:rPr>
          <w:rFonts w:eastAsia="仿宋_GB2312"/>
          <w:sz w:val="32"/>
          <w:szCs w:val="32"/>
        </w:rPr>
        <w:t>万元，主要用于</w:t>
      </w:r>
      <w:r>
        <w:rPr>
          <w:rFonts w:eastAsia="仿宋_GB2312" w:hint="eastAsia"/>
          <w:sz w:val="32"/>
          <w:szCs w:val="32"/>
        </w:rPr>
        <w:t>辅</w:t>
      </w:r>
      <w:proofErr w:type="gramStart"/>
      <w:r>
        <w:rPr>
          <w:rFonts w:eastAsia="仿宋_GB2312" w:hint="eastAsia"/>
          <w:sz w:val="32"/>
          <w:szCs w:val="32"/>
        </w:rPr>
        <w:t>警工资</w:t>
      </w:r>
      <w:proofErr w:type="gramEnd"/>
      <w:r>
        <w:rPr>
          <w:rFonts w:eastAsia="仿宋_GB2312"/>
          <w:sz w:val="32"/>
          <w:szCs w:val="32"/>
        </w:rPr>
        <w:t>等方面</w:t>
      </w:r>
      <w:r>
        <w:rPr>
          <w:rFonts w:eastAsia="仿宋_GB2312" w:hint="eastAsia"/>
          <w:sz w:val="32"/>
          <w:szCs w:val="32"/>
        </w:rPr>
        <w:t>；</w:t>
      </w:r>
      <w:r>
        <w:rPr>
          <w:rFonts w:eastAsia="仿宋_GB2312" w:hint="eastAsia"/>
          <w:sz w:val="32"/>
          <w:szCs w:val="32"/>
        </w:rPr>
        <w:t>2022</w:t>
      </w:r>
      <w:r>
        <w:rPr>
          <w:rFonts w:eastAsia="仿宋_GB2312" w:hint="eastAsia"/>
          <w:sz w:val="32"/>
          <w:szCs w:val="32"/>
        </w:rPr>
        <w:t>年公车补助</w:t>
      </w:r>
      <w:r>
        <w:rPr>
          <w:rFonts w:eastAsia="仿宋_GB2312" w:hint="eastAsia"/>
          <w:sz w:val="32"/>
          <w:szCs w:val="32"/>
        </w:rPr>
        <w:t>9.41</w:t>
      </w:r>
      <w:r>
        <w:rPr>
          <w:rFonts w:eastAsia="仿宋_GB2312" w:hint="eastAsia"/>
          <w:sz w:val="32"/>
          <w:szCs w:val="32"/>
        </w:rPr>
        <w:t>万元；主要用于行政人员的公车补贴；</w:t>
      </w:r>
      <w:r>
        <w:rPr>
          <w:rFonts w:eastAsia="仿宋_GB2312" w:hint="eastAsia"/>
          <w:sz w:val="32"/>
          <w:szCs w:val="32"/>
        </w:rPr>
        <w:t>2022</w:t>
      </w:r>
      <w:r>
        <w:rPr>
          <w:rFonts w:eastAsia="仿宋_GB2312" w:hint="eastAsia"/>
          <w:sz w:val="32"/>
          <w:szCs w:val="32"/>
        </w:rPr>
        <w:t>年年终</w:t>
      </w:r>
      <w:proofErr w:type="gramStart"/>
      <w:r>
        <w:rPr>
          <w:rFonts w:eastAsia="仿宋_GB2312" w:hint="eastAsia"/>
          <w:sz w:val="32"/>
          <w:szCs w:val="32"/>
        </w:rPr>
        <w:t>绩效奖</w:t>
      </w:r>
      <w:proofErr w:type="gramEnd"/>
      <w:r>
        <w:rPr>
          <w:rFonts w:eastAsia="仿宋_GB2312" w:hint="eastAsia"/>
          <w:sz w:val="32"/>
          <w:szCs w:val="32"/>
        </w:rPr>
        <w:t>63</w:t>
      </w:r>
      <w:r>
        <w:rPr>
          <w:rFonts w:eastAsia="仿宋_GB2312" w:hint="eastAsia"/>
          <w:sz w:val="32"/>
          <w:szCs w:val="32"/>
        </w:rPr>
        <w:t>万，主要是用于年终按绩效考核目标的</w:t>
      </w:r>
      <w:proofErr w:type="gramStart"/>
      <w:r>
        <w:rPr>
          <w:rFonts w:eastAsia="仿宋_GB2312" w:hint="eastAsia"/>
          <w:sz w:val="32"/>
          <w:szCs w:val="32"/>
        </w:rPr>
        <w:t>绩效奖</w:t>
      </w:r>
      <w:proofErr w:type="gramEnd"/>
      <w:r>
        <w:rPr>
          <w:rFonts w:eastAsia="仿宋_GB2312" w:hint="eastAsia"/>
          <w:sz w:val="32"/>
          <w:szCs w:val="32"/>
        </w:rPr>
        <w:t>的发放</w:t>
      </w:r>
      <w:r>
        <w:rPr>
          <w:rFonts w:eastAsia="仿宋_GB2312"/>
          <w:sz w:val="32"/>
          <w:szCs w:val="32"/>
        </w:rPr>
        <w:t>。</w:t>
      </w:r>
    </w:p>
    <w:p w:rsidR="0014295D" w:rsidRDefault="00000000">
      <w:pPr>
        <w:widowControl/>
        <w:spacing w:line="600" w:lineRule="exact"/>
        <w:ind w:firstLine="660"/>
        <w:jc w:val="left"/>
        <w:rPr>
          <w:rFonts w:eastAsia="黑体"/>
          <w:sz w:val="32"/>
          <w:szCs w:val="32"/>
        </w:rPr>
      </w:pPr>
      <w:r>
        <w:rPr>
          <w:rFonts w:eastAsia="黑体"/>
          <w:sz w:val="32"/>
          <w:szCs w:val="32"/>
        </w:rPr>
        <w:t>五、政府性基金预算支出</w:t>
      </w:r>
    </w:p>
    <w:p w:rsidR="0014295D" w:rsidRDefault="00000000">
      <w:pPr>
        <w:widowControl/>
        <w:spacing w:line="600" w:lineRule="exact"/>
        <w:ind w:firstLine="660"/>
        <w:jc w:val="left"/>
        <w:rPr>
          <w:rFonts w:eastAsia="仿宋_GB2312"/>
          <w:sz w:val="32"/>
          <w:szCs w:val="32"/>
        </w:rPr>
      </w:pPr>
      <w:r>
        <w:rPr>
          <w:rFonts w:eastAsia="仿宋_GB2312" w:hint="eastAsia"/>
          <w:sz w:val="32"/>
          <w:szCs w:val="32"/>
        </w:rPr>
        <w:t>2022</w:t>
      </w:r>
      <w:r>
        <w:rPr>
          <w:rFonts w:eastAsia="仿宋_GB2312"/>
          <w:sz w:val="32"/>
          <w:szCs w:val="32"/>
        </w:rPr>
        <w:t>年本部门</w:t>
      </w:r>
      <w:r>
        <w:rPr>
          <w:rFonts w:eastAsia="仿宋_GB2312" w:hint="eastAsia"/>
          <w:sz w:val="32"/>
          <w:szCs w:val="32"/>
        </w:rPr>
        <w:t>无</w:t>
      </w:r>
      <w:r>
        <w:rPr>
          <w:rFonts w:eastAsia="仿宋_GB2312"/>
          <w:sz w:val="32"/>
          <w:szCs w:val="32"/>
        </w:rPr>
        <w:t>政府性基金</w:t>
      </w:r>
      <w:r>
        <w:rPr>
          <w:rFonts w:eastAsia="仿宋_GB2312" w:hint="eastAsia"/>
          <w:sz w:val="32"/>
          <w:szCs w:val="32"/>
        </w:rPr>
        <w:t>安排的支出。</w:t>
      </w:r>
    </w:p>
    <w:p w:rsidR="0014295D" w:rsidRDefault="00000000">
      <w:pPr>
        <w:widowControl/>
        <w:spacing w:line="600" w:lineRule="exact"/>
        <w:ind w:firstLine="660"/>
        <w:jc w:val="left"/>
        <w:rPr>
          <w:rFonts w:eastAsia="黑体"/>
          <w:sz w:val="32"/>
          <w:szCs w:val="32"/>
        </w:rPr>
      </w:pPr>
      <w:r>
        <w:rPr>
          <w:rFonts w:eastAsia="黑体"/>
          <w:sz w:val="32"/>
          <w:szCs w:val="32"/>
        </w:rPr>
        <w:lastRenderedPageBreak/>
        <w:t>六、其他重要事项的情况说明</w:t>
      </w:r>
    </w:p>
    <w:p w:rsidR="0014295D" w:rsidRDefault="00000000">
      <w:pPr>
        <w:widowControl/>
        <w:spacing w:line="600" w:lineRule="exact"/>
        <w:ind w:firstLine="660"/>
        <w:jc w:val="left"/>
        <w:rPr>
          <w:rFonts w:eastAsia="仿宋_GB2312"/>
          <w:sz w:val="32"/>
          <w:szCs w:val="32"/>
        </w:rPr>
      </w:pPr>
      <w:r>
        <w:rPr>
          <w:rFonts w:eastAsia="楷体_GB2312"/>
          <w:b/>
          <w:sz w:val="32"/>
          <w:szCs w:val="32"/>
        </w:rPr>
        <w:t>（一）机关运行经费：</w:t>
      </w:r>
      <w:r>
        <w:rPr>
          <w:rFonts w:eastAsia="仿宋_GB2312" w:hint="eastAsia"/>
          <w:sz w:val="32"/>
          <w:szCs w:val="32"/>
        </w:rPr>
        <w:t>2022</w:t>
      </w:r>
      <w:r>
        <w:rPr>
          <w:rFonts w:eastAsia="仿宋_GB2312"/>
          <w:sz w:val="32"/>
          <w:szCs w:val="32"/>
        </w:rPr>
        <w:t>年本部门机关本级机关运行经费</w:t>
      </w:r>
      <w:r>
        <w:rPr>
          <w:rFonts w:eastAsia="仿宋_GB2312" w:hint="eastAsia"/>
          <w:sz w:val="32"/>
          <w:szCs w:val="32"/>
        </w:rPr>
        <w:t>73.1</w:t>
      </w:r>
      <w:r>
        <w:rPr>
          <w:rFonts w:eastAsia="仿宋_GB2312"/>
          <w:sz w:val="32"/>
          <w:szCs w:val="32"/>
        </w:rPr>
        <w:t>万元，比上年预算减少</w:t>
      </w:r>
      <w:r>
        <w:rPr>
          <w:rFonts w:eastAsia="仿宋_GB2312" w:hint="eastAsia"/>
          <w:sz w:val="32"/>
          <w:szCs w:val="32"/>
        </w:rPr>
        <w:t>34.52</w:t>
      </w:r>
      <w:r>
        <w:rPr>
          <w:rFonts w:eastAsia="仿宋_GB2312"/>
          <w:sz w:val="32"/>
          <w:szCs w:val="32"/>
        </w:rPr>
        <w:t>万元，下降</w:t>
      </w:r>
      <w:r>
        <w:rPr>
          <w:rFonts w:eastAsia="仿宋_GB2312" w:hint="eastAsia"/>
          <w:sz w:val="32"/>
          <w:szCs w:val="32"/>
        </w:rPr>
        <w:t>32.08</w:t>
      </w:r>
      <w:r>
        <w:rPr>
          <w:rFonts w:eastAsia="仿宋_GB2312"/>
          <w:sz w:val="32"/>
          <w:szCs w:val="32"/>
        </w:rPr>
        <w:t>%</w:t>
      </w:r>
      <w:r>
        <w:rPr>
          <w:rFonts w:eastAsia="仿宋_GB2312"/>
          <w:sz w:val="32"/>
          <w:szCs w:val="32"/>
        </w:rPr>
        <w:t>，主要是</w:t>
      </w:r>
      <w:r>
        <w:rPr>
          <w:rFonts w:eastAsia="仿宋_GB2312" w:hint="eastAsia"/>
          <w:sz w:val="32"/>
          <w:szCs w:val="32"/>
        </w:rPr>
        <w:t>减少了商品服务支出</w:t>
      </w:r>
      <w:r>
        <w:rPr>
          <w:rFonts w:eastAsia="仿宋_GB2312"/>
          <w:sz w:val="32"/>
          <w:szCs w:val="32"/>
        </w:rPr>
        <w:t>。</w:t>
      </w:r>
    </w:p>
    <w:p w:rsidR="0014295D" w:rsidRDefault="00000000">
      <w:pPr>
        <w:widowControl/>
        <w:spacing w:line="600" w:lineRule="exact"/>
        <w:ind w:firstLine="660"/>
        <w:rPr>
          <w:rFonts w:eastAsia="仿宋_GB2312"/>
          <w:sz w:val="32"/>
          <w:szCs w:val="32"/>
        </w:rPr>
      </w:pPr>
      <w:r>
        <w:rPr>
          <w:rFonts w:eastAsia="楷体_GB2312"/>
          <w:b/>
          <w:sz w:val="32"/>
          <w:szCs w:val="32"/>
        </w:rPr>
        <w:t>（二）</w:t>
      </w:r>
      <w:r>
        <w:rPr>
          <w:rFonts w:eastAsia="楷体_GB2312"/>
          <w:b/>
          <w:sz w:val="32"/>
          <w:szCs w:val="32"/>
        </w:rPr>
        <w:t>“</w:t>
      </w:r>
      <w:r>
        <w:rPr>
          <w:rFonts w:eastAsia="楷体_GB2312"/>
          <w:b/>
          <w:sz w:val="32"/>
          <w:szCs w:val="32"/>
        </w:rPr>
        <w:t>三公</w:t>
      </w:r>
      <w:r>
        <w:rPr>
          <w:rFonts w:eastAsia="楷体_GB2312"/>
          <w:b/>
          <w:sz w:val="32"/>
          <w:szCs w:val="32"/>
        </w:rPr>
        <w:t>”</w:t>
      </w:r>
      <w:r>
        <w:rPr>
          <w:rFonts w:eastAsia="楷体_GB2312"/>
          <w:b/>
          <w:sz w:val="32"/>
          <w:szCs w:val="32"/>
        </w:rPr>
        <w:t>经费预算：</w:t>
      </w:r>
      <w:r>
        <w:rPr>
          <w:rFonts w:eastAsia="仿宋_GB2312" w:hint="eastAsia"/>
          <w:sz w:val="32"/>
          <w:szCs w:val="32"/>
        </w:rPr>
        <w:t>2022</w:t>
      </w:r>
      <w:r>
        <w:rPr>
          <w:rFonts w:eastAsia="仿宋_GB2312"/>
          <w:sz w:val="32"/>
          <w:szCs w:val="32"/>
        </w:rPr>
        <w:t>年本部门机关本级</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经费预算数为</w:t>
      </w:r>
      <w:r>
        <w:rPr>
          <w:rFonts w:eastAsia="仿宋_GB2312" w:hint="eastAsia"/>
          <w:sz w:val="32"/>
          <w:szCs w:val="32"/>
        </w:rPr>
        <w:t>42</w:t>
      </w:r>
      <w:r>
        <w:rPr>
          <w:rFonts w:eastAsia="仿宋_GB2312"/>
          <w:sz w:val="32"/>
          <w:szCs w:val="32"/>
        </w:rPr>
        <w:t>万元，其中，公务接待费</w:t>
      </w:r>
      <w:r>
        <w:rPr>
          <w:rFonts w:eastAsia="仿宋_GB2312" w:hint="eastAsia"/>
          <w:sz w:val="32"/>
          <w:szCs w:val="32"/>
        </w:rPr>
        <w:t>30</w:t>
      </w:r>
      <w:r>
        <w:rPr>
          <w:rFonts w:eastAsia="仿宋_GB2312"/>
          <w:sz w:val="32"/>
          <w:szCs w:val="32"/>
        </w:rPr>
        <w:t>万元，公务用车购置及运行费</w:t>
      </w:r>
      <w:r>
        <w:rPr>
          <w:rFonts w:eastAsia="仿宋_GB2312" w:hint="eastAsia"/>
          <w:sz w:val="32"/>
          <w:szCs w:val="32"/>
        </w:rPr>
        <w:t>12</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万元，公务用车运行费</w:t>
      </w:r>
      <w:r>
        <w:rPr>
          <w:rFonts w:eastAsia="仿宋_GB2312" w:hint="eastAsia"/>
          <w:sz w:val="32"/>
          <w:szCs w:val="32"/>
        </w:rPr>
        <w:t>12</w:t>
      </w:r>
      <w:r>
        <w:rPr>
          <w:rFonts w:eastAsia="仿宋_GB2312"/>
          <w:sz w:val="32"/>
          <w:szCs w:val="32"/>
        </w:rPr>
        <w:t>万元），因公出国（境）费</w:t>
      </w:r>
      <w:r>
        <w:rPr>
          <w:rFonts w:eastAsia="仿宋_GB2312" w:hint="eastAsia"/>
          <w:sz w:val="32"/>
          <w:szCs w:val="32"/>
        </w:rPr>
        <w:t>0</w:t>
      </w:r>
      <w:r>
        <w:rPr>
          <w:rFonts w:eastAsia="仿宋_GB2312"/>
          <w:sz w:val="32"/>
          <w:szCs w:val="32"/>
        </w:rPr>
        <w:t>万元。</w:t>
      </w:r>
      <w:r>
        <w:rPr>
          <w:rFonts w:eastAsia="仿宋_GB2312" w:hint="eastAsia"/>
          <w:sz w:val="32"/>
          <w:szCs w:val="32"/>
        </w:rPr>
        <w:t>2022</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经费预算较</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hint="eastAsia"/>
          <w:sz w:val="32"/>
          <w:szCs w:val="32"/>
        </w:rPr>
        <w:t>减少了</w:t>
      </w:r>
      <w:r>
        <w:rPr>
          <w:rFonts w:eastAsia="仿宋_GB2312" w:hint="eastAsia"/>
          <w:sz w:val="32"/>
          <w:szCs w:val="32"/>
        </w:rPr>
        <w:t>6</w:t>
      </w:r>
      <w:r>
        <w:rPr>
          <w:rFonts w:eastAsia="仿宋_GB2312"/>
          <w:sz w:val="32"/>
          <w:szCs w:val="32"/>
        </w:rPr>
        <w:t>万元，主要是</w:t>
      </w:r>
      <w:r>
        <w:rPr>
          <w:rFonts w:eastAsia="仿宋_GB2312" w:hint="eastAsia"/>
          <w:sz w:val="32"/>
          <w:szCs w:val="32"/>
        </w:rPr>
        <w:t>减少了公务接待费</w:t>
      </w:r>
      <w:r>
        <w:rPr>
          <w:rFonts w:eastAsia="仿宋_GB2312"/>
          <w:sz w:val="32"/>
          <w:szCs w:val="32"/>
        </w:rPr>
        <w:t>。</w:t>
      </w:r>
    </w:p>
    <w:p w:rsidR="0014295D" w:rsidRDefault="00000000">
      <w:pPr>
        <w:widowControl/>
        <w:spacing w:line="600" w:lineRule="exact"/>
        <w:ind w:firstLine="660"/>
        <w:rPr>
          <w:rFonts w:eastAsia="仿宋_GB2312"/>
          <w:b/>
          <w:sz w:val="32"/>
          <w:szCs w:val="32"/>
        </w:rPr>
      </w:pPr>
      <w:r>
        <w:rPr>
          <w:rFonts w:eastAsia="楷体_GB2312"/>
          <w:b/>
          <w:sz w:val="32"/>
          <w:szCs w:val="32"/>
        </w:rPr>
        <w:t>（三）一般性支出情况：</w:t>
      </w:r>
      <w:r>
        <w:rPr>
          <w:rFonts w:eastAsia="仿宋_GB2312" w:hint="eastAsia"/>
          <w:kern w:val="0"/>
          <w:sz w:val="32"/>
          <w:szCs w:val="32"/>
        </w:rPr>
        <w:t>2022</w:t>
      </w:r>
      <w:r>
        <w:rPr>
          <w:rFonts w:eastAsia="仿宋_GB2312"/>
          <w:kern w:val="0"/>
          <w:sz w:val="32"/>
          <w:szCs w:val="32"/>
        </w:rPr>
        <w:t>年本部门会议费预算</w:t>
      </w:r>
      <w:r>
        <w:rPr>
          <w:rFonts w:eastAsia="仿宋_GB2312" w:hint="eastAsia"/>
          <w:sz w:val="32"/>
          <w:szCs w:val="32"/>
        </w:rPr>
        <w:t>1.1</w:t>
      </w:r>
      <w:r>
        <w:rPr>
          <w:rFonts w:eastAsia="仿宋_GB2312"/>
          <w:kern w:val="0"/>
          <w:sz w:val="32"/>
          <w:szCs w:val="32"/>
        </w:rPr>
        <w:t>万元，拟召开</w:t>
      </w:r>
      <w:r>
        <w:rPr>
          <w:rFonts w:eastAsia="仿宋_GB2312" w:hint="eastAsia"/>
          <w:sz w:val="32"/>
          <w:szCs w:val="32"/>
        </w:rPr>
        <w:t>20</w:t>
      </w:r>
      <w:r>
        <w:rPr>
          <w:rFonts w:eastAsia="仿宋_GB2312"/>
          <w:kern w:val="0"/>
          <w:sz w:val="32"/>
          <w:szCs w:val="32"/>
        </w:rPr>
        <w:t>会议，人数</w:t>
      </w:r>
      <w:r>
        <w:rPr>
          <w:rFonts w:eastAsia="仿宋_GB2312" w:hint="eastAsia"/>
          <w:sz w:val="32"/>
          <w:szCs w:val="32"/>
        </w:rPr>
        <w:t>150</w:t>
      </w:r>
      <w:r>
        <w:rPr>
          <w:rFonts w:eastAsia="仿宋_GB2312"/>
          <w:kern w:val="0"/>
          <w:sz w:val="32"/>
          <w:szCs w:val="32"/>
        </w:rPr>
        <w:t>人，内容为</w:t>
      </w:r>
      <w:r>
        <w:rPr>
          <w:rFonts w:eastAsia="仿宋_GB2312" w:hint="eastAsia"/>
          <w:kern w:val="0"/>
          <w:sz w:val="32"/>
          <w:szCs w:val="32"/>
        </w:rPr>
        <w:t>应急管理会议</w:t>
      </w:r>
      <w:r>
        <w:rPr>
          <w:rFonts w:eastAsia="仿宋_GB2312"/>
          <w:kern w:val="0"/>
          <w:sz w:val="32"/>
          <w:szCs w:val="32"/>
        </w:rPr>
        <w:t>；培训费预算</w:t>
      </w:r>
      <w:r>
        <w:rPr>
          <w:rFonts w:eastAsia="仿宋_GB2312" w:hint="eastAsia"/>
          <w:sz w:val="32"/>
          <w:szCs w:val="32"/>
        </w:rPr>
        <w:t>0.5</w:t>
      </w:r>
      <w:r>
        <w:rPr>
          <w:rFonts w:eastAsia="仿宋_GB2312"/>
          <w:kern w:val="0"/>
          <w:sz w:val="32"/>
          <w:szCs w:val="32"/>
        </w:rPr>
        <w:t>万元，拟开展</w:t>
      </w:r>
      <w:r>
        <w:rPr>
          <w:rFonts w:eastAsia="仿宋_GB2312" w:hint="eastAsia"/>
          <w:sz w:val="32"/>
          <w:szCs w:val="32"/>
        </w:rPr>
        <w:t>5</w:t>
      </w:r>
      <w:r>
        <w:rPr>
          <w:rFonts w:eastAsia="仿宋_GB2312"/>
          <w:kern w:val="0"/>
          <w:sz w:val="32"/>
          <w:szCs w:val="32"/>
        </w:rPr>
        <w:t>培训，人数</w:t>
      </w:r>
      <w:r>
        <w:rPr>
          <w:rFonts w:eastAsia="仿宋_GB2312" w:hint="eastAsia"/>
          <w:sz w:val="32"/>
          <w:szCs w:val="32"/>
        </w:rPr>
        <w:t>100</w:t>
      </w:r>
      <w:r>
        <w:rPr>
          <w:rFonts w:eastAsia="仿宋_GB2312"/>
          <w:kern w:val="0"/>
          <w:sz w:val="32"/>
          <w:szCs w:val="32"/>
        </w:rPr>
        <w:t>人，内容为</w:t>
      </w:r>
      <w:proofErr w:type="gramStart"/>
      <w:r>
        <w:rPr>
          <w:rFonts w:eastAsia="仿宋_GB2312" w:hint="eastAsia"/>
          <w:kern w:val="0"/>
          <w:sz w:val="32"/>
          <w:szCs w:val="32"/>
        </w:rPr>
        <w:t>应急局在职</w:t>
      </w:r>
      <w:proofErr w:type="gramEnd"/>
      <w:r>
        <w:rPr>
          <w:rFonts w:eastAsia="仿宋_GB2312" w:hint="eastAsia"/>
          <w:kern w:val="0"/>
          <w:sz w:val="32"/>
          <w:szCs w:val="32"/>
        </w:rPr>
        <w:t>干部职工、乡镇安监人员及企业主要负责人和安全管理人员的业务知识和理论知识</w:t>
      </w:r>
      <w:r>
        <w:rPr>
          <w:rFonts w:eastAsia="仿宋_GB2312"/>
          <w:kern w:val="0"/>
          <w:sz w:val="32"/>
          <w:szCs w:val="32"/>
        </w:rPr>
        <w:t>。拟举办</w:t>
      </w:r>
      <w:r>
        <w:rPr>
          <w:rFonts w:eastAsia="仿宋_GB2312" w:hint="eastAsia"/>
          <w:sz w:val="32"/>
          <w:szCs w:val="32"/>
        </w:rPr>
        <w:t>0</w:t>
      </w:r>
      <w:r>
        <w:rPr>
          <w:rFonts w:eastAsia="仿宋_GB2312" w:hint="eastAsia"/>
          <w:sz w:val="32"/>
          <w:szCs w:val="32"/>
          <w:u w:val="single"/>
        </w:rPr>
        <w:t>场</w:t>
      </w:r>
      <w:r>
        <w:rPr>
          <w:rFonts w:eastAsia="仿宋_GB2312"/>
          <w:kern w:val="0"/>
          <w:sz w:val="32"/>
          <w:szCs w:val="32"/>
        </w:rPr>
        <w:t>节庆、晚会、论坛、赛事活动，经费预算</w:t>
      </w:r>
      <w:r>
        <w:rPr>
          <w:rFonts w:eastAsia="仿宋_GB2312" w:hint="eastAsia"/>
          <w:kern w:val="0"/>
          <w:sz w:val="32"/>
          <w:szCs w:val="32"/>
        </w:rPr>
        <w:t>0</w:t>
      </w:r>
      <w:r>
        <w:rPr>
          <w:rFonts w:eastAsia="仿宋_GB2312"/>
          <w:kern w:val="0"/>
          <w:sz w:val="32"/>
          <w:szCs w:val="32"/>
        </w:rPr>
        <w:t>万元。</w:t>
      </w:r>
    </w:p>
    <w:p w:rsidR="0014295D" w:rsidRDefault="00000000">
      <w:pPr>
        <w:widowControl/>
        <w:spacing w:line="600" w:lineRule="exact"/>
        <w:ind w:firstLine="660"/>
        <w:rPr>
          <w:rFonts w:eastAsia="仿宋_GB2312"/>
          <w:sz w:val="32"/>
          <w:szCs w:val="32"/>
        </w:rPr>
      </w:pPr>
      <w:r>
        <w:rPr>
          <w:rFonts w:eastAsia="楷体_GB2312"/>
          <w:b/>
          <w:sz w:val="32"/>
          <w:szCs w:val="32"/>
        </w:rPr>
        <w:t>（四）政府采购情况：</w:t>
      </w:r>
      <w:r>
        <w:rPr>
          <w:rFonts w:eastAsia="仿宋_GB2312" w:hint="eastAsia"/>
          <w:sz w:val="32"/>
          <w:szCs w:val="32"/>
        </w:rPr>
        <w:t>2022</w:t>
      </w:r>
      <w:r>
        <w:rPr>
          <w:rFonts w:eastAsia="仿宋_GB2312"/>
          <w:sz w:val="32"/>
          <w:szCs w:val="32"/>
        </w:rPr>
        <w:t>年本部门政府采购预算</w:t>
      </w:r>
      <w:r>
        <w:rPr>
          <w:rFonts w:eastAsia="仿宋_GB2312" w:hint="eastAsia"/>
          <w:sz w:val="32"/>
          <w:szCs w:val="32"/>
        </w:rPr>
        <w:t>总额</w:t>
      </w:r>
      <w:r>
        <w:rPr>
          <w:rFonts w:eastAsia="仿宋_GB2312" w:hint="eastAsia"/>
          <w:sz w:val="32"/>
          <w:szCs w:val="32"/>
        </w:rPr>
        <w:t>0</w:t>
      </w:r>
      <w:r>
        <w:rPr>
          <w:rFonts w:eastAsia="仿宋_GB2312" w:hint="eastAsia"/>
          <w:sz w:val="32"/>
          <w:szCs w:val="32"/>
        </w:rPr>
        <w:t>万元，其中，货物类采购预算</w:t>
      </w:r>
      <w:r>
        <w:rPr>
          <w:rFonts w:eastAsia="仿宋_GB2312" w:hint="eastAsia"/>
          <w:sz w:val="32"/>
          <w:szCs w:val="32"/>
        </w:rPr>
        <w:t>0</w:t>
      </w:r>
      <w:r>
        <w:rPr>
          <w:rFonts w:eastAsia="仿宋_GB2312" w:hint="eastAsia"/>
          <w:sz w:val="32"/>
          <w:szCs w:val="32"/>
        </w:rPr>
        <w:t>万元；工程类采购预算</w:t>
      </w:r>
      <w:r>
        <w:rPr>
          <w:rFonts w:eastAsia="仿宋_GB2312" w:hint="eastAsia"/>
          <w:sz w:val="32"/>
          <w:szCs w:val="32"/>
        </w:rPr>
        <w:t>0</w:t>
      </w:r>
      <w:r>
        <w:rPr>
          <w:rFonts w:eastAsia="仿宋_GB2312" w:hint="eastAsia"/>
          <w:sz w:val="32"/>
          <w:szCs w:val="32"/>
        </w:rPr>
        <w:t>万元；服务类采购预算</w:t>
      </w:r>
      <w:r>
        <w:rPr>
          <w:rFonts w:eastAsia="仿宋_GB2312" w:hint="eastAsia"/>
          <w:sz w:val="32"/>
          <w:szCs w:val="32"/>
        </w:rPr>
        <w:t>0</w:t>
      </w:r>
      <w:r>
        <w:rPr>
          <w:rFonts w:eastAsia="仿宋_GB2312" w:hint="eastAsia"/>
          <w:sz w:val="32"/>
          <w:szCs w:val="32"/>
        </w:rPr>
        <w:t>万元。</w:t>
      </w:r>
    </w:p>
    <w:p w:rsidR="0014295D" w:rsidRDefault="00000000">
      <w:pPr>
        <w:widowControl/>
        <w:spacing w:line="600" w:lineRule="exact"/>
        <w:ind w:firstLine="660"/>
        <w:jc w:val="left"/>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sz w:val="32"/>
          <w:szCs w:val="32"/>
        </w:rPr>
        <w:t>12</w:t>
      </w:r>
      <w:r>
        <w:rPr>
          <w:rFonts w:eastAsia="仿宋_GB2312"/>
          <w:sz w:val="32"/>
          <w:szCs w:val="32"/>
        </w:rPr>
        <w:t>月底，本部门</w:t>
      </w:r>
      <w:r>
        <w:rPr>
          <w:rFonts w:eastAsia="仿宋_GB2312"/>
          <w:bCs/>
          <w:kern w:val="0"/>
          <w:sz w:val="32"/>
          <w:szCs w:val="32"/>
        </w:rPr>
        <w:t>共有公务用车</w:t>
      </w:r>
      <w:r>
        <w:rPr>
          <w:rFonts w:eastAsia="仿宋_GB2312" w:hint="eastAsia"/>
          <w:bCs/>
          <w:kern w:val="0"/>
          <w:sz w:val="32"/>
          <w:szCs w:val="32"/>
        </w:rPr>
        <w:t>2</w:t>
      </w:r>
      <w:r>
        <w:rPr>
          <w:rFonts w:eastAsia="仿宋_GB2312"/>
          <w:bCs/>
          <w:kern w:val="0"/>
          <w:sz w:val="32"/>
          <w:szCs w:val="32"/>
        </w:rPr>
        <w:t>辆，其中，</w:t>
      </w:r>
      <w:r>
        <w:rPr>
          <w:rFonts w:eastAsia="仿宋_GB2312" w:hint="eastAsia"/>
          <w:bCs/>
          <w:kern w:val="0"/>
          <w:sz w:val="32"/>
          <w:szCs w:val="32"/>
        </w:rPr>
        <w:t>机要通信用车</w:t>
      </w:r>
      <w:r>
        <w:rPr>
          <w:rFonts w:eastAsia="仿宋_GB2312" w:hint="eastAsia"/>
          <w:bCs/>
          <w:kern w:val="0"/>
          <w:sz w:val="32"/>
          <w:szCs w:val="32"/>
        </w:rPr>
        <w:t>0</w:t>
      </w:r>
      <w:r>
        <w:rPr>
          <w:rFonts w:eastAsia="仿宋_GB2312" w:hint="eastAsia"/>
          <w:bCs/>
          <w:kern w:val="0"/>
          <w:sz w:val="32"/>
          <w:szCs w:val="32"/>
        </w:rPr>
        <w:t>辆，</w:t>
      </w:r>
      <w:r>
        <w:rPr>
          <w:rFonts w:eastAsia="仿宋_GB2312"/>
          <w:bCs/>
          <w:kern w:val="0"/>
          <w:sz w:val="32"/>
          <w:szCs w:val="32"/>
        </w:rPr>
        <w:t>应急保障用车</w:t>
      </w:r>
      <w:r>
        <w:rPr>
          <w:rFonts w:eastAsia="仿宋_GB2312" w:hint="eastAsia"/>
          <w:bCs/>
          <w:kern w:val="0"/>
          <w:sz w:val="32"/>
          <w:szCs w:val="32"/>
        </w:rPr>
        <w:t>1</w:t>
      </w:r>
      <w:r>
        <w:rPr>
          <w:rFonts w:eastAsia="仿宋_GB2312"/>
          <w:bCs/>
          <w:kern w:val="0"/>
          <w:sz w:val="32"/>
          <w:szCs w:val="32"/>
        </w:rPr>
        <w:t>辆，</w:t>
      </w:r>
      <w:r>
        <w:rPr>
          <w:rFonts w:eastAsia="仿宋_GB2312" w:hint="eastAsia"/>
          <w:bCs/>
          <w:kern w:val="0"/>
          <w:sz w:val="32"/>
          <w:szCs w:val="32"/>
        </w:rPr>
        <w:t>执法执勤用车</w:t>
      </w:r>
      <w:r>
        <w:rPr>
          <w:rFonts w:eastAsia="仿宋_GB2312" w:hint="eastAsia"/>
          <w:bCs/>
          <w:kern w:val="0"/>
          <w:sz w:val="32"/>
          <w:szCs w:val="32"/>
        </w:rPr>
        <w:t>0</w:t>
      </w:r>
      <w:r>
        <w:rPr>
          <w:rFonts w:eastAsia="仿宋_GB2312" w:hint="eastAsia"/>
          <w:bCs/>
          <w:kern w:val="0"/>
          <w:sz w:val="32"/>
          <w:szCs w:val="32"/>
        </w:rPr>
        <w:t>辆，特种专业技术用车</w:t>
      </w:r>
      <w:r>
        <w:rPr>
          <w:rFonts w:eastAsia="仿宋_GB2312" w:hint="eastAsia"/>
          <w:bCs/>
          <w:kern w:val="0"/>
          <w:sz w:val="32"/>
          <w:szCs w:val="32"/>
        </w:rPr>
        <w:t>0</w:t>
      </w:r>
      <w:r>
        <w:rPr>
          <w:rFonts w:eastAsia="仿宋_GB2312" w:hint="eastAsia"/>
          <w:bCs/>
          <w:kern w:val="0"/>
          <w:sz w:val="32"/>
          <w:szCs w:val="32"/>
        </w:rPr>
        <w:t>辆，</w:t>
      </w:r>
      <w:r>
        <w:rPr>
          <w:rFonts w:eastAsia="仿宋_GB2312"/>
          <w:bCs/>
          <w:kern w:val="0"/>
          <w:sz w:val="32"/>
          <w:szCs w:val="32"/>
        </w:rPr>
        <w:t>其他按照规定配备的公务用车</w:t>
      </w:r>
      <w:r>
        <w:rPr>
          <w:rFonts w:eastAsia="仿宋_GB2312" w:hint="eastAsia"/>
          <w:bCs/>
          <w:kern w:val="0"/>
          <w:sz w:val="32"/>
          <w:szCs w:val="32"/>
        </w:rPr>
        <w:t>1</w:t>
      </w:r>
      <w:r>
        <w:rPr>
          <w:rFonts w:eastAsia="仿宋_GB2312"/>
          <w:bCs/>
          <w:kern w:val="0"/>
          <w:sz w:val="32"/>
          <w:szCs w:val="32"/>
        </w:rPr>
        <w:t>辆；单</w:t>
      </w:r>
      <w:r>
        <w:rPr>
          <w:rFonts w:eastAsia="仿宋_GB2312"/>
          <w:bCs/>
          <w:kern w:val="0"/>
          <w:sz w:val="32"/>
          <w:szCs w:val="32"/>
        </w:rPr>
        <w:lastRenderedPageBreak/>
        <w:t>位价值</w:t>
      </w:r>
      <w:r>
        <w:rPr>
          <w:rFonts w:eastAsia="仿宋_GB2312"/>
          <w:bCs/>
          <w:kern w:val="0"/>
          <w:sz w:val="32"/>
          <w:szCs w:val="32"/>
        </w:rPr>
        <w:t>50</w:t>
      </w:r>
      <w:r>
        <w:rPr>
          <w:rFonts w:eastAsia="仿宋_GB2312"/>
          <w:bCs/>
          <w:kern w:val="0"/>
          <w:sz w:val="32"/>
          <w:szCs w:val="32"/>
        </w:rPr>
        <w:t>万元以上通用设备</w:t>
      </w:r>
      <w:r>
        <w:rPr>
          <w:rFonts w:eastAsia="仿宋_GB2312" w:hint="eastAsia"/>
          <w:bCs/>
          <w:kern w:val="0"/>
          <w:sz w:val="32"/>
          <w:szCs w:val="32"/>
        </w:rPr>
        <w:t>0</w:t>
      </w:r>
      <w:r>
        <w:rPr>
          <w:rFonts w:eastAsia="仿宋_GB2312"/>
          <w:bCs/>
          <w:kern w:val="0"/>
          <w:sz w:val="32"/>
          <w:szCs w:val="32"/>
        </w:rPr>
        <w:t>台，单位价值</w:t>
      </w:r>
      <w:r>
        <w:rPr>
          <w:rFonts w:eastAsia="仿宋_GB2312"/>
          <w:bCs/>
          <w:kern w:val="0"/>
          <w:sz w:val="32"/>
          <w:szCs w:val="32"/>
        </w:rPr>
        <w:t>100</w:t>
      </w:r>
      <w:r>
        <w:rPr>
          <w:rFonts w:eastAsia="仿宋_GB2312"/>
          <w:bCs/>
          <w:kern w:val="0"/>
          <w:sz w:val="32"/>
          <w:szCs w:val="32"/>
        </w:rPr>
        <w:t>万元以上专用设备</w:t>
      </w:r>
      <w:r>
        <w:rPr>
          <w:rFonts w:eastAsia="仿宋_GB2312" w:hint="eastAsia"/>
          <w:bCs/>
          <w:kern w:val="0"/>
          <w:sz w:val="32"/>
          <w:szCs w:val="32"/>
        </w:rPr>
        <w:t>0</w:t>
      </w:r>
      <w:r>
        <w:rPr>
          <w:rFonts w:eastAsia="仿宋_GB2312"/>
          <w:bCs/>
          <w:kern w:val="0"/>
          <w:sz w:val="32"/>
          <w:szCs w:val="32"/>
        </w:rPr>
        <w:t>台。</w:t>
      </w:r>
      <w:r>
        <w:rPr>
          <w:rFonts w:eastAsia="仿宋_GB2312" w:hint="eastAsia"/>
          <w:bCs/>
          <w:kern w:val="0"/>
          <w:sz w:val="32"/>
          <w:szCs w:val="32"/>
        </w:rPr>
        <w:t>2022</w:t>
      </w:r>
      <w:r>
        <w:rPr>
          <w:rFonts w:eastAsia="仿宋_GB2312"/>
          <w:bCs/>
          <w:kern w:val="0"/>
          <w:sz w:val="32"/>
          <w:szCs w:val="32"/>
        </w:rPr>
        <w:t>年拟新增配置公务用车</w:t>
      </w:r>
      <w:r>
        <w:rPr>
          <w:rFonts w:eastAsia="仿宋_GB2312" w:hint="eastAsia"/>
          <w:bCs/>
          <w:kern w:val="0"/>
          <w:sz w:val="32"/>
          <w:szCs w:val="32"/>
        </w:rPr>
        <w:t>0</w:t>
      </w:r>
      <w:r>
        <w:rPr>
          <w:rFonts w:eastAsia="仿宋_GB2312"/>
          <w:bCs/>
          <w:kern w:val="0"/>
          <w:sz w:val="32"/>
          <w:szCs w:val="32"/>
        </w:rPr>
        <w:t>辆，其中，机要通信用车</w:t>
      </w:r>
      <w:r>
        <w:rPr>
          <w:rFonts w:eastAsia="仿宋_GB2312" w:hint="eastAsia"/>
          <w:bCs/>
          <w:kern w:val="0"/>
          <w:sz w:val="32"/>
          <w:szCs w:val="32"/>
        </w:rPr>
        <w:t>0</w:t>
      </w:r>
      <w:r>
        <w:rPr>
          <w:rFonts w:eastAsia="仿宋_GB2312"/>
          <w:bCs/>
          <w:kern w:val="0"/>
          <w:sz w:val="32"/>
          <w:szCs w:val="32"/>
        </w:rPr>
        <w:t>辆，应急保障用车</w:t>
      </w:r>
      <w:r>
        <w:rPr>
          <w:rFonts w:eastAsia="仿宋_GB2312" w:hint="eastAsia"/>
          <w:bCs/>
          <w:kern w:val="0"/>
          <w:sz w:val="32"/>
          <w:szCs w:val="32"/>
        </w:rPr>
        <w:t>0</w:t>
      </w:r>
      <w:r>
        <w:rPr>
          <w:rFonts w:eastAsia="仿宋_GB2312"/>
          <w:bCs/>
          <w:kern w:val="0"/>
          <w:sz w:val="32"/>
          <w:szCs w:val="32"/>
        </w:rPr>
        <w:t>辆，执法执勤用车</w:t>
      </w:r>
      <w:r>
        <w:rPr>
          <w:rFonts w:eastAsia="仿宋_GB2312" w:hint="eastAsia"/>
          <w:bCs/>
          <w:kern w:val="0"/>
          <w:sz w:val="32"/>
          <w:szCs w:val="32"/>
        </w:rPr>
        <w:t>0</w:t>
      </w:r>
      <w:r>
        <w:rPr>
          <w:rFonts w:eastAsia="仿宋_GB2312"/>
          <w:bCs/>
          <w:kern w:val="0"/>
          <w:sz w:val="32"/>
          <w:szCs w:val="32"/>
        </w:rPr>
        <w:t>辆，特种专业技术用车</w:t>
      </w:r>
      <w:r>
        <w:rPr>
          <w:rFonts w:eastAsia="仿宋_GB2312" w:hint="eastAsia"/>
          <w:bCs/>
          <w:kern w:val="0"/>
          <w:sz w:val="32"/>
          <w:szCs w:val="32"/>
        </w:rPr>
        <w:t>0</w:t>
      </w:r>
      <w:r>
        <w:rPr>
          <w:rFonts w:eastAsia="仿宋_GB2312"/>
          <w:bCs/>
          <w:kern w:val="0"/>
          <w:sz w:val="32"/>
          <w:szCs w:val="32"/>
        </w:rPr>
        <w:t>辆，其他按照规定配备的公务用车</w:t>
      </w:r>
      <w:r>
        <w:rPr>
          <w:rFonts w:eastAsia="仿宋_GB2312" w:hint="eastAsia"/>
          <w:bCs/>
          <w:kern w:val="0"/>
          <w:sz w:val="32"/>
          <w:szCs w:val="32"/>
        </w:rPr>
        <w:t>0</w:t>
      </w:r>
      <w:r>
        <w:rPr>
          <w:rFonts w:eastAsia="仿宋_GB2312"/>
          <w:bCs/>
          <w:kern w:val="0"/>
          <w:sz w:val="32"/>
          <w:szCs w:val="32"/>
        </w:rPr>
        <w:t>辆；新增配备单位价值</w:t>
      </w:r>
      <w:r>
        <w:rPr>
          <w:rFonts w:eastAsia="仿宋_GB2312"/>
          <w:bCs/>
          <w:kern w:val="0"/>
          <w:sz w:val="32"/>
          <w:szCs w:val="32"/>
        </w:rPr>
        <w:t>50</w:t>
      </w:r>
      <w:r>
        <w:rPr>
          <w:rFonts w:eastAsia="仿宋_GB2312"/>
          <w:bCs/>
          <w:kern w:val="0"/>
          <w:sz w:val="32"/>
          <w:szCs w:val="32"/>
        </w:rPr>
        <w:t>万元以上通用设备</w:t>
      </w:r>
      <w:r>
        <w:rPr>
          <w:rFonts w:eastAsia="仿宋_GB2312" w:hint="eastAsia"/>
          <w:bCs/>
          <w:kern w:val="0"/>
          <w:sz w:val="32"/>
          <w:szCs w:val="32"/>
        </w:rPr>
        <w:t>0</w:t>
      </w:r>
      <w:r>
        <w:rPr>
          <w:rFonts w:eastAsia="仿宋_GB2312"/>
          <w:bCs/>
          <w:kern w:val="0"/>
          <w:sz w:val="32"/>
          <w:szCs w:val="32"/>
        </w:rPr>
        <w:t>台，单位价值</w:t>
      </w:r>
      <w:r>
        <w:rPr>
          <w:rFonts w:eastAsia="仿宋_GB2312"/>
          <w:bCs/>
          <w:kern w:val="0"/>
          <w:sz w:val="32"/>
          <w:szCs w:val="32"/>
        </w:rPr>
        <w:t>100</w:t>
      </w:r>
      <w:r>
        <w:rPr>
          <w:rFonts w:eastAsia="仿宋_GB2312"/>
          <w:bCs/>
          <w:kern w:val="0"/>
          <w:sz w:val="32"/>
          <w:szCs w:val="32"/>
        </w:rPr>
        <w:t>万元以上专用设备</w:t>
      </w:r>
      <w:r>
        <w:rPr>
          <w:rFonts w:eastAsia="仿宋_GB2312" w:hint="eastAsia"/>
          <w:bCs/>
          <w:kern w:val="0"/>
          <w:sz w:val="32"/>
          <w:szCs w:val="32"/>
        </w:rPr>
        <w:t>0</w:t>
      </w:r>
      <w:r>
        <w:rPr>
          <w:rFonts w:eastAsia="仿宋_GB2312"/>
          <w:bCs/>
          <w:kern w:val="0"/>
          <w:sz w:val="32"/>
          <w:szCs w:val="32"/>
        </w:rPr>
        <w:t>台。</w:t>
      </w:r>
    </w:p>
    <w:p w:rsidR="0014295D" w:rsidRDefault="00000000">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本部门所有支出实行绩效目标管理。纳入</w:t>
      </w:r>
      <w:r>
        <w:rPr>
          <w:rFonts w:eastAsia="仿宋_GB2312" w:hint="eastAsia"/>
          <w:bCs/>
          <w:kern w:val="0"/>
          <w:sz w:val="32"/>
          <w:szCs w:val="32"/>
        </w:rPr>
        <w:t>2022</w:t>
      </w:r>
      <w:r>
        <w:rPr>
          <w:rFonts w:eastAsia="仿宋_GB2312"/>
          <w:bCs/>
          <w:kern w:val="0"/>
          <w:sz w:val="32"/>
          <w:szCs w:val="32"/>
        </w:rPr>
        <w:t>年部门整体支出绩效目标的金额为</w:t>
      </w:r>
      <w:r>
        <w:rPr>
          <w:rFonts w:eastAsia="仿宋_GB2312" w:hint="eastAsia"/>
          <w:sz w:val="32"/>
          <w:szCs w:val="32"/>
        </w:rPr>
        <w:t>797.06</w:t>
      </w:r>
      <w:r>
        <w:rPr>
          <w:rFonts w:eastAsia="仿宋_GB2312"/>
          <w:bCs/>
          <w:kern w:val="0"/>
          <w:sz w:val="32"/>
          <w:szCs w:val="32"/>
        </w:rPr>
        <w:t>万元，其中，基本支出</w:t>
      </w:r>
      <w:r>
        <w:rPr>
          <w:rFonts w:eastAsia="仿宋_GB2312" w:hint="eastAsia"/>
          <w:sz w:val="32"/>
          <w:szCs w:val="32"/>
        </w:rPr>
        <w:t>381.65</w:t>
      </w:r>
      <w:r>
        <w:rPr>
          <w:rFonts w:eastAsia="仿宋_GB2312"/>
          <w:bCs/>
          <w:kern w:val="0"/>
          <w:sz w:val="32"/>
          <w:szCs w:val="32"/>
        </w:rPr>
        <w:t>万元，项目支出</w:t>
      </w:r>
      <w:r>
        <w:rPr>
          <w:rFonts w:eastAsia="仿宋_GB2312" w:hint="eastAsia"/>
          <w:sz w:val="32"/>
          <w:szCs w:val="32"/>
        </w:rPr>
        <w:t>415.41</w:t>
      </w:r>
      <w:r>
        <w:rPr>
          <w:rFonts w:eastAsia="仿宋_GB2312"/>
          <w:bCs/>
          <w:kern w:val="0"/>
          <w:sz w:val="32"/>
          <w:szCs w:val="32"/>
        </w:rPr>
        <w:t>万元，</w:t>
      </w:r>
      <w:r>
        <w:rPr>
          <w:rFonts w:eastAsia="仿宋_GB2312" w:hint="eastAsia"/>
          <w:bCs/>
          <w:kern w:val="0"/>
          <w:sz w:val="32"/>
          <w:szCs w:val="32"/>
        </w:rPr>
        <w:t>无重点项目支出，</w:t>
      </w:r>
      <w:r>
        <w:rPr>
          <w:rFonts w:eastAsia="仿宋_GB2312"/>
          <w:bCs/>
          <w:kern w:val="0"/>
          <w:sz w:val="32"/>
          <w:szCs w:val="32"/>
        </w:rPr>
        <w:t>具体绩效目标详见报表。</w:t>
      </w:r>
    </w:p>
    <w:p w:rsidR="0014295D" w:rsidRDefault="00000000">
      <w:pPr>
        <w:widowControl/>
        <w:spacing w:line="600" w:lineRule="exact"/>
        <w:ind w:firstLine="660"/>
        <w:rPr>
          <w:rFonts w:eastAsia="黑体"/>
          <w:sz w:val="32"/>
          <w:szCs w:val="32"/>
        </w:rPr>
      </w:pPr>
      <w:r>
        <w:rPr>
          <w:rFonts w:eastAsia="黑体"/>
          <w:sz w:val="32"/>
          <w:szCs w:val="32"/>
        </w:rPr>
        <w:t>七、名词解释</w:t>
      </w:r>
    </w:p>
    <w:p w:rsidR="0014295D" w:rsidRDefault="00000000">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14295D" w:rsidRDefault="00000000">
      <w:pPr>
        <w:widowControl/>
        <w:spacing w:line="600" w:lineRule="exact"/>
        <w:ind w:firstLine="66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proofErr w:type="gramStart"/>
      <w:r>
        <w:rPr>
          <w:rFonts w:eastAsia="仿宋_GB2312"/>
          <w:sz w:val="32"/>
          <w:szCs w:val="32"/>
        </w:rPr>
        <w:t>“</w:t>
      </w:r>
      <w:proofErr w:type="gramEnd"/>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w:t>
      </w:r>
      <w:r>
        <w:rPr>
          <w:rFonts w:eastAsia="仿宋_GB2312"/>
          <w:sz w:val="32"/>
          <w:szCs w:val="32"/>
        </w:rPr>
        <w:lastRenderedPageBreak/>
        <w:t>映单位公务出国（境）的国际旅费、国外城市间交通费、住宿费、伙食费、培训费、公杂费等等支出。</w:t>
      </w:r>
    </w:p>
    <w:p w:rsidR="0014295D" w:rsidRDefault="0014295D">
      <w:pPr>
        <w:widowControl/>
        <w:spacing w:line="600" w:lineRule="exact"/>
        <w:ind w:firstLineChars="200" w:firstLine="643"/>
        <w:jc w:val="left"/>
        <w:rPr>
          <w:rFonts w:eastAsia="仿宋_GB2312"/>
          <w:b/>
          <w:bCs/>
          <w:kern w:val="0"/>
          <w:sz w:val="32"/>
          <w:szCs w:val="32"/>
        </w:rPr>
      </w:pPr>
    </w:p>
    <w:p w:rsidR="0014295D" w:rsidRDefault="0014295D">
      <w:pPr>
        <w:widowControl/>
        <w:spacing w:line="600" w:lineRule="exact"/>
        <w:ind w:firstLineChars="200" w:firstLine="643"/>
        <w:jc w:val="left"/>
        <w:rPr>
          <w:rFonts w:eastAsia="仿宋_GB2312"/>
          <w:b/>
          <w:bCs/>
          <w:kern w:val="0"/>
          <w:sz w:val="32"/>
          <w:szCs w:val="32"/>
        </w:rPr>
      </w:pPr>
    </w:p>
    <w:p w:rsidR="0014295D" w:rsidRDefault="0014295D">
      <w:pPr>
        <w:widowControl/>
        <w:spacing w:line="600" w:lineRule="exact"/>
        <w:jc w:val="left"/>
        <w:rPr>
          <w:rFonts w:eastAsia="仿宋_GB2312"/>
          <w:b/>
          <w:bCs/>
          <w:kern w:val="0"/>
          <w:sz w:val="32"/>
          <w:szCs w:val="32"/>
        </w:rPr>
      </w:pPr>
    </w:p>
    <w:p w:rsidR="0014295D" w:rsidRDefault="0014295D">
      <w:pPr>
        <w:widowControl/>
        <w:spacing w:line="600" w:lineRule="exact"/>
        <w:rPr>
          <w:rFonts w:eastAsia="方正小标宋_GBK"/>
          <w:bCs/>
          <w:kern w:val="0"/>
          <w:sz w:val="36"/>
          <w:szCs w:val="36"/>
        </w:rPr>
      </w:pPr>
    </w:p>
    <w:p w:rsidR="0014295D" w:rsidRDefault="0014295D">
      <w:pPr>
        <w:widowControl/>
        <w:spacing w:line="600" w:lineRule="exact"/>
        <w:ind w:firstLineChars="200" w:firstLine="720"/>
        <w:jc w:val="center"/>
        <w:rPr>
          <w:rFonts w:eastAsia="方正小标宋_GBK"/>
          <w:bCs/>
          <w:kern w:val="0"/>
          <w:sz w:val="36"/>
          <w:szCs w:val="36"/>
        </w:rPr>
      </w:pPr>
    </w:p>
    <w:p w:rsidR="0014295D" w:rsidRDefault="00000000">
      <w:pPr>
        <w:widowControl/>
        <w:spacing w:line="600" w:lineRule="exact"/>
        <w:ind w:firstLineChars="200" w:firstLine="723"/>
        <w:jc w:val="center"/>
        <w:rPr>
          <w:rFonts w:ascii="黑体" w:eastAsia="黑体" w:hAnsi="黑体" w:cs="黑体"/>
          <w:b/>
          <w:kern w:val="0"/>
          <w:sz w:val="36"/>
          <w:szCs w:val="36"/>
        </w:rPr>
      </w:pPr>
      <w:r>
        <w:rPr>
          <w:rFonts w:ascii="黑体" w:eastAsia="黑体" w:hAnsi="黑体" w:cs="黑体" w:hint="eastAsia"/>
          <w:b/>
          <w:kern w:val="0"/>
          <w:sz w:val="36"/>
          <w:szCs w:val="36"/>
        </w:rPr>
        <w:t>第二部分2022年部门预算表</w:t>
      </w:r>
    </w:p>
    <w:p w:rsidR="0014295D" w:rsidRDefault="00000000">
      <w:pPr>
        <w:widowControl/>
        <w:spacing w:line="600" w:lineRule="exact"/>
        <w:rPr>
          <w:rFonts w:eastAsia="仿宋_GB2312"/>
          <w:sz w:val="32"/>
          <w:szCs w:val="32"/>
        </w:rPr>
      </w:pPr>
      <w:r>
        <w:rPr>
          <w:rFonts w:eastAsia="仿宋_GB2312" w:hint="eastAsia"/>
          <w:sz w:val="32"/>
          <w:szCs w:val="32"/>
        </w:rPr>
        <w:t>详见附表</w:t>
      </w:r>
    </w:p>
    <w:sectPr w:rsidR="0014295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82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hlODE5YmMzM2U5MGJlNDlhNWY0MGVjYzU5ZTIzMWYifQ=="/>
  </w:docVars>
  <w:rsids>
    <w:rsidRoot w:val="44D54BEB"/>
    <w:rsid w:val="0014295D"/>
    <w:rsid w:val="008B6046"/>
    <w:rsid w:val="03C328E7"/>
    <w:rsid w:val="050E3EAD"/>
    <w:rsid w:val="076D5338"/>
    <w:rsid w:val="07F4357D"/>
    <w:rsid w:val="09A36B32"/>
    <w:rsid w:val="0B4A1806"/>
    <w:rsid w:val="0BD25EA5"/>
    <w:rsid w:val="15B60296"/>
    <w:rsid w:val="19766150"/>
    <w:rsid w:val="1AAD5547"/>
    <w:rsid w:val="1F732CDD"/>
    <w:rsid w:val="26BD1300"/>
    <w:rsid w:val="35947443"/>
    <w:rsid w:val="37210D15"/>
    <w:rsid w:val="384F4255"/>
    <w:rsid w:val="38EB7712"/>
    <w:rsid w:val="3AEB4EC6"/>
    <w:rsid w:val="41B34253"/>
    <w:rsid w:val="44D035D0"/>
    <w:rsid w:val="44D54BEB"/>
    <w:rsid w:val="46B61944"/>
    <w:rsid w:val="46BD78C1"/>
    <w:rsid w:val="52D80406"/>
    <w:rsid w:val="5B02505E"/>
    <w:rsid w:val="5FF6268E"/>
    <w:rsid w:val="616D7908"/>
    <w:rsid w:val="619813F4"/>
    <w:rsid w:val="623A1663"/>
    <w:rsid w:val="6281199D"/>
    <w:rsid w:val="64805A9F"/>
    <w:rsid w:val="6ACB43F0"/>
    <w:rsid w:val="705A6066"/>
    <w:rsid w:val="73A041C0"/>
    <w:rsid w:val="779507DD"/>
    <w:rsid w:val="78EA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8825A9-313F-4700-8C93-F20B54E8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pPr>
      <w:spacing w:after="120"/>
    </w:pPr>
  </w:style>
  <w:style w:type="paragraph" w:styleId="5">
    <w:name w:val="index 5"/>
    <w:basedOn w:val="a"/>
    <w:next w:val="a"/>
    <w:uiPriority w:val="99"/>
    <w:unhideWhenUsed/>
    <w:qFormat/>
    <w:pPr>
      <w:suppressAutoHyphens/>
      <w:ind w:left="1680"/>
    </w:pPr>
    <w:rPr>
      <w:szCs w:val="20"/>
    </w:rPr>
  </w:style>
  <w:style w:type="paragraph" w:styleId="a4">
    <w:name w:val="annotation text"/>
    <w:basedOn w:val="a"/>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kang jiaqi</cp:lastModifiedBy>
  <cp:revision>2</cp:revision>
  <cp:lastPrinted>2022-05-13T02:17:00Z</cp:lastPrinted>
  <dcterms:created xsi:type="dcterms:W3CDTF">2023-09-10T10:51:00Z</dcterms:created>
  <dcterms:modified xsi:type="dcterms:W3CDTF">2023-09-10T10:51:00Z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CE2A176471234DDF8CCEDDFD09726F99</vt:lpwstr>
  </property>
</Properties>
</file>