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shd w:val="clear" w:color="auto" w:fill="FFFFFF"/>
          <w:lang w:bidi="ar"/>
        </w:rPr>
        <w:t>永州市</w:t>
      </w:r>
      <w:bookmarkStart w:id="0" w:name="_GoBack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shd w:val="clear" w:color="auto" w:fill="FFFFFF"/>
          <w:lang w:bidi="ar"/>
        </w:rPr>
        <w:t>江永县202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shd w:val="clear" w:color="auto" w:fill="FFFFFF"/>
          <w:lang w:bidi="ar"/>
        </w:rPr>
        <w:t>年度民办职业技能培训机构申报表</w:t>
      </w:r>
      <w:bookmarkEnd w:id="0"/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7"/>
        <w:gridCol w:w="986"/>
        <w:gridCol w:w="1884"/>
        <w:gridCol w:w="1595"/>
        <w:gridCol w:w="22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单位名称（盖章）</w:t>
            </w:r>
          </w:p>
        </w:tc>
        <w:tc>
          <w:tcPr>
            <w:tcW w:w="57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单位地址</w:t>
            </w:r>
          </w:p>
        </w:tc>
        <w:tc>
          <w:tcPr>
            <w:tcW w:w="57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法人代表</w:t>
            </w:r>
          </w:p>
        </w:tc>
        <w:tc>
          <w:tcPr>
            <w:tcW w:w="57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联系人</w:t>
            </w:r>
          </w:p>
        </w:tc>
        <w:tc>
          <w:tcPr>
            <w:tcW w:w="18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职务</w:t>
            </w:r>
          </w:p>
        </w:tc>
        <w:tc>
          <w:tcPr>
            <w:tcW w:w="2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联系电话</w:t>
            </w:r>
          </w:p>
        </w:tc>
        <w:tc>
          <w:tcPr>
            <w:tcW w:w="18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电子邮箱</w:t>
            </w:r>
          </w:p>
        </w:tc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培训工种及等级</w:t>
            </w:r>
          </w:p>
        </w:tc>
        <w:tc>
          <w:tcPr>
            <w:tcW w:w="57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1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基本情况</w:t>
            </w:r>
          </w:p>
        </w:tc>
        <w:tc>
          <w:tcPr>
            <w:tcW w:w="671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1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培训师资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情况</w:t>
            </w:r>
          </w:p>
        </w:tc>
        <w:tc>
          <w:tcPr>
            <w:tcW w:w="671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（主要包括：目前开展培训的高素质专家、师资团队、工作机制等情况。）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  <w:jc w:val="center"/>
        </w:trPr>
        <w:tc>
          <w:tcPr>
            <w:tcW w:w="1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场地设施设备情况</w:t>
            </w:r>
          </w:p>
        </w:tc>
        <w:tc>
          <w:tcPr>
            <w:tcW w:w="671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（主要包括：目前开展培训的场地、设施设备、所使用课程教材等情况。）</w:t>
            </w:r>
          </w:p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  <w:jc w:val="center"/>
        </w:trPr>
        <w:tc>
          <w:tcPr>
            <w:tcW w:w="1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人社部门审批意见</w:t>
            </w:r>
          </w:p>
        </w:tc>
        <w:tc>
          <w:tcPr>
            <w:tcW w:w="671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57B7C"/>
    <w:rsid w:val="10146E5C"/>
    <w:rsid w:val="329B781C"/>
    <w:rsid w:val="4A757B7C"/>
    <w:rsid w:val="4FC8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2026-01-27T02:33:00Z</dcterms:created>
  <dc:creator>d</dc:creator>
  <cp:lastModifiedBy>d</cp:lastModifiedBy>
  <dcterms:modified xsi:type="dcterms:W3CDTF">2026-01-27T02:35:27Z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