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2E0DB">
      <w:pPr>
        <w:jc w:val="center"/>
        <w:outlineLvl w:val="0"/>
        <w:rPr>
          <w:rFonts w:ascii="仿宋_GB2312" w:eastAsia="仿宋_GB2312"/>
          <w:b/>
          <w:color w:val="auto"/>
          <w:kern w:val="0"/>
          <w:sz w:val="24"/>
        </w:rPr>
      </w:pPr>
      <w:r>
        <w:rPr>
          <w:rFonts w:hint="eastAsia" w:ascii="黑体" w:eastAsia="黑体"/>
          <w:color w:val="auto"/>
          <w:sz w:val="32"/>
        </w:rPr>
        <w:t>生态合作伙伴申报表</w:t>
      </w:r>
    </w:p>
    <w:p w14:paraId="270FBF87">
      <w:pPr>
        <w:ind w:left="-424" w:leftChars="-202" w:firstLine="482" w:firstLineChars="200"/>
        <w:jc w:val="left"/>
        <w:rPr>
          <w:rFonts w:ascii="仿宋_GB2312" w:eastAsia="仿宋_GB2312"/>
          <w:b/>
          <w:color w:val="auto"/>
          <w:kern w:val="0"/>
          <w:sz w:val="24"/>
        </w:rPr>
      </w:pP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947"/>
        <w:gridCol w:w="546"/>
        <w:gridCol w:w="849"/>
        <w:gridCol w:w="2702"/>
      </w:tblGrid>
      <w:tr w14:paraId="1F9C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86" w:type="dxa"/>
            <w:vAlign w:val="center"/>
          </w:tcPr>
          <w:p w14:paraId="0465D00B">
            <w:pPr>
              <w:jc w:val="center"/>
              <w:rPr>
                <w:rFonts w:ascii="黑体" w:hAnsi="黑体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7044" w:type="dxa"/>
            <w:gridSpan w:val="4"/>
            <w:vAlign w:val="center"/>
          </w:tcPr>
          <w:p w14:paraId="6C7C3EF9">
            <w:pPr>
              <w:jc w:val="center"/>
              <w:rPr>
                <w:rFonts w:ascii="黑体" w:eastAsia="黑体"/>
                <w:color w:val="auto"/>
                <w:sz w:val="28"/>
              </w:rPr>
            </w:pPr>
          </w:p>
        </w:tc>
      </w:tr>
      <w:tr w14:paraId="4694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86" w:type="dxa"/>
            <w:vAlign w:val="center"/>
          </w:tcPr>
          <w:p w14:paraId="54EDAB14">
            <w:pPr>
              <w:jc w:val="center"/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044" w:type="dxa"/>
            <w:gridSpan w:val="4"/>
            <w:vAlign w:val="center"/>
          </w:tcPr>
          <w:p w14:paraId="2EB9712F">
            <w:pPr>
              <w:jc w:val="center"/>
              <w:rPr>
                <w:rFonts w:ascii="黑体" w:eastAsia="黑体"/>
                <w:color w:val="auto"/>
                <w:sz w:val="28"/>
              </w:rPr>
            </w:pPr>
          </w:p>
        </w:tc>
      </w:tr>
      <w:tr w14:paraId="56C8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986" w:type="dxa"/>
            <w:vAlign w:val="center"/>
          </w:tcPr>
          <w:p w14:paraId="5A6744C8">
            <w:pPr>
              <w:jc w:val="center"/>
              <w:rPr>
                <w:rFonts w:asci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947" w:type="dxa"/>
            <w:vAlign w:val="center"/>
          </w:tcPr>
          <w:p w14:paraId="170EEF6F">
            <w:pPr>
              <w:jc w:val="center"/>
              <w:rPr>
                <w:rFonts w:ascii="黑体" w:eastAsia="黑体"/>
                <w:color w:val="auto"/>
                <w:sz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EBFFBD1">
            <w:pPr>
              <w:jc w:val="center"/>
              <w:rPr>
                <w:rFonts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</w:rPr>
              <w:t>单位</w:t>
            </w:r>
            <w:r>
              <w:rPr>
                <w:rFonts w:ascii="仿宋" w:eastAsia="仿宋" w:cs="宋体"/>
                <w:color w:val="auto"/>
                <w:kern w:val="0"/>
                <w:sz w:val="24"/>
                <w:szCs w:val="24"/>
              </w:rPr>
              <w:t>性质</w:t>
            </w:r>
          </w:p>
        </w:tc>
        <w:tc>
          <w:tcPr>
            <w:tcW w:w="2702" w:type="dxa"/>
            <w:vAlign w:val="center"/>
          </w:tcPr>
          <w:p w14:paraId="59EA83E4">
            <w:pPr>
              <w:jc w:val="center"/>
              <w:rPr>
                <w:rFonts w:ascii="黑体" w:eastAsia="黑体"/>
                <w:color w:val="auto"/>
                <w:sz w:val="24"/>
                <w:szCs w:val="24"/>
              </w:rPr>
            </w:pPr>
            <w:r>
              <w:rPr>
                <w:rFonts w:ascii="仿宋" w:eastAsia="仿宋" w:cs="宋体"/>
                <w:color w:val="auto"/>
                <w:kern w:val="0"/>
                <w:sz w:val="24"/>
                <w:szCs w:val="24"/>
              </w:rPr>
              <w:t>国有</w:t>
            </w: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</w:rPr>
              <w:t>企业/民营企业/事业单位/</w:t>
            </w:r>
            <w:r>
              <w:rPr>
                <w:rFonts w:ascii="仿宋" w:eastAsia="仿宋" w:cs="宋体"/>
                <w:color w:val="auto"/>
                <w:kern w:val="0"/>
                <w:sz w:val="24"/>
                <w:szCs w:val="24"/>
              </w:rPr>
              <w:t>外资</w:t>
            </w: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</w:rPr>
              <w:t>企业/</w:t>
            </w:r>
            <w:r>
              <w:rPr>
                <w:rFonts w:ascii="仿宋" w:eastAsia="仿宋" w:cs="宋体"/>
                <w:color w:val="auto"/>
                <w:kern w:val="0"/>
                <w:sz w:val="24"/>
                <w:szCs w:val="24"/>
              </w:rPr>
              <w:t>合资</w:t>
            </w: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</w:rPr>
              <w:t>企业</w:t>
            </w:r>
          </w:p>
        </w:tc>
      </w:tr>
      <w:tr w14:paraId="0C76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86" w:type="dxa"/>
            <w:vAlign w:val="center"/>
          </w:tcPr>
          <w:p w14:paraId="1206E91B">
            <w:pPr>
              <w:jc w:val="center"/>
              <w:rPr>
                <w:rFonts w:asci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947" w:type="dxa"/>
            <w:vAlign w:val="center"/>
          </w:tcPr>
          <w:p w14:paraId="36941200">
            <w:pPr>
              <w:jc w:val="center"/>
              <w:rPr>
                <w:rFonts w:ascii="黑体" w:eastAsia="黑体"/>
                <w:color w:val="auto"/>
                <w:sz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7E310BA">
            <w:pPr>
              <w:jc w:val="center"/>
              <w:rPr>
                <w:rFonts w:asci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02" w:type="dxa"/>
            <w:vAlign w:val="center"/>
          </w:tcPr>
          <w:p w14:paraId="3F28799D">
            <w:pPr>
              <w:jc w:val="center"/>
              <w:rPr>
                <w:rFonts w:ascii="仿宋" w:eastAsia="仿宋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2C4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86" w:type="dxa"/>
            <w:vAlign w:val="center"/>
          </w:tcPr>
          <w:p w14:paraId="4F175968">
            <w:pPr>
              <w:jc w:val="center"/>
              <w:rPr>
                <w:rFonts w:asci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947" w:type="dxa"/>
            <w:vAlign w:val="center"/>
          </w:tcPr>
          <w:p w14:paraId="0D370CFE">
            <w:pPr>
              <w:jc w:val="center"/>
              <w:rPr>
                <w:rFonts w:ascii="黑体" w:eastAsia="黑体"/>
                <w:color w:val="auto"/>
                <w:sz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0B21FD9">
            <w:pPr>
              <w:jc w:val="center"/>
              <w:rPr>
                <w:rFonts w:asci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企业职工总数</w:t>
            </w:r>
          </w:p>
        </w:tc>
        <w:tc>
          <w:tcPr>
            <w:tcW w:w="2702" w:type="dxa"/>
            <w:vAlign w:val="center"/>
          </w:tcPr>
          <w:p w14:paraId="2A6EF480">
            <w:pPr>
              <w:jc w:val="center"/>
              <w:rPr>
                <w:rFonts w:asci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D4D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86" w:type="dxa"/>
            <w:vAlign w:val="center"/>
          </w:tcPr>
          <w:p w14:paraId="47F3892D">
            <w:pPr>
              <w:jc w:val="center"/>
              <w:rPr>
                <w:rFonts w:asci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授权发明专利</w:t>
            </w:r>
          </w:p>
        </w:tc>
        <w:tc>
          <w:tcPr>
            <w:tcW w:w="2947" w:type="dxa"/>
            <w:vAlign w:val="center"/>
          </w:tcPr>
          <w:p w14:paraId="05176CF0">
            <w:pPr>
              <w:jc w:val="center"/>
              <w:rPr>
                <w:rFonts w:ascii="黑体" w:eastAsia="黑体"/>
                <w:color w:val="auto"/>
                <w:sz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78F137E">
            <w:pPr>
              <w:jc w:val="center"/>
              <w:rPr>
                <w:rFonts w:asci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技术研发人员</w:t>
            </w:r>
          </w:p>
        </w:tc>
        <w:tc>
          <w:tcPr>
            <w:tcW w:w="2702" w:type="dxa"/>
            <w:vAlign w:val="center"/>
          </w:tcPr>
          <w:p w14:paraId="05B4A8EF">
            <w:pPr>
              <w:jc w:val="center"/>
              <w:rPr>
                <w:rFonts w:ascii="仿宋" w:eastAsia="仿宋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7C7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986" w:type="dxa"/>
            <w:vAlign w:val="center"/>
          </w:tcPr>
          <w:p w14:paraId="2A90C82D">
            <w:pPr>
              <w:jc w:val="center"/>
              <w:rPr>
                <w:rFonts w:asci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上年度营业收入（万元）</w:t>
            </w:r>
          </w:p>
        </w:tc>
        <w:tc>
          <w:tcPr>
            <w:tcW w:w="2947" w:type="dxa"/>
            <w:vAlign w:val="center"/>
          </w:tcPr>
          <w:p w14:paraId="70C6AB95">
            <w:pPr>
              <w:jc w:val="center"/>
              <w:rPr>
                <w:rFonts w:ascii="黑体" w:eastAsia="黑体"/>
                <w:color w:val="auto"/>
                <w:sz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3BF6A72">
            <w:pPr>
              <w:jc w:val="center"/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14:paraId="76E5CF97">
            <w:pPr>
              <w:jc w:val="center"/>
              <w:rPr>
                <w:rFonts w:ascii="仿宋" w:eastAsia="仿宋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399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1986" w:type="dxa"/>
            <w:vAlign w:val="center"/>
          </w:tcPr>
          <w:p w14:paraId="45DF191B">
            <w:pPr>
              <w:jc w:val="center"/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7044" w:type="dxa"/>
            <w:gridSpan w:val="4"/>
          </w:tcPr>
          <w:p w14:paraId="5F48C028">
            <w:pPr>
              <w:jc w:val="both"/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Cs w:val="21"/>
              </w:rPr>
              <w:t>（包括但不限于主营</w:t>
            </w:r>
            <w:r>
              <w:rPr>
                <w:rFonts w:ascii="仿宋" w:eastAsia="仿宋" w:cs="宋体"/>
                <w:b w:val="0"/>
                <w:bCs w:val="0"/>
                <w:color w:val="auto"/>
                <w:kern w:val="0"/>
                <w:szCs w:val="21"/>
              </w:rPr>
              <w:t>业务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Cs w:val="21"/>
              </w:rPr>
              <w:t>、关键技术、单位资质、经营</w:t>
            </w:r>
            <w:r>
              <w:rPr>
                <w:rFonts w:ascii="仿宋" w:eastAsia="仿宋" w:cs="宋体"/>
                <w:b w:val="0"/>
                <w:bCs w:val="0"/>
                <w:color w:val="auto"/>
                <w:kern w:val="0"/>
                <w:szCs w:val="21"/>
              </w:rPr>
              <w:t>业绩等方面基本情况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Cs w:val="21"/>
              </w:rPr>
              <w:t>，</w:t>
            </w:r>
            <w:r>
              <w:rPr>
                <w:rFonts w:ascii="仿宋" w:eastAsia="仿宋" w:cs="宋体"/>
                <w:b w:val="0"/>
                <w:bCs w:val="0"/>
                <w:color w:val="auto"/>
                <w:kern w:val="0"/>
                <w:szCs w:val="21"/>
              </w:rPr>
              <w:t>不超过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Cs w:val="21"/>
              </w:rPr>
              <w:t>00字）</w:t>
            </w:r>
          </w:p>
        </w:tc>
      </w:tr>
      <w:tr w14:paraId="2E1C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986" w:type="dxa"/>
            <w:vAlign w:val="center"/>
          </w:tcPr>
          <w:p w14:paraId="6DBB8A46">
            <w:pPr>
              <w:jc w:val="center"/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服务领域</w:t>
            </w:r>
          </w:p>
        </w:tc>
        <w:tc>
          <w:tcPr>
            <w:tcW w:w="7044" w:type="dxa"/>
            <w:gridSpan w:val="4"/>
            <w:vAlign w:val="center"/>
          </w:tcPr>
          <w:p w14:paraId="70037FFE">
            <w:pPr>
              <w:jc w:val="left"/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信息集成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>智能制造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交通运输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>电子信息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能源电力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>金融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住建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环保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交通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>市政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政务平台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教育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>医疗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生物信息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地理信息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文化创意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工业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>其它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u w:val="single"/>
              </w:rPr>
              <w:t>（请列举）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u w:val="single"/>
                <w:lang w:val="en-US" w:eastAsia="zh-CN"/>
              </w:rPr>
              <w:t xml:space="preserve">   </w:t>
            </w:r>
          </w:p>
        </w:tc>
      </w:tr>
      <w:tr w14:paraId="2B01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986" w:type="dxa"/>
            <w:vAlign w:val="center"/>
          </w:tcPr>
          <w:p w14:paraId="52CA7270">
            <w:pPr>
              <w:jc w:val="center"/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合作方向</w:t>
            </w:r>
          </w:p>
        </w:tc>
        <w:tc>
          <w:tcPr>
            <w:tcW w:w="7044" w:type="dxa"/>
            <w:gridSpan w:val="4"/>
            <w:vAlign w:val="center"/>
          </w:tcPr>
          <w:p w14:paraId="4768191B">
            <w:pPr>
              <w:jc w:val="left"/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物联网与大数据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>数据中心基础设施建设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</w:p>
          <w:p w14:paraId="1DD92DC0">
            <w:pPr>
              <w:jc w:val="left"/>
              <w:rPr>
                <w:rFonts w:hint="eastAsia" w:eastAsia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>科学计算与云计算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>数据采集与计算处理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人工智能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维保维修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>数字孪生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>信息安全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>信息技术应用创新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设计、咨询、培训 </w:t>
            </w:r>
            <w:r>
              <w:rPr>
                <w:rFonts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>其它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" w:eastAsia="仿宋" w:cs="宋体"/>
                <w:b w:val="0"/>
                <w:bCs w:val="0"/>
                <w:color w:val="auto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</w:p>
        </w:tc>
      </w:tr>
      <w:tr w14:paraId="316C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986" w:type="dxa"/>
            <w:vAlign w:val="center"/>
          </w:tcPr>
          <w:p w14:paraId="3652AC94">
            <w:pPr>
              <w:jc w:val="center"/>
              <w:rPr>
                <w:rFonts w:asci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应用层次</w:t>
            </w:r>
          </w:p>
        </w:tc>
        <w:tc>
          <w:tcPr>
            <w:tcW w:w="7044" w:type="dxa"/>
            <w:gridSpan w:val="4"/>
            <w:vAlign w:val="center"/>
          </w:tcPr>
          <w:p w14:paraId="75F8D277">
            <w:pP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底层技术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>硬件产品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算法模型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>平台系统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</w:p>
          <w:p w14:paraId="40D27C66">
            <w:pPr>
              <w:jc w:val="left"/>
              <w:rPr>
                <w:rFonts w:ascii="仿宋" w:eastAsia="仿宋" w:cs="宋体"/>
                <w:b w:val="0"/>
                <w:bCs w:val="0"/>
                <w:color w:val="auto"/>
                <w:kern w:val="0"/>
                <w:sz w:val="24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ascii="仿宋" w:eastAsia="仿宋" w:cs="宋体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eastAsia="仿宋" w:cs="宋体"/>
                <w:b w:val="0"/>
                <w:bCs w:val="0"/>
                <w:color w:val="auto"/>
                <w:kern w:val="0"/>
                <w:sz w:val="24"/>
              </w:rPr>
              <w:t>行业服务</w:t>
            </w:r>
          </w:p>
        </w:tc>
      </w:tr>
      <w:tr w14:paraId="4653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  <w:jc w:val="center"/>
        </w:trPr>
        <w:tc>
          <w:tcPr>
            <w:tcW w:w="1986" w:type="dxa"/>
            <w:vAlign w:val="center"/>
          </w:tcPr>
          <w:p w14:paraId="068FEA86">
            <w:pPr>
              <w:jc w:val="center"/>
              <w:rPr>
                <w:rFonts w:ascii="仿宋" w:eastAsia="仿宋" w:cs="宋体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8"/>
                <w:lang w:val="en-US" w:eastAsia="zh-CN"/>
              </w:rPr>
              <w:t>技术实力</w:t>
            </w:r>
          </w:p>
        </w:tc>
        <w:tc>
          <w:tcPr>
            <w:tcW w:w="7044" w:type="dxa"/>
            <w:gridSpan w:val="4"/>
          </w:tcPr>
          <w:p w14:paraId="6AA8C77D">
            <w:pPr>
              <w:jc w:val="both"/>
              <w:rPr>
                <w:rFonts w:ascii="仿宋" w:eastAsia="仿宋" w:cs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lang w:val="en-US" w:eastAsia="zh-CN"/>
              </w:rPr>
              <w:t>1、技术与产品介绍</w:t>
            </w:r>
          </w:p>
          <w:p w14:paraId="49A7262F">
            <w:pPr>
              <w:jc w:val="both"/>
              <w:rPr>
                <w:rFonts w:asci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Cs w:val="21"/>
              </w:rPr>
              <w:t>（主要产品或服务介绍、核心技术及其核心竞争优势，包括与传统解决方案、与同行的对比分析，上述产品或服务的主要技术指标。不超过1000字）</w:t>
            </w:r>
          </w:p>
          <w:p w14:paraId="58A51590">
            <w:pPr>
              <w:spacing w:after="50"/>
              <w:jc w:val="both"/>
              <w:rPr>
                <w:rFonts w:ascii="仿宋" w:eastAsia="仿宋" w:cs="宋体"/>
                <w:color w:val="auto"/>
                <w:kern w:val="0"/>
                <w:sz w:val="24"/>
              </w:rPr>
            </w:pPr>
          </w:p>
          <w:p w14:paraId="2C67577B">
            <w:pPr>
              <w:spacing w:after="50"/>
              <w:jc w:val="both"/>
              <w:rPr>
                <w:rFonts w:ascii="仿宋" w:eastAsia="仿宋" w:cs="宋体"/>
                <w:color w:val="auto"/>
                <w:kern w:val="0"/>
                <w:sz w:val="24"/>
              </w:rPr>
            </w:pPr>
          </w:p>
          <w:p w14:paraId="28A33995">
            <w:pPr>
              <w:spacing w:after="50"/>
              <w:jc w:val="both"/>
              <w:rPr>
                <w:rFonts w:ascii="仿宋" w:eastAsia="仿宋" w:cs="宋体"/>
                <w:color w:val="auto"/>
                <w:kern w:val="0"/>
                <w:sz w:val="24"/>
              </w:rPr>
            </w:pPr>
          </w:p>
          <w:p w14:paraId="7DB0289D">
            <w:pPr>
              <w:spacing w:after="50"/>
              <w:jc w:val="both"/>
              <w:rPr>
                <w:rFonts w:ascii="仿宋" w:eastAsia="仿宋" w:cs="宋体"/>
                <w:color w:val="auto"/>
                <w:kern w:val="0"/>
                <w:sz w:val="24"/>
              </w:rPr>
            </w:pPr>
          </w:p>
          <w:p w14:paraId="56ABB7F4">
            <w:pPr>
              <w:spacing w:after="50"/>
              <w:jc w:val="both"/>
              <w:rPr>
                <w:rFonts w:ascii="仿宋" w:eastAsia="仿宋" w:cs="宋体"/>
                <w:color w:val="auto"/>
                <w:kern w:val="0"/>
                <w:sz w:val="24"/>
              </w:rPr>
            </w:pPr>
          </w:p>
          <w:p w14:paraId="7BE1A191">
            <w:pPr>
              <w:rPr>
                <w:rFonts w:asci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eastAsia="仿宋" w:cs="宋体"/>
                <w:color w:val="auto"/>
                <w:kern w:val="0"/>
                <w:sz w:val="24"/>
                <w:szCs w:val="24"/>
              </w:rPr>
              <w:t>服务能力</w:t>
            </w:r>
          </w:p>
          <w:p w14:paraId="7D3A47A0">
            <w:pPr>
              <w:rPr>
                <w:rFonts w:ascii="仿宋" w:eastAsia="仿宋" w:cs="宋体"/>
                <w:color w:val="auto"/>
                <w:kern w:val="0"/>
                <w:szCs w:val="21"/>
              </w:rPr>
            </w:pPr>
          </w:p>
          <w:p w14:paraId="7267654E">
            <w:pPr>
              <w:rPr>
                <w:rFonts w:asci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Cs w:val="21"/>
              </w:rPr>
              <w:t>（包括服务团队架构、服务方案和服务管理机制，取得的相关荣誉情况、客户表彰等。不超过1000字）</w:t>
            </w:r>
          </w:p>
          <w:p w14:paraId="0DA5F90E">
            <w:pPr>
              <w:spacing w:after="50"/>
              <w:jc w:val="both"/>
              <w:rPr>
                <w:rFonts w:ascii="仿宋" w:eastAsia="仿宋" w:cs="宋体"/>
                <w:color w:val="auto"/>
                <w:kern w:val="0"/>
                <w:sz w:val="24"/>
              </w:rPr>
            </w:pPr>
          </w:p>
          <w:p w14:paraId="644B4931">
            <w:pPr>
              <w:spacing w:after="50"/>
              <w:jc w:val="both"/>
              <w:rPr>
                <w:rFonts w:ascii="仿宋" w:eastAsia="仿宋" w:cs="宋体"/>
                <w:color w:val="auto"/>
                <w:kern w:val="0"/>
                <w:sz w:val="24"/>
              </w:rPr>
            </w:pPr>
          </w:p>
          <w:p w14:paraId="3147238D">
            <w:pPr>
              <w:spacing w:after="50"/>
              <w:jc w:val="both"/>
              <w:rPr>
                <w:rFonts w:ascii="仿宋" w:eastAsia="仿宋" w:cs="宋体"/>
                <w:color w:val="auto"/>
                <w:kern w:val="0"/>
                <w:sz w:val="24"/>
              </w:rPr>
            </w:pPr>
          </w:p>
          <w:p w14:paraId="35778A07">
            <w:pPr>
              <w:spacing w:after="50"/>
              <w:jc w:val="both"/>
              <w:rPr>
                <w:rFonts w:ascii="仿宋" w:eastAsia="仿宋" w:cs="宋体"/>
                <w:color w:val="auto"/>
                <w:kern w:val="0"/>
                <w:sz w:val="24"/>
              </w:rPr>
            </w:pPr>
          </w:p>
          <w:p w14:paraId="0BD44DD2">
            <w:pPr>
              <w:spacing w:after="50"/>
              <w:jc w:val="both"/>
              <w:rPr>
                <w:rFonts w:ascii="仿宋" w:eastAsia="仿宋" w:cs="宋体"/>
                <w:color w:val="auto"/>
                <w:kern w:val="0"/>
                <w:sz w:val="24"/>
              </w:rPr>
            </w:pPr>
          </w:p>
          <w:p w14:paraId="3E394800">
            <w:pPr>
              <w:spacing w:after="50"/>
              <w:jc w:val="both"/>
              <w:rPr>
                <w:rFonts w:ascii="仿宋" w:eastAsia="仿宋" w:cs="宋体"/>
                <w:color w:val="auto"/>
                <w:kern w:val="0"/>
                <w:sz w:val="24"/>
              </w:rPr>
            </w:pPr>
          </w:p>
          <w:p w14:paraId="2691F86A">
            <w:pPr>
              <w:spacing w:after="50"/>
              <w:jc w:val="both"/>
              <w:rPr>
                <w:rFonts w:ascii="仿宋" w:eastAsia="仿宋" w:cs="宋体"/>
                <w:color w:val="auto"/>
                <w:kern w:val="0"/>
                <w:sz w:val="24"/>
              </w:rPr>
            </w:pPr>
          </w:p>
        </w:tc>
      </w:tr>
      <w:tr w14:paraId="151C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986" w:type="dxa"/>
            <w:vAlign w:val="center"/>
          </w:tcPr>
          <w:p w14:paraId="7486BC84">
            <w:pPr>
              <w:jc w:val="center"/>
              <w:rPr>
                <w:rFonts w:ascii="仿宋" w:eastAsia="仿宋" w:cs="宋体"/>
                <w:color w:val="auto"/>
                <w:kern w:val="0"/>
                <w:sz w:val="28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8"/>
              </w:rPr>
              <w:t>成功</w:t>
            </w:r>
            <w:r>
              <w:rPr>
                <w:rFonts w:ascii="仿宋" w:eastAsia="仿宋" w:cs="宋体"/>
                <w:color w:val="auto"/>
                <w:kern w:val="0"/>
                <w:sz w:val="28"/>
              </w:rPr>
              <w:t>案例</w:t>
            </w:r>
          </w:p>
        </w:tc>
        <w:tc>
          <w:tcPr>
            <w:tcW w:w="7044" w:type="dxa"/>
            <w:gridSpan w:val="4"/>
          </w:tcPr>
          <w:p w14:paraId="716391F3">
            <w:pPr>
              <w:jc w:val="both"/>
              <w:rPr>
                <w:rFonts w:hint="eastAsia" w:asci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Cs w:val="21"/>
              </w:rPr>
              <w:t>（包括但不限于客户名称、项目名称、项目总金额、验收日期等关键要素，从客户</w:t>
            </w:r>
            <w:r>
              <w:rPr>
                <w:rFonts w:ascii="仿宋" w:eastAsia="仿宋" w:cs="宋体"/>
                <w:color w:val="auto"/>
                <w:kern w:val="0"/>
                <w:szCs w:val="21"/>
              </w:rPr>
              <w:t>需求、</w:t>
            </w:r>
            <w:r>
              <w:rPr>
                <w:rFonts w:hint="eastAsia" w:ascii="仿宋" w:eastAsia="仿宋" w:cs="宋体"/>
                <w:color w:val="auto"/>
                <w:kern w:val="0"/>
                <w:szCs w:val="21"/>
              </w:rPr>
              <w:t>解决</w:t>
            </w:r>
            <w:r>
              <w:rPr>
                <w:rFonts w:ascii="仿宋" w:eastAsia="仿宋" w:cs="宋体"/>
                <w:color w:val="auto"/>
                <w:kern w:val="0"/>
                <w:szCs w:val="21"/>
              </w:rPr>
              <w:t>方案、</w:t>
            </w:r>
            <w:r>
              <w:rPr>
                <w:rFonts w:hint="eastAsia" w:ascii="仿宋" w:eastAsia="仿宋" w:cs="宋体"/>
                <w:color w:val="auto"/>
                <w:kern w:val="0"/>
                <w:szCs w:val="21"/>
              </w:rPr>
              <w:t>实际</w:t>
            </w:r>
            <w:r>
              <w:rPr>
                <w:rFonts w:ascii="仿宋" w:eastAsia="仿宋" w:cs="宋体"/>
                <w:color w:val="auto"/>
                <w:kern w:val="0"/>
                <w:szCs w:val="21"/>
              </w:rPr>
              <w:t>成效</w:t>
            </w:r>
            <w:r>
              <w:rPr>
                <w:rFonts w:hint="eastAsia" w:ascii="仿宋" w:eastAsia="仿宋" w:cs="宋体"/>
                <w:color w:val="auto"/>
                <w:kern w:val="0"/>
                <w:szCs w:val="21"/>
              </w:rPr>
              <w:t>三个方面，简要介绍</w:t>
            </w:r>
            <w:r>
              <w:rPr>
                <w:rFonts w:ascii="仿宋" w:eastAsia="仿宋" w:cs="宋体"/>
                <w:color w:val="auto"/>
                <w:kern w:val="0"/>
                <w:szCs w:val="21"/>
              </w:rPr>
              <w:t>与</w:t>
            </w:r>
            <w:r>
              <w:rPr>
                <w:rFonts w:hint="eastAsia" w:ascii="仿宋" w:eastAsia="仿宋" w:cs="宋体"/>
                <w:color w:val="auto"/>
                <w:kern w:val="0"/>
                <w:szCs w:val="21"/>
              </w:rPr>
              <w:t>申报方向</w:t>
            </w:r>
            <w:r>
              <w:rPr>
                <w:rFonts w:ascii="仿宋" w:eastAsia="仿宋" w:cs="宋体"/>
                <w:color w:val="auto"/>
                <w:kern w:val="0"/>
                <w:szCs w:val="21"/>
              </w:rPr>
              <w:t>核心能力相关的1-3</w:t>
            </w:r>
            <w:r>
              <w:rPr>
                <w:rFonts w:hint="eastAsia" w:ascii="仿宋" w:eastAsia="仿宋" w:cs="宋体"/>
                <w:color w:val="auto"/>
                <w:kern w:val="0"/>
                <w:szCs w:val="21"/>
              </w:rPr>
              <w:t>个</w:t>
            </w:r>
            <w:r>
              <w:rPr>
                <w:rFonts w:ascii="仿宋" w:eastAsia="仿宋" w:cs="宋体"/>
                <w:color w:val="auto"/>
                <w:kern w:val="0"/>
                <w:szCs w:val="21"/>
              </w:rPr>
              <w:t>成功应用案例</w:t>
            </w:r>
            <w:r>
              <w:rPr>
                <w:rFonts w:hint="eastAsia" w:ascii="仿宋" w:eastAsia="仿宋" w:cs="宋体"/>
                <w:color w:val="auto"/>
                <w:kern w:val="0"/>
                <w:szCs w:val="21"/>
              </w:rPr>
              <w:t>，典型项目或重大客户</w:t>
            </w:r>
            <w:r>
              <w:rPr>
                <w:rFonts w:ascii="仿宋" w:eastAsia="仿宋" w:cs="宋体"/>
                <w:color w:val="auto"/>
                <w:kern w:val="0"/>
                <w:szCs w:val="21"/>
              </w:rPr>
              <w:t>的案例优先，单个案例不超过</w:t>
            </w:r>
            <w:r>
              <w:rPr>
                <w:rFonts w:hint="eastAsia" w:ascii="仿宋" w:eastAsia="仿宋" w:cs="宋体"/>
                <w:color w:val="auto"/>
                <w:kern w:val="0"/>
                <w:szCs w:val="21"/>
              </w:rPr>
              <w:t>500字，格式自拟）</w:t>
            </w:r>
          </w:p>
          <w:p w14:paraId="2D18DDEC">
            <w:pPr>
              <w:jc w:val="both"/>
              <w:rPr>
                <w:rFonts w:hint="eastAsia" w:ascii="仿宋" w:eastAsia="仿宋" w:cs="宋体"/>
                <w:color w:val="auto"/>
                <w:kern w:val="0"/>
                <w:szCs w:val="21"/>
              </w:rPr>
            </w:pPr>
          </w:p>
          <w:p w14:paraId="604B397A">
            <w:pPr>
              <w:jc w:val="both"/>
              <w:rPr>
                <w:rFonts w:hint="eastAsia" w:ascii="仿宋" w:eastAsia="仿宋" w:cs="宋体"/>
                <w:color w:val="auto"/>
                <w:kern w:val="0"/>
                <w:szCs w:val="21"/>
              </w:rPr>
            </w:pPr>
          </w:p>
          <w:p w14:paraId="09CBD7CB">
            <w:pPr>
              <w:jc w:val="both"/>
              <w:rPr>
                <w:rFonts w:hint="eastAsia" w:ascii="仿宋" w:eastAsia="仿宋" w:cs="宋体"/>
                <w:color w:val="auto"/>
                <w:kern w:val="0"/>
                <w:szCs w:val="21"/>
              </w:rPr>
            </w:pPr>
          </w:p>
          <w:p w14:paraId="5F3B89B7">
            <w:pPr>
              <w:jc w:val="both"/>
              <w:rPr>
                <w:rFonts w:hint="eastAsia" w:ascii="仿宋" w:eastAsia="仿宋" w:cs="宋体"/>
                <w:color w:val="auto"/>
                <w:kern w:val="0"/>
                <w:szCs w:val="21"/>
              </w:rPr>
            </w:pPr>
          </w:p>
          <w:p w14:paraId="54444D7E">
            <w:pPr>
              <w:jc w:val="both"/>
              <w:rPr>
                <w:rFonts w:hint="eastAsia" w:ascii="仿宋" w:eastAsia="仿宋" w:cs="宋体"/>
                <w:color w:val="auto"/>
                <w:kern w:val="0"/>
                <w:szCs w:val="21"/>
              </w:rPr>
            </w:pPr>
          </w:p>
          <w:p w14:paraId="7B15012E">
            <w:pPr>
              <w:jc w:val="both"/>
              <w:rPr>
                <w:rFonts w:hint="eastAsia" w:ascii="仿宋" w:eastAsia="仿宋" w:cs="宋体"/>
                <w:color w:val="auto"/>
                <w:kern w:val="0"/>
                <w:szCs w:val="21"/>
              </w:rPr>
            </w:pPr>
          </w:p>
          <w:p w14:paraId="78487998">
            <w:pPr>
              <w:jc w:val="both"/>
              <w:rPr>
                <w:rFonts w:hint="eastAsia" w:ascii="仿宋" w:eastAsia="仿宋" w:cs="宋体"/>
                <w:color w:val="auto"/>
                <w:kern w:val="0"/>
                <w:szCs w:val="21"/>
              </w:rPr>
            </w:pPr>
          </w:p>
          <w:p w14:paraId="3992831E">
            <w:pPr>
              <w:jc w:val="both"/>
              <w:rPr>
                <w:rFonts w:hint="eastAsia" w:ascii="仿宋" w:eastAsia="仿宋" w:cs="宋体"/>
                <w:color w:val="auto"/>
                <w:kern w:val="0"/>
                <w:szCs w:val="21"/>
              </w:rPr>
            </w:pPr>
          </w:p>
          <w:p w14:paraId="4C1F49D4">
            <w:pPr>
              <w:jc w:val="both"/>
              <w:rPr>
                <w:rFonts w:hint="eastAsia" w:ascii="仿宋" w:eastAsia="仿宋" w:cs="宋体"/>
                <w:color w:val="auto"/>
                <w:kern w:val="0"/>
                <w:szCs w:val="21"/>
              </w:rPr>
            </w:pPr>
          </w:p>
          <w:p w14:paraId="2F73C021">
            <w:pPr>
              <w:jc w:val="both"/>
              <w:rPr>
                <w:rFonts w:hint="eastAsia" w:ascii="仿宋" w:eastAsia="仿宋" w:cs="宋体"/>
                <w:color w:val="auto"/>
                <w:kern w:val="0"/>
                <w:szCs w:val="21"/>
              </w:rPr>
            </w:pPr>
          </w:p>
          <w:p w14:paraId="748B5311">
            <w:pPr>
              <w:jc w:val="both"/>
              <w:rPr>
                <w:rFonts w:hint="eastAsia" w:ascii="仿宋" w:eastAsia="仿宋" w:cs="宋体"/>
                <w:color w:val="auto"/>
                <w:kern w:val="0"/>
                <w:szCs w:val="21"/>
              </w:rPr>
            </w:pPr>
          </w:p>
        </w:tc>
      </w:tr>
      <w:tr w14:paraId="4CEAB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8" w:hRule="atLeast"/>
          <w:jc w:val="center"/>
        </w:trPr>
        <w:tc>
          <w:tcPr>
            <w:tcW w:w="1986" w:type="dxa"/>
            <w:vAlign w:val="center"/>
          </w:tcPr>
          <w:p w14:paraId="0C1F85B1">
            <w:pPr>
              <w:spacing w:line="240" w:lineRule="auto"/>
              <w:jc w:val="center"/>
              <w:rPr>
                <w:rFonts w:ascii="黑体" w:eastAsia="黑体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8"/>
                <w:lang w:val="en-US" w:eastAsia="zh-CN"/>
              </w:rPr>
              <w:t>拟合作项目及具体计划方案</w:t>
            </w:r>
          </w:p>
        </w:tc>
        <w:tc>
          <w:tcPr>
            <w:tcW w:w="7044" w:type="dxa"/>
            <w:gridSpan w:val="4"/>
          </w:tcPr>
          <w:p w14:paraId="36BFA4E0">
            <w:pPr>
              <w:jc w:val="both"/>
              <w:rPr>
                <w:rFonts w:ascii="黑体" w:eastAsia="黑体"/>
                <w:color w:val="auto"/>
                <w:sz w:val="28"/>
              </w:rPr>
            </w:pPr>
          </w:p>
        </w:tc>
      </w:tr>
      <w:tr w14:paraId="612C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986" w:type="dxa"/>
            <w:vAlign w:val="center"/>
          </w:tcPr>
          <w:p w14:paraId="73602F2B">
            <w:pPr>
              <w:jc w:val="center"/>
              <w:rPr>
                <w:rFonts w:ascii="仿宋" w:eastAsia="仿宋" w:cs="宋体"/>
                <w:color w:val="auto"/>
                <w:kern w:val="0"/>
                <w:sz w:val="28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8"/>
              </w:rPr>
              <w:t>申报单位</w:t>
            </w:r>
          </w:p>
        </w:tc>
        <w:tc>
          <w:tcPr>
            <w:tcW w:w="3493" w:type="dxa"/>
            <w:gridSpan w:val="2"/>
            <w:vAlign w:val="center"/>
          </w:tcPr>
          <w:p w14:paraId="78CA4946">
            <w:pPr>
              <w:rPr>
                <w:rFonts w:asci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8"/>
              </w:rPr>
              <w:t>（加盖）公章</w:t>
            </w:r>
          </w:p>
        </w:tc>
        <w:tc>
          <w:tcPr>
            <w:tcW w:w="3551" w:type="dxa"/>
            <w:gridSpan w:val="2"/>
            <w:vAlign w:val="center"/>
          </w:tcPr>
          <w:p w14:paraId="6CCF74D2">
            <w:pPr>
              <w:rPr>
                <w:rFonts w:asci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</w:rPr>
              <w:t>日期：</w:t>
            </w:r>
          </w:p>
        </w:tc>
      </w:tr>
    </w:tbl>
    <w:p w14:paraId="43BF7838">
      <w:pPr>
        <w:ind w:firstLine="442" w:firstLineChars="200"/>
        <w:rPr>
          <w:rFonts w:hint="default" w:ascii="仿宋_GB2312" w:eastAsia="仿宋_GB2312"/>
          <w:b/>
          <w:color w:val="auto"/>
          <w:kern w:val="0"/>
          <w:sz w:val="22"/>
          <w:szCs w:val="21"/>
          <w:lang w:val="en-US" w:eastAsia="zh-CN"/>
        </w:rPr>
      </w:pPr>
      <w:r>
        <w:rPr>
          <w:rFonts w:hint="eastAsia" w:ascii="仿宋_GB2312" w:eastAsia="仿宋_GB2312"/>
          <w:b/>
          <w:color w:val="auto"/>
          <w:kern w:val="0"/>
          <w:sz w:val="22"/>
          <w:szCs w:val="21"/>
        </w:rPr>
        <w:t>注：</w:t>
      </w:r>
      <w:r>
        <w:rPr>
          <w:rFonts w:hint="eastAsia" w:ascii="仿宋_GB2312" w:eastAsia="仿宋_GB2312"/>
          <w:b/>
          <w:color w:val="auto"/>
          <w:kern w:val="0"/>
          <w:sz w:val="22"/>
          <w:szCs w:val="21"/>
          <w:lang w:val="en-US" w:eastAsia="zh-CN"/>
        </w:rPr>
        <w:t>此表需电子档发送至邮箱mingmei.zhou@yzyg.ltd.</w:t>
      </w:r>
      <w:bookmarkStart w:id="0" w:name="_GoBack"/>
      <w:bookmarkEnd w:id="0"/>
    </w:p>
    <w:p w14:paraId="5629236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BFE2B">
    <w:pPr>
      <w:pStyle w:val="2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45229D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nLf9LUAAAABQEAAA8AAAAAAAAAAQAgAAAAIgAAAGRycy9kb3ducmV2Lnht&#10;bFBLAQIUABQAAAAIAIdO4kA7sa/L/QEAAPYDAAAOAAAAAAAAAAEAIAAAACMBAABkcnMvZTJvRG9j&#10;LnhtbFBLBQYAAAAABgAGAFkBAACS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45229D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B6334"/>
    <w:rsid w:val="1FEC34C6"/>
    <w:rsid w:val="35CB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666</Characters>
  <Lines>0</Lines>
  <Paragraphs>0</Paragraphs>
  <TotalTime>1</TotalTime>
  <ScaleCrop>false</ScaleCrop>
  <LinksUpToDate>false</LinksUpToDate>
  <CharactersWithSpaces>796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2025-09-25T03:14:00Z</dcterms:created>
  <dc:creator>吴不斯</dc:creator>
  <cp:lastModifiedBy>颜</cp:lastModifiedBy>
  <dcterms:modified xsi:type="dcterms:W3CDTF">2025-11-06T08:54:58Z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01C4CA4221D2474191301155EAB7244A_11</vt:lpwstr>
  </property>
  <property fmtid="{D5CDD505-2E9C-101B-9397-08002B2CF9AE}" pid="4" name="KSOTemplateDocerSaveRecord">
    <vt:lpwstr>eyJoZGlkIjoiYTc2YWM1NDY3ZTA5NmQ3OTFkMzY4YjdiNDZmMTQwYjgiLCJ1c2VySWQiOiI0NTkxODU0NTcifQ==</vt:lpwstr>
  </property>
</Properties>
</file>