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9F6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6CED3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9" w:leftChars="0" w:right="-319" w:rightChars="-152" w:hanging="219" w:hangingChars="61"/>
        <w:jc w:val="center"/>
        <w:textAlignment w:val="auto"/>
        <w:outlineLvl w:val="0"/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  <w:highlight w:val="none"/>
          <w:lang w:val="en-US" w:eastAsia="zh-CN"/>
        </w:rPr>
        <w:t>中共江华瑶族自治县委社会工作部公开选聘专职党建工作指导员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6"/>
          <w:szCs w:val="36"/>
          <w:highlight w:val="none"/>
        </w:rPr>
        <w:t>报名登记表</w:t>
      </w:r>
      <w:bookmarkStart w:id="0" w:name="_GoBack"/>
      <w:bookmarkEnd w:id="0"/>
    </w:p>
    <w:p w14:paraId="58760EBA">
      <w:pPr>
        <w:spacing w:line="440" w:lineRule="exact"/>
        <w:ind w:right="480" w:firstLine="5040" w:firstLineChars="2100"/>
        <w:rPr>
          <w:rFonts w:hint="eastAsia" w:ascii="黑体" w:eastAsia="黑体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 xml:space="preserve"> 报名序号：</w:t>
      </w:r>
    </w:p>
    <w:tbl>
      <w:tblPr>
        <w:tblStyle w:val="7"/>
        <w:tblW w:w="9557" w:type="dxa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1"/>
        <w:gridCol w:w="577"/>
        <w:gridCol w:w="991"/>
        <w:gridCol w:w="441"/>
        <w:gridCol w:w="458"/>
        <w:gridCol w:w="379"/>
        <w:gridCol w:w="668"/>
        <w:gridCol w:w="972"/>
        <w:gridCol w:w="49"/>
        <w:gridCol w:w="685"/>
        <w:gridCol w:w="960"/>
        <w:gridCol w:w="2592"/>
      </w:tblGrid>
      <w:tr w14:paraId="0473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74" w:type="dxa"/>
            <w:noWrap w:val="0"/>
            <w:vAlign w:val="center"/>
          </w:tcPr>
          <w:p w14:paraId="4FD17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应聘</w:t>
            </w:r>
          </w:p>
          <w:p w14:paraId="7685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职位</w:t>
            </w:r>
          </w:p>
        </w:tc>
        <w:tc>
          <w:tcPr>
            <w:tcW w:w="6291" w:type="dxa"/>
            <w:gridSpan w:val="11"/>
            <w:noWrap w:val="0"/>
            <w:vAlign w:val="center"/>
          </w:tcPr>
          <w:p w14:paraId="6689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92" w:type="dxa"/>
            <w:vMerge w:val="restart"/>
            <w:noWrap w:val="0"/>
            <w:vAlign w:val="center"/>
          </w:tcPr>
          <w:p w14:paraId="2664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照片</w:t>
            </w:r>
          </w:p>
        </w:tc>
      </w:tr>
      <w:tr w14:paraId="3F62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4" w:type="dxa"/>
            <w:noWrap w:val="0"/>
            <w:vAlign w:val="center"/>
          </w:tcPr>
          <w:p w14:paraId="69FD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679" w:type="dxa"/>
            <w:gridSpan w:val="3"/>
            <w:noWrap w:val="0"/>
            <w:vAlign w:val="center"/>
          </w:tcPr>
          <w:p w14:paraId="1B0A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6926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16073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AA5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出生</w:t>
            </w:r>
          </w:p>
          <w:p w14:paraId="4FEE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0B81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92" w:type="dxa"/>
            <w:vMerge w:val="continue"/>
            <w:noWrap w:val="0"/>
            <w:vAlign w:val="center"/>
          </w:tcPr>
          <w:p w14:paraId="58FB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BBD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74" w:type="dxa"/>
            <w:noWrap w:val="0"/>
            <w:vAlign w:val="center"/>
          </w:tcPr>
          <w:p w14:paraId="1E81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户籍</w:t>
            </w:r>
          </w:p>
        </w:tc>
        <w:tc>
          <w:tcPr>
            <w:tcW w:w="1679" w:type="dxa"/>
            <w:gridSpan w:val="3"/>
            <w:noWrap w:val="0"/>
            <w:vAlign w:val="center"/>
          </w:tcPr>
          <w:p w14:paraId="08D7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6401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政治</w:t>
            </w:r>
          </w:p>
          <w:p w14:paraId="1438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04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FA1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参加工作时间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7280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92" w:type="dxa"/>
            <w:vMerge w:val="continue"/>
            <w:noWrap w:val="0"/>
            <w:vAlign w:val="center"/>
          </w:tcPr>
          <w:p w14:paraId="0AE1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A03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4" w:type="dxa"/>
            <w:noWrap w:val="0"/>
            <w:vAlign w:val="center"/>
          </w:tcPr>
          <w:p w14:paraId="7396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  <w:highlight w:val="none"/>
              </w:rPr>
              <w:t>身份</w:t>
            </w:r>
          </w:p>
          <w:p w14:paraId="68107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0"/>
                <w:szCs w:val="20"/>
                <w:highlight w:val="none"/>
              </w:rPr>
              <w:t>证号</w:t>
            </w:r>
          </w:p>
        </w:tc>
        <w:tc>
          <w:tcPr>
            <w:tcW w:w="2957" w:type="dxa"/>
            <w:gridSpan w:val="6"/>
            <w:noWrap w:val="0"/>
            <w:vAlign w:val="center"/>
          </w:tcPr>
          <w:p w14:paraId="7532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4CA2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41F5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4C631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婚姻</w:t>
            </w:r>
          </w:p>
          <w:p w14:paraId="1D7A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状况</w:t>
            </w:r>
          </w:p>
        </w:tc>
        <w:tc>
          <w:tcPr>
            <w:tcW w:w="960" w:type="dxa"/>
            <w:noWrap w:val="0"/>
            <w:vAlign w:val="center"/>
          </w:tcPr>
          <w:p w14:paraId="5CB8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592" w:type="dxa"/>
            <w:vMerge w:val="continue"/>
            <w:noWrap w:val="0"/>
            <w:vAlign w:val="center"/>
          </w:tcPr>
          <w:p w14:paraId="0CE9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F58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74" w:type="dxa"/>
            <w:vMerge w:val="restart"/>
            <w:noWrap w:val="0"/>
            <w:vAlign w:val="center"/>
          </w:tcPr>
          <w:p w14:paraId="2DCB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学历</w:t>
            </w:r>
          </w:p>
          <w:p w14:paraId="3114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688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全日制教育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0F34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学历（学位）</w:t>
            </w:r>
          </w:p>
        </w:tc>
        <w:tc>
          <w:tcPr>
            <w:tcW w:w="2526" w:type="dxa"/>
            <w:gridSpan w:val="5"/>
            <w:noWrap w:val="0"/>
            <w:vAlign w:val="center"/>
          </w:tcPr>
          <w:p w14:paraId="29A9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A275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2592" w:type="dxa"/>
            <w:noWrap w:val="0"/>
            <w:vAlign w:val="center"/>
          </w:tcPr>
          <w:p w14:paraId="3483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97E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74" w:type="dxa"/>
            <w:vMerge w:val="continue"/>
            <w:noWrap w:val="0"/>
            <w:vAlign w:val="center"/>
          </w:tcPr>
          <w:p w14:paraId="278A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688" w:type="dxa"/>
            <w:gridSpan w:val="2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2989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毕业院校</w:t>
            </w:r>
          </w:p>
        </w:tc>
        <w:tc>
          <w:tcPr>
            <w:tcW w:w="2526" w:type="dxa"/>
            <w:gridSpan w:val="5"/>
            <w:noWrap w:val="0"/>
            <w:vAlign w:val="center"/>
          </w:tcPr>
          <w:p w14:paraId="6962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81D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2592" w:type="dxa"/>
            <w:noWrap w:val="0"/>
            <w:vAlign w:val="center"/>
          </w:tcPr>
          <w:p w14:paraId="2678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2FB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74" w:type="dxa"/>
            <w:vMerge w:val="continue"/>
            <w:noWrap w:val="0"/>
            <w:vAlign w:val="center"/>
          </w:tcPr>
          <w:p w14:paraId="7D73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688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在职</w:t>
            </w:r>
          </w:p>
          <w:p w14:paraId="5133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教育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 w14:paraId="7382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学历（学位）</w:t>
            </w:r>
          </w:p>
        </w:tc>
        <w:tc>
          <w:tcPr>
            <w:tcW w:w="2526" w:type="dxa"/>
            <w:gridSpan w:val="5"/>
            <w:noWrap w:val="0"/>
            <w:vAlign w:val="center"/>
          </w:tcPr>
          <w:p w14:paraId="3909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39F4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2592" w:type="dxa"/>
            <w:noWrap w:val="0"/>
            <w:vAlign w:val="center"/>
          </w:tcPr>
          <w:p w14:paraId="6DA5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A8E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4" w:type="dxa"/>
            <w:vMerge w:val="continue"/>
            <w:noWrap w:val="0"/>
            <w:vAlign w:val="center"/>
          </w:tcPr>
          <w:p w14:paraId="3028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gridSpan w:val="2"/>
            <w:vMerge w:val="continue"/>
            <w:noWrap w:val="0"/>
            <w:vAlign w:val="center"/>
          </w:tcPr>
          <w:p w14:paraId="00C5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 w14:paraId="43A0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毕业院校</w:t>
            </w:r>
          </w:p>
        </w:tc>
        <w:tc>
          <w:tcPr>
            <w:tcW w:w="2526" w:type="dxa"/>
            <w:gridSpan w:val="5"/>
            <w:noWrap w:val="0"/>
            <w:vAlign w:val="center"/>
          </w:tcPr>
          <w:p w14:paraId="6DD4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25AE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2592" w:type="dxa"/>
            <w:noWrap w:val="0"/>
            <w:vAlign w:val="center"/>
          </w:tcPr>
          <w:p w14:paraId="6C26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C3A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62" w:type="dxa"/>
            <w:gridSpan w:val="3"/>
            <w:noWrap w:val="0"/>
            <w:vAlign w:val="center"/>
          </w:tcPr>
          <w:p w14:paraId="70669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职称、执（职）业资格证书</w:t>
            </w:r>
          </w:p>
        </w:tc>
        <w:tc>
          <w:tcPr>
            <w:tcW w:w="3958" w:type="dxa"/>
            <w:gridSpan w:val="7"/>
            <w:noWrap w:val="0"/>
            <w:vAlign w:val="center"/>
          </w:tcPr>
          <w:p w14:paraId="41ED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4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取得时间</w:t>
            </w:r>
          </w:p>
        </w:tc>
        <w:tc>
          <w:tcPr>
            <w:tcW w:w="2592" w:type="dxa"/>
            <w:noWrap w:val="0"/>
            <w:vAlign w:val="center"/>
          </w:tcPr>
          <w:p w14:paraId="00AE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427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2" w:type="dxa"/>
            <w:gridSpan w:val="3"/>
            <w:noWrap w:val="0"/>
            <w:vAlign w:val="center"/>
          </w:tcPr>
          <w:p w14:paraId="4A6E9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958" w:type="dxa"/>
            <w:gridSpan w:val="7"/>
            <w:noWrap w:val="0"/>
            <w:vAlign w:val="center"/>
          </w:tcPr>
          <w:p w14:paraId="14FF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4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手机号码</w:t>
            </w:r>
          </w:p>
        </w:tc>
        <w:tc>
          <w:tcPr>
            <w:tcW w:w="2592" w:type="dxa"/>
            <w:noWrap w:val="0"/>
            <w:vAlign w:val="center"/>
          </w:tcPr>
          <w:p w14:paraId="4625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E92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2" w:type="dxa"/>
            <w:gridSpan w:val="3"/>
            <w:noWrap w:val="0"/>
            <w:vAlign w:val="center"/>
          </w:tcPr>
          <w:p w14:paraId="4C8C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3958" w:type="dxa"/>
            <w:gridSpan w:val="7"/>
            <w:noWrap w:val="0"/>
            <w:vAlign w:val="center"/>
          </w:tcPr>
          <w:p w14:paraId="63F3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60D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2592" w:type="dxa"/>
            <w:noWrap w:val="0"/>
            <w:vAlign w:val="center"/>
          </w:tcPr>
          <w:p w14:paraId="38CFC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C21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85" w:type="dxa"/>
            <w:gridSpan w:val="2"/>
            <w:noWrap w:val="0"/>
            <w:vAlign w:val="center"/>
          </w:tcPr>
          <w:p w14:paraId="488A5C69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简历</w:t>
            </w:r>
          </w:p>
          <w:p w14:paraId="4009D0CD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包括</w:t>
            </w:r>
          </w:p>
          <w:p w14:paraId="5F38BF0A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学习</w:t>
            </w:r>
          </w:p>
          <w:p w14:paraId="530F0E0B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Cs w:val="21"/>
                <w:highlight w:val="none"/>
              </w:rPr>
              <w:t>经历）</w:t>
            </w:r>
          </w:p>
        </w:tc>
        <w:tc>
          <w:tcPr>
            <w:tcW w:w="8772" w:type="dxa"/>
            <w:gridSpan w:val="11"/>
            <w:tcBorders>
              <w:top w:val="nil"/>
            </w:tcBorders>
            <w:noWrap w:val="0"/>
            <w:vAlign w:val="center"/>
          </w:tcPr>
          <w:p w14:paraId="63571972">
            <w:pPr>
              <w:jc w:val="left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9E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785" w:type="dxa"/>
            <w:gridSpan w:val="2"/>
            <w:noWrap w:val="0"/>
            <w:vAlign w:val="center"/>
          </w:tcPr>
          <w:p w14:paraId="779F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资格</w:t>
            </w:r>
          </w:p>
          <w:p w14:paraId="712C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审查</w:t>
            </w:r>
          </w:p>
          <w:p w14:paraId="6D95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小组</w:t>
            </w:r>
          </w:p>
          <w:p w14:paraId="2515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意见</w:t>
            </w:r>
          </w:p>
        </w:tc>
        <w:tc>
          <w:tcPr>
            <w:tcW w:w="4486" w:type="dxa"/>
            <w:gridSpan w:val="7"/>
            <w:noWrap w:val="0"/>
            <w:vAlign w:val="center"/>
          </w:tcPr>
          <w:p w14:paraId="1B39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 w:firstLine="105" w:firstLineChars="50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4005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0807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组员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意见及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签名：       </w:t>
            </w:r>
          </w:p>
          <w:p w14:paraId="7300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年   月   日  </w:t>
            </w:r>
          </w:p>
        </w:tc>
        <w:tc>
          <w:tcPr>
            <w:tcW w:w="4286" w:type="dxa"/>
            <w:gridSpan w:val="4"/>
            <w:noWrap w:val="0"/>
            <w:vAlign w:val="center"/>
          </w:tcPr>
          <w:p w14:paraId="7D85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 w:firstLine="420" w:firstLineChars="200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4192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 w:firstLine="210" w:firstLineChars="100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6376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/>
              <w:textAlignment w:val="auto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组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长意见及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签名：  </w:t>
            </w:r>
          </w:p>
          <w:p w14:paraId="17DB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年 </w:t>
            </w: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月 </w:t>
            </w: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日</w:t>
            </w:r>
          </w:p>
        </w:tc>
      </w:tr>
      <w:tr w14:paraId="01E2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785" w:type="dxa"/>
            <w:gridSpan w:val="2"/>
            <w:noWrap w:val="0"/>
            <w:vAlign w:val="center"/>
          </w:tcPr>
          <w:p w14:paraId="5EDC7879">
            <w:pPr>
              <w:spacing w:line="420" w:lineRule="exact"/>
              <w:ind w:right="420"/>
              <w:rPr>
                <w:rFonts w:hint="eastAsia" w:ascii="仿宋_GB2312" w:eastAsia="仿宋_GB2312"/>
                <w:color w:val="auto"/>
                <w:highlight w:val="none"/>
              </w:rPr>
            </w:pPr>
          </w:p>
          <w:p w14:paraId="03C8C62E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报考</w:t>
            </w:r>
          </w:p>
          <w:p w14:paraId="59679A88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人员</w:t>
            </w:r>
          </w:p>
          <w:p w14:paraId="6573E7E2"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8772" w:type="dxa"/>
            <w:gridSpan w:val="11"/>
            <w:noWrap w:val="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9B6AB1">
            <w:pPr>
              <w:spacing w:line="240" w:lineRule="exact"/>
              <w:ind w:firstLine="42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诚信参与考试录用的各个环节，不弄虚作假，不违纪违规</w:t>
            </w: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。本人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填写的信息及提供的材料均合法、真实、有效，符合报考</w:t>
            </w: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>职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位所需的资格条件。如有弄虚作假或填写失实、失误，承诺自动放弃考试或录取资格。</w:t>
            </w:r>
          </w:p>
          <w:p w14:paraId="59D3295B">
            <w:pPr>
              <w:spacing w:line="240" w:lineRule="exact"/>
              <w:ind w:firstLine="42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2.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保证所填报的手机号码在报考期间通讯畅通，否则错过重要信息而影响考试录取的，责任自负。</w:t>
            </w:r>
          </w:p>
          <w:p w14:paraId="66E79328">
            <w:pPr>
              <w:spacing w:line="240" w:lineRule="exact"/>
              <w:ind w:firstLine="420" w:firstLineChars="200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  <w:lang w:eastAsia="zh-CN"/>
              </w:rPr>
              <w:t>3.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>如被确定为面试对象，无特殊原因不缺席面试。</w:t>
            </w:r>
          </w:p>
          <w:p w14:paraId="0D9D1929">
            <w:pPr>
              <w:spacing w:line="240" w:lineRule="exact"/>
              <w:ind w:left="1155" w:leftChars="450" w:hanging="210" w:hangingChars="100"/>
              <w:jc w:val="left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                        </w:t>
            </w:r>
          </w:p>
          <w:p w14:paraId="71E76F14">
            <w:pPr>
              <w:spacing w:line="240" w:lineRule="exact"/>
              <w:ind w:left="1155" w:leftChars="450" w:hanging="210" w:hangingChars="100"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报考人员签名：</w:t>
            </w:r>
            <w:r>
              <w:rPr>
                <w:rFonts w:hint="eastAsia" w:ascii="仿宋_GB2312" w:eastAsia="仿宋_GB2312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</w:t>
            </w:r>
          </w:p>
          <w:p w14:paraId="66E9B778">
            <w:pPr>
              <w:spacing w:line="240" w:lineRule="exact"/>
              <w:ind w:left="1155" w:leftChars="450" w:hanging="210" w:hangingChars="100"/>
              <w:jc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     </w:t>
            </w:r>
          </w:p>
          <w:p w14:paraId="27C43126">
            <w:pPr>
              <w:spacing w:line="240" w:lineRule="exact"/>
              <w:ind w:left="1155" w:leftChars="550" w:firstLine="4830" w:firstLineChars="2300"/>
              <w:jc w:val="left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年    月     日</w:t>
            </w:r>
          </w:p>
        </w:tc>
      </w:tr>
    </w:tbl>
    <w:p w14:paraId="12C3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highlight w:val="none"/>
        </w:rPr>
        <w:t>说明：1</w:t>
      </w:r>
      <w:r>
        <w:rPr>
          <w:rFonts w:hint="eastAsia" w:ascii="仿宋_GB2312" w:eastAsia="仿宋_GB2312"/>
          <w:color w:val="auto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highlight w:val="none"/>
        </w:rPr>
        <w:t>报名序号由工作人员填写；2.考生必须如实填写以上内容，如填报虚假信息者，取消考试或录取聘用资格；3.报考人员的所有信息（含标点符号、括号内容）必须</w:t>
      </w:r>
      <w:r>
        <w:rPr>
          <w:rFonts w:hint="eastAsia" w:ascii="仿宋_GB2312" w:eastAsia="仿宋_GB2312"/>
          <w:b/>
          <w:color w:val="auto"/>
          <w:highlight w:val="none"/>
        </w:rPr>
        <w:t>一字不差</w:t>
      </w:r>
      <w:r>
        <w:rPr>
          <w:rFonts w:hint="eastAsia" w:ascii="仿宋_GB2312" w:eastAsia="仿宋_GB2312"/>
          <w:color w:val="auto"/>
          <w:highlight w:val="none"/>
        </w:rPr>
        <w:t>地按照证明证件填写；4.资格审查合格的，由</w:t>
      </w:r>
      <w:r>
        <w:rPr>
          <w:rFonts w:hint="eastAsia" w:ascii="仿宋_GB2312" w:eastAsia="仿宋_GB2312"/>
          <w:color w:val="auto"/>
          <w:highlight w:val="none"/>
          <w:lang w:eastAsia="zh-CN"/>
        </w:rPr>
        <w:t>审查小组</w:t>
      </w:r>
      <w:r>
        <w:rPr>
          <w:rFonts w:hint="eastAsia" w:ascii="仿宋_GB2312" w:eastAsia="仿宋_GB2312"/>
          <w:color w:val="auto"/>
          <w:highlight w:val="none"/>
        </w:rPr>
        <w:t>留存此表，并由考生现场登记确认；5.如有成果、成绩等其他要说明的情况可另附</w:t>
      </w:r>
      <w:r>
        <w:rPr>
          <w:rFonts w:hint="eastAsia" w:ascii="仿宋_GB2312" w:eastAsia="仿宋_GB2312"/>
          <w:color w:val="auto"/>
          <w:highlight w:val="none"/>
          <w:lang w:eastAsia="zh-CN"/>
        </w:rPr>
        <w:t>页</w:t>
      </w:r>
      <w:r>
        <w:rPr>
          <w:rFonts w:hint="eastAsia" w:ascii="仿宋_GB2312" w:eastAsia="仿宋_GB2312"/>
          <w:color w:val="auto"/>
          <w:highlight w:val="none"/>
        </w:rPr>
        <w:t>。</w:t>
      </w:r>
    </w:p>
    <w:sectPr>
      <w:footerReference r:id="rId3" w:type="default"/>
      <w:pgSz w:w="11906" w:h="16838"/>
      <w:pgMar w:top="1588" w:right="1474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B20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E0AF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E0AF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D04E4"/>
    <w:rsid w:val="00641E35"/>
    <w:rsid w:val="027A76EE"/>
    <w:rsid w:val="029F4DDE"/>
    <w:rsid w:val="04C72FF7"/>
    <w:rsid w:val="07C54C50"/>
    <w:rsid w:val="0B7E024F"/>
    <w:rsid w:val="0C3158F6"/>
    <w:rsid w:val="0CDD71F7"/>
    <w:rsid w:val="0E6504F3"/>
    <w:rsid w:val="0E706D7E"/>
    <w:rsid w:val="0FEF171B"/>
    <w:rsid w:val="109B0F29"/>
    <w:rsid w:val="11B44AA1"/>
    <w:rsid w:val="12E070F9"/>
    <w:rsid w:val="166914D1"/>
    <w:rsid w:val="17AD79F1"/>
    <w:rsid w:val="193C7053"/>
    <w:rsid w:val="19A01E6F"/>
    <w:rsid w:val="1A7C3FEB"/>
    <w:rsid w:val="1D0E51AB"/>
    <w:rsid w:val="2011382A"/>
    <w:rsid w:val="23F8626D"/>
    <w:rsid w:val="25123574"/>
    <w:rsid w:val="251D242F"/>
    <w:rsid w:val="25B85381"/>
    <w:rsid w:val="25C86C0D"/>
    <w:rsid w:val="2792542F"/>
    <w:rsid w:val="27CC3BC0"/>
    <w:rsid w:val="289978BE"/>
    <w:rsid w:val="28C52BC1"/>
    <w:rsid w:val="2A051ED5"/>
    <w:rsid w:val="2B1A3BE9"/>
    <w:rsid w:val="2C1F4CDE"/>
    <w:rsid w:val="2CD020C2"/>
    <w:rsid w:val="2DAA7464"/>
    <w:rsid w:val="302D79F8"/>
    <w:rsid w:val="31283BA5"/>
    <w:rsid w:val="32720E9E"/>
    <w:rsid w:val="327A0EC0"/>
    <w:rsid w:val="33C37F50"/>
    <w:rsid w:val="33D61D77"/>
    <w:rsid w:val="353B6B52"/>
    <w:rsid w:val="36A13EF1"/>
    <w:rsid w:val="39F07CBA"/>
    <w:rsid w:val="3A5B451C"/>
    <w:rsid w:val="3AAC1E33"/>
    <w:rsid w:val="3C5B01F4"/>
    <w:rsid w:val="3EA4028E"/>
    <w:rsid w:val="3EDC6A5F"/>
    <w:rsid w:val="3F056DED"/>
    <w:rsid w:val="3F220916"/>
    <w:rsid w:val="3FCA38F7"/>
    <w:rsid w:val="41044AF6"/>
    <w:rsid w:val="43E560F1"/>
    <w:rsid w:val="45135F9D"/>
    <w:rsid w:val="452D04E4"/>
    <w:rsid w:val="45406FD3"/>
    <w:rsid w:val="4541586E"/>
    <w:rsid w:val="493C7184"/>
    <w:rsid w:val="49896AAB"/>
    <w:rsid w:val="509947B0"/>
    <w:rsid w:val="519C4558"/>
    <w:rsid w:val="51B7313F"/>
    <w:rsid w:val="520C43B7"/>
    <w:rsid w:val="53D97FAB"/>
    <w:rsid w:val="548B75FF"/>
    <w:rsid w:val="54EF6649"/>
    <w:rsid w:val="54F95A0E"/>
    <w:rsid w:val="55D75232"/>
    <w:rsid w:val="562E767B"/>
    <w:rsid w:val="564F429E"/>
    <w:rsid w:val="58950DFE"/>
    <w:rsid w:val="593212FE"/>
    <w:rsid w:val="59BD1153"/>
    <w:rsid w:val="59E940B2"/>
    <w:rsid w:val="59F339DB"/>
    <w:rsid w:val="5A8738CB"/>
    <w:rsid w:val="5B540662"/>
    <w:rsid w:val="5E323B4E"/>
    <w:rsid w:val="5E7D31BA"/>
    <w:rsid w:val="5F9745B0"/>
    <w:rsid w:val="5FEA34C1"/>
    <w:rsid w:val="60A869DA"/>
    <w:rsid w:val="60AE56F7"/>
    <w:rsid w:val="6106200D"/>
    <w:rsid w:val="61AC3545"/>
    <w:rsid w:val="62353C0D"/>
    <w:rsid w:val="647F5607"/>
    <w:rsid w:val="65AC4531"/>
    <w:rsid w:val="67BD5444"/>
    <w:rsid w:val="69FA5E67"/>
    <w:rsid w:val="6B413F3E"/>
    <w:rsid w:val="6C35427F"/>
    <w:rsid w:val="6C6015D0"/>
    <w:rsid w:val="6E915B5E"/>
    <w:rsid w:val="6FB8233D"/>
    <w:rsid w:val="717621F9"/>
    <w:rsid w:val="717806B0"/>
    <w:rsid w:val="733F0D89"/>
    <w:rsid w:val="7446621C"/>
    <w:rsid w:val="78B673FD"/>
    <w:rsid w:val="79FB7B28"/>
    <w:rsid w:val="7A8A6D94"/>
    <w:rsid w:val="7B4E6013"/>
    <w:rsid w:val="7C3255AB"/>
    <w:rsid w:val="7CE15E61"/>
    <w:rsid w:val="7F89586C"/>
    <w:rsid w:val="7F963AE5"/>
    <w:rsid w:val="7FC5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620" w:lineRule="exact"/>
      <w:ind w:firstLine="200" w:firstLineChars="200"/>
    </w:pPr>
    <w:rPr>
      <w:color w:val="00660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540" w:lineRule="atLeast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4"/>
      <w:szCs w:val="24"/>
      <w:lang w:val="en-US" w:eastAsia="zh-CN" w:bidi="ar"/>
    </w:rPr>
  </w:style>
  <w:style w:type="paragraph" w:styleId="6">
    <w:name w:val="Body Text First Indent"/>
    <w:basedOn w:val="2"/>
    <w:qFormat/>
    <w:uiPriority w:val="99"/>
    <w:pPr>
      <w:spacing w:after="0"/>
      <w:ind w:firstLine="664"/>
    </w:pPr>
    <w:rPr>
      <w:rFonts w:ascii="方正仿宋_GBK" w:eastAsia="方正仿宋_GBK" w:cs="方正仿宋_GBK"/>
      <w:b/>
      <w:bCs/>
      <w:sz w:val="30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f4c44ba1-8c3a-496e-b588-1759a62f5e45</errorID>
      <errorWord>遇</errorWord>
      <group>L1_Word</group>
      <groupName>字词问题</groupName>
      <ability>L2_Typo</ability>
      <abilityName>字词错误</abilityName>
      <candidateList>
        <item>遇到</item>
      </candidateList>
      <explain/>
      <paraID>6C85AF3A</paraID>
      <start>7</start>
      <end>8</end>
      <status>ignored</status>
      <modifiedWord/>
      <trackRevisions>false</trackRevisions>
    </reviewItem>
    <reviewItem>
      <errorID>de0c7940-5b89-4648-882f-c3ed5e6862d5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59D3295B</paraID>
      <start>17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f3422-5b96-49b8-8ed2-4f53ef8865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3537</Words>
  <Characters>3694</Characters>
  <Lines>0</Lines>
  <Paragraphs>0</Paragraphs>
  <TotalTime>205</TotalTime>
  <ScaleCrop>false</ScaleCrop>
  <LinksUpToDate>false</LinksUpToDate>
  <CharactersWithSpaces>3845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2024-11-19T01:21:00Z</dcterms:created>
  <dc:creator>晨曦中风青草</dc:creator>
  <cp:lastModifiedBy>无与伦比</cp:lastModifiedBy>
  <cp:lastPrinted>2026-04-20T07:29:00Z</cp:lastPrinted>
  <dcterms:modified xsi:type="dcterms:W3CDTF">2026-04-20T08:13:27Z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1F71EA112B244E829292A3C5C344672C_13</vt:lpwstr>
  </property>
  <property fmtid="{D5CDD505-2E9C-101B-9397-08002B2CF9AE}" pid="4" name="KSOTemplateDocerSaveRecord">
    <vt:lpwstr>eyJoZGlkIjoiOWQwNWUwZjkxOWQ1YzRhMWEwNGFjYjVjM2MwNDc0NmYiLCJ1c2VySWQiOiI0NjUzODYzOTQifQ==</vt:lpwstr>
  </property>
</Properties>
</file>