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江华瑶族自治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县202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年度中医药瑶医药发展基金绩效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项目支出基本情况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中共江华瑶族自治县委常委会议纪要规定，会议明确了同意建立中医药瑶医药发展基金，由县财政拨付50万元专项工作经费，以撬动中医药瑶医药的发展，带动中医药瑶医药的产业发展，本年度项目专项资金全部使用完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二、绩效运行监控工作开展情况</w:t>
      </w: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充分发挥中医药瑶医药发展基金作用，助力完成中医药瑶医药事业和产业发展年度目标。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三、绩效运行监控情况</w:t>
      </w:r>
    </w:p>
    <w:p>
      <w:pPr>
        <w:keepNext w:val="0"/>
        <w:keepLines w:val="0"/>
        <w:pageBreakBefore w:val="0"/>
        <w:tabs>
          <w:tab w:val="left" w:pos="1560"/>
        </w:tabs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（一）项目支出预算执行情况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项目支出预算总支出50万元，其中瑶医药研究所拔付瑶医药发展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专项资金支出50万元。建成1个示范瑶医馆，2个示范乡镇卫生院中医馆，开展瑶医药诊疗技术培训，加大瑶医药诊疗技术的推广应用，提升瑶医服务能力；对中医药瑶医药单方、验方、秘方、古籍进行挖掘、整理、收集和研究。多方面多种形式宣传中医药瑶医药文化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1560"/>
        </w:tabs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项目支出绩效目标完成情况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了瑶医药特色技法的收集和规范，编撰了《江华瑶族自治县瑶医医疗技术及瑶医特色外治法操作规范》《江华瑶族自治县基层常见20种瑶医优势病种外治技术诊疗方案》等。对全县乡镇卫生院及村卫生室医师开展了瑶医药诊疗技术培训。举办了第一届“江华瑶族自治县瑶医专长(外治技术类)培训班”，265名民间瑶医参加学习并结业。并完成了第一次瑶医专长（外治技术类）医师资格考试。完成了瑶养源、七十二风瑶、东力神3个产品商标注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械字号产品“远红外理疗贴”已经上市销售；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通过新闻媒体、电视等途径中医药瑶医药文化知识。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四、存在问题及其原因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产品矩阵尚未成形，可广泛大量销售的产品不多，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传统瑶医经典药方研发产品化需要时间。瑶医药诊疗技术的推广及中医药瑶医药文化需要长期持续推进。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五、有关建议及工作措施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求上级部门继续加大对中医药瑶医药事业的扶持力度，在政策措施上、资金投入上、项目安排上给予倾斜，有效提升中医药瑶医药服务能力，不断满足人民群众日益增长的中医药瑶医药服务需求。促进全县卫生健康事业发展，有效提升人民群众的中医药瑶医药服务质效，在社会上营造良好的文化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江华瑶族自治县卫生健康局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2025年4月10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88EF84-D237-4132-ADB5-DD4CEB67848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22E6C1B-A73F-49B0-8691-0FAD77B6E64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517B1E9-28F7-478C-9881-1BAF1E6475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mU4YjEzZmZmOTEzNDJlOGI5NDY2ZWNlMTVlMmYifQ=="/>
  </w:docVars>
  <w:rsids>
    <w:rsidRoot w:val="3F7355C5"/>
    <w:rsid w:val="045A7F25"/>
    <w:rsid w:val="07C93B03"/>
    <w:rsid w:val="0F1E5DB1"/>
    <w:rsid w:val="14AB1D63"/>
    <w:rsid w:val="194275B1"/>
    <w:rsid w:val="31DF3720"/>
    <w:rsid w:val="3DBC3FE4"/>
    <w:rsid w:val="3F7355C5"/>
    <w:rsid w:val="47173326"/>
    <w:rsid w:val="54AC24C1"/>
    <w:rsid w:val="5F04578D"/>
    <w:rsid w:val="67665881"/>
    <w:rsid w:val="6A6A7109"/>
    <w:rsid w:val="6F3075B7"/>
    <w:rsid w:val="737837FA"/>
    <w:rsid w:val="74130303"/>
    <w:rsid w:val="7A34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qFormat/>
    <w:uiPriority w:val="0"/>
    <w:pPr>
      <w:ind w:left="2100"/>
    </w:pPr>
    <w:rPr>
      <w:rFonts w:ascii="黑体" w:hAnsi="Times New Roman" w:eastAsia="黑体" w:cs="Times New Roman"/>
      <w:lang w:bidi="ar-SA"/>
    </w:r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  <w:kern w:val="0"/>
    </w:rPr>
  </w:style>
  <w:style w:type="paragraph" w:customStyle="1" w:styleId="8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804</Words>
  <Characters>807</Characters>
  <Lines>0</Lines>
  <Paragraphs>0</Paragraphs>
  <TotalTime>1</TotalTime>
  <ScaleCrop>false</ScaleCrop>
  <LinksUpToDate>false</LinksUpToDate>
  <CharactersWithSpaces>809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2023-10-23T09:18:00Z</dcterms:created>
  <dc:creator>争渡°。</dc:creator>
  <cp:lastModifiedBy>Administrator</cp:lastModifiedBy>
  <dcterms:modified xsi:type="dcterms:W3CDTF">2025-04-17T08:52:24Z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TemplateDocerSaveRecord">
    <vt:lpwstr>eyJoZGlkIjoiZWUzMzhkOTI4ZmY2ODNkMTVhMzY3YjQyZTEzMWRhMWUiLCJ1c2VySWQiOiIyNTMwMTg5MTkifQ==</vt:lpwstr>
  </property>
  <property fmtid="{D5CDD505-2E9C-101B-9397-08002B2CF9AE}" pid="4" name="ICV">
    <vt:lpwstr>B8C6524298614472B3FA55BF2EC04AE6_12</vt:lpwstr>
  </property>
</Properties>
</file>