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年牛山村马山自然村基础设施建设专项资金绩效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根据江财预指〔2024〕0135号文件精神，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</w:t>
      </w:r>
      <w:r>
        <w:rPr>
          <w:rFonts w:hint="eastAsia" w:ascii="宋体" w:hAnsi="宋体" w:eastAsia="宋体" w:cs="宋体"/>
          <w:sz w:val="24"/>
          <w:szCs w:val="24"/>
        </w:rPr>
        <w:t>牛山村马山自然村基础设施建设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该项目于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月份开始规划，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月动工建设，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月全面完工。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牛山村马山自然村基础设施建设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修建公共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宣传栏，维修基础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设施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，改善</w:t>
      </w:r>
      <w:r>
        <w:rPr>
          <w:rFonts w:hint="eastAsia" w:ascii="宋体" w:hAnsi="宋体" w:eastAsia="宋体" w:cs="宋体"/>
          <w:sz w:val="24"/>
          <w:szCs w:val="24"/>
        </w:rPr>
        <w:t>基础设施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实施地点在</w:t>
      </w:r>
      <w:r>
        <w:rPr>
          <w:rFonts w:hint="eastAsia" w:ascii="宋体" w:hAnsi="宋体" w:eastAsia="宋体" w:cs="宋体"/>
          <w:sz w:val="24"/>
          <w:szCs w:val="24"/>
        </w:rPr>
        <w:t>牛山村马山自然村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牛山村马山自然村基础设施建设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修建公共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宣传栏，维修基础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设施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，改善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，提高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基层服务环境。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增加了群众活动的场地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，受益建档立卡户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10余户。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通过项目建设，可以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提高农村群众文体活动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条件，为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周边居民生活增加多样性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="宋体" w:hAnsi="宋体" w:eastAsia="宋体" w:cs="宋体"/>
          <w:sz w:val="24"/>
          <w:szCs w:val="24"/>
        </w:rPr>
        <w:t>基础设施建设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1B334486"/>
    <w:rsid w:val="20A976C4"/>
    <w:rsid w:val="2264481A"/>
    <w:rsid w:val="253B210F"/>
    <w:rsid w:val="27335F39"/>
    <w:rsid w:val="28CA6A2C"/>
    <w:rsid w:val="2D756958"/>
    <w:rsid w:val="33250BA1"/>
    <w:rsid w:val="34605C92"/>
    <w:rsid w:val="377B298E"/>
    <w:rsid w:val="3B0A48C9"/>
    <w:rsid w:val="47270EAB"/>
    <w:rsid w:val="4F5B5264"/>
    <w:rsid w:val="58591147"/>
    <w:rsid w:val="5FF73DC7"/>
    <w:rsid w:val="64CA39A1"/>
    <w:rsid w:val="6C9F04C1"/>
    <w:rsid w:val="70F93BAE"/>
    <w:rsid w:val="717E353A"/>
    <w:rsid w:val="767A3D7E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1020</Words>
  <Characters>1050</Characters>
  <Lines>0</Lines>
  <Paragraphs>0</Paragraphs>
  <TotalTime>1</TotalTime>
  <ScaleCrop>false</ScaleCrop>
  <LinksUpToDate>false</LinksUpToDate>
  <CharactersWithSpaces>1082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cp:lastPrinted>2024-06-17T03:42:00Z</cp:lastPrinted>
  <dcterms:modified xsi:type="dcterms:W3CDTF">2025-04-01T08:24:06Z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