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rPr>
        <w:t>年红星学园项目建设资金绩效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根据江财综指〔2024〕0020号精神，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w:t>
      </w:r>
      <w:r>
        <w:rPr>
          <w:rFonts w:hint="eastAsia" w:ascii="仿宋" w:hAnsi="仿宋" w:eastAsia="仿宋" w:cs="仿宋"/>
          <w:sz w:val="32"/>
          <w:szCs w:val="32"/>
          <w:lang w:val="en-US" w:eastAsia="zh-CN"/>
        </w:rPr>
        <w:t>4</w:t>
      </w:r>
      <w:r>
        <w:rPr>
          <w:rFonts w:hint="eastAsia" w:ascii="仿宋" w:hAnsi="仿宋" w:eastAsia="仿宋" w:cs="仿宋"/>
          <w:sz w:val="32"/>
          <w:szCs w:val="32"/>
        </w:rPr>
        <w:t>年度红星学园项目建设资金为</w:t>
      </w:r>
      <w:r>
        <w:rPr>
          <w:rFonts w:hint="eastAsia" w:ascii="仿宋" w:hAnsi="仿宋" w:eastAsia="仿宋" w:cs="仿宋"/>
          <w:sz w:val="32"/>
          <w:szCs w:val="32"/>
          <w:lang w:val="en-US" w:eastAsia="zh-CN"/>
        </w:rPr>
        <w:t>28</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28</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28</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28</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80.43</w:t>
      </w:r>
      <w:r>
        <w:rPr>
          <w:rFonts w:hint="eastAsia" w:ascii="仿宋" w:hAnsi="仿宋" w:eastAsia="仿宋" w:cs="仿宋"/>
          <w:sz w:val="32"/>
          <w:szCs w:val="32"/>
        </w:rPr>
        <w:t>%，共计</w:t>
      </w:r>
      <w:r>
        <w:rPr>
          <w:rFonts w:hint="eastAsia" w:ascii="仿宋" w:hAnsi="仿宋" w:eastAsia="仿宋" w:cs="仿宋"/>
          <w:sz w:val="32"/>
          <w:szCs w:val="32"/>
          <w:lang w:val="en-US" w:eastAsia="zh-CN"/>
        </w:rPr>
        <w:t>22.52</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专项经费使用金额22.52万元，金额使用落实率达到80.42%，资金预计在2025年完成拨付。资金使用率和资金使用完成率达到80.43%，严格控制在预算内，服务群众满意度在90%以上。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bookmarkStart w:id="0" w:name="_GoBack"/>
      <w:bookmarkEnd w:id="0"/>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BB971DF"/>
    <w:rsid w:val="0CB7498D"/>
    <w:rsid w:val="137D6ACE"/>
    <w:rsid w:val="150E212D"/>
    <w:rsid w:val="1A514708"/>
    <w:rsid w:val="1D0D02A9"/>
    <w:rsid w:val="27190E1F"/>
    <w:rsid w:val="342753C9"/>
    <w:rsid w:val="3B3A772C"/>
    <w:rsid w:val="441E0683"/>
    <w:rsid w:val="524C286D"/>
    <w:rsid w:val="5AE90D33"/>
    <w:rsid w:val="5B5D1A07"/>
    <w:rsid w:val="5EA30B03"/>
    <w:rsid w:val="5F14758D"/>
    <w:rsid w:val="62470DAE"/>
    <w:rsid w:val="6CD23829"/>
    <w:rsid w:val="6E565C15"/>
    <w:rsid w:val="72C134B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1403</Words>
  <Characters>1467</Characters>
  <Lines>19</Lines>
  <Paragraphs>5</Paragraphs>
  <TotalTime>3</TotalTime>
  <ScaleCrop>false</ScaleCrop>
  <LinksUpToDate>false</LinksUpToDate>
  <CharactersWithSpaces>1502</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2025-04-27T03:16:08Z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66F95D0508EB42EEB1C68F2245DD45D2</vt:lpwstr>
  </property>
</Properties>
</file>