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江华瑶族自治县白芒营镇人民政府2024年中央农村综合改革转移支付公益事业奖补</w:t>
      </w:r>
      <w:r>
        <w:rPr>
          <w:rFonts w:hint="eastAsia" w:ascii="宋体" w:hAnsi="宋体" w:cs="宋体"/>
          <w:b/>
          <w:bCs/>
          <w:sz w:val="44"/>
          <w:szCs w:val="44"/>
          <w:lang w:eastAsia="zh-CN"/>
        </w:rPr>
        <w:t>资金</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bookmarkStart w:id="0" w:name="_GoBack"/>
      <w:bookmarkEnd w:id="0"/>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根据江财综指〔2024〕0001号</w:t>
      </w:r>
      <w:r>
        <w:rPr>
          <w:rFonts w:hint="eastAsia" w:ascii="仿宋" w:hAnsi="仿宋" w:eastAsia="仿宋" w:cs="仿宋"/>
          <w:sz w:val="32"/>
          <w:szCs w:val="32"/>
          <w:lang w:eastAsia="zh-CN"/>
        </w:rPr>
        <w:t>和湘财农指[2023]82号</w:t>
      </w:r>
      <w:r>
        <w:rPr>
          <w:rFonts w:hint="eastAsia" w:ascii="仿宋" w:hAnsi="仿宋" w:eastAsia="仿宋" w:cs="仿宋"/>
          <w:sz w:val="32"/>
          <w:szCs w:val="32"/>
        </w:rPr>
        <w:t>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的2024年中央农村综合改革转移支付公益事业奖补资金为</w:t>
      </w:r>
      <w:r>
        <w:rPr>
          <w:rFonts w:hint="eastAsia" w:ascii="仿宋" w:hAnsi="仿宋" w:eastAsia="仿宋" w:cs="仿宋"/>
          <w:sz w:val="32"/>
          <w:szCs w:val="32"/>
          <w:lang w:val="en-US" w:eastAsia="zh-CN"/>
        </w:rPr>
        <w:t>56</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3</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56</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56</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56</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56</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专项经费使用金额56万元，金额使用落实率达到100%，资金在2024年完成拨付。资金使用率和资金使用完成率达到100%，严格控制在预算内，服务群众满意度在90%以上。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3352112"/>
    <w:rsid w:val="1D0D02A9"/>
    <w:rsid w:val="24F66B57"/>
    <w:rsid w:val="27190E1F"/>
    <w:rsid w:val="2B3A0600"/>
    <w:rsid w:val="2C582137"/>
    <w:rsid w:val="301E56D2"/>
    <w:rsid w:val="342753C9"/>
    <w:rsid w:val="3612023A"/>
    <w:rsid w:val="37206D83"/>
    <w:rsid w:val="377F1B85"/>
    <w:rsid w:val="39FC4F2E"/>
    <w:rsid w:val="41007493"/>
    <w:rsid w:val="441E0683"/>
    <w:rsid w:val="5AE90D33"/>
    <w:rsid w:val="5E437C6C"/>
    <w:rsid w:val="5F14758D"/>
    <w:rsid w:val="62470DAE"/>
    <w:rsid w:val="695A769D"/>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1429</Words>
  <Characters>1488</Characters>
  <Lines>19</Lines>
  <Paragraphs>5</Paragraphs>
  <TotalTime>1</TotalTime>
  <ScaleCrop>false</ScaleCrop>
  <LinksUpToDate>false</LinksUpToDate>
  <CharactersWithSpaces>1523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2025-04-27T03:14:10Z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6BE90144BDE340C6BBEACA5E398F3D45</vt:lpwstr>
  </property>
</Properties>
</file>