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F53FA8">
      <w:pPr>
        <w:jc w:val="center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项目支出自评报告</w:t>
      </w:r>
    </w:p>
    <w:p w14:paraId="41C832D5"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5089FDD8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一、项目基本情况  </w:t>
      </w:r>
    </w:p>
    <w:p w14:paraId="19EEF9C5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1. 项目名称：城乡义务教育生均公用经费  </w:t>
      </w:r>
    </w:p>
    <w:p w14:paraId="3504E3B3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2. 主管部门：江华瑶族自治县教育局  </w:t>
      </w:r>
    </w:p>
    <w:p w14:paraId="77D62897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3. 实施单位：江华瑶族自治县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桥市乡中心小学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</w:t>
      </w:r>
    </w:p>
    <w:p w14:paraId="04C220F1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4. 项目目标：保障义务教育学校正常运转，确保生均公用经费足额落实，提升教育质量，促进义务教育均衡发展。  </w:t>
      </w:r>
    </w:p>
    <w:p w14:paraId="64D681DA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5. 总体完成情况：项目资金执行率为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94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%，总体目标完成率为100%，绩效总得分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9.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分（满分100分），基本达成预期目标。  </w:t>
      </w:r>
    </w:p>
    <w:p w14:paraId="23643895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7EB480C7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二、项目资金使用情况  </w:t>
      </w:r>
    </w:p>
    <w:p w14:paraId="778A1E6A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1. 资金来源：  </w:t>
      </w:r>
    </w:p>
    <w:p w14:paraId="776CE113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当年财政拨款：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52.88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万元（全年预算数）  </w:t>
      </w:r>
    </w:p>
    <w:p w14:paraId="7970B7AA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其他资金：0万元  </w:t>
      </w:r>
    </w:p>
    <w:p w14:paraId="3B1433BB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上年结转：0万元  </w:t>
      </w:r>
    </w:p>
    <w:p w14:paraId="5821EAD7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资金总额：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52.88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万元  </w:t>
      </w:r>
    </w:p>
    <w:p w14:paraId="4A1D4FAF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34AA5526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2. 资金执行：  </w:t>
      </w:r>
    </w:p>
    <w:p w14:paraId="7CBAFEF9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全年执行数：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50.05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万元  </w:t>
      </w:r>
    </w:p>
    <w:p w14:paraId="56485D96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执行率：9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%  </w:t>
      </w:r>
    </w:p>
    <w:p w14:paraId="590EEFC2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得分：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9.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分（满分10分）  </w:t>
      </w:r>
    </w:p>
    <w:p w14:paraId="7B5C45DC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398EFCED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3. 成本控制：  </w:t>
      </w:r>
    </w:p>
    <w:p w14:paraId="4B5983EC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经济成本指标（预算控制）得分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分，表明资金使用严格控制在预算范围内。  </w:t>
      </w:r>
    </w:p>
    <w:p w14:paraId="4AF15BD7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0BC4749A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7C0CE161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三、绩效目标完成情况  </w:t>
      </w:r>
    </w:p>
    <w:p w14:paraId="50F80546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1. 产出指标（满分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30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0分，得分3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分）：  </w:t>
      </w:r>
    </w:p>
    <w:p w14:paraId="26A6E6AF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数量指标：  </w:t>
      </w:r>
    </w:p>
    <w:p w14:paraId="678D8631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服务义务教育学生数：</w:t>
      </w:r>
      <w:bookmarkStart w:id="0" w:name="OLE_LINK2"/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644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人（目标值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644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人），得分10分。 </w:t>
      </w:r>
      <w:bookmarkEnd w:id="0"/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</w:t>
      </w:r>
    </w:p>
    <w:p w14:paraId="53A42E2A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质量指标：  </w:t>
      </w:r>
    </w:p>
    <w:p w14:paraId="1489032D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适龄儿童少年接受义务教育：实际完成值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%（目标值100%），得分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分。 </w:t>
      </w:r>
    </w:p>
    <w:p w14:paraId="5F38CE99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时效指标：专项资金到位率100%，得分10分。  </w:t>
      </w:r>
    </w:p>
    <w:p w14:paraId="2A98FE23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404DCA57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2. 效益指标（满分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0分，得分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36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分）：  </w:t>
      </w:r>
    </w:p>
    <w:p w14:paraId="3BE46BD9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经济效益：教育经费支出逐年增长（目标达成），得分8分。  </w:t>
      </w:r>
    </w:p>
    <w:p w14:paraId="7214BEF7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社会效益：义务教育阶段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  <w:t>学生巩固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率提升（目标完成），得分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20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分。  </w:t>
      </w:r>
    </w:p>
    <w:p w14:paraId="0C878884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可持续影响：促进义务教育和谐持续发展（目标达成），得分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分。  </w:t>
      </w:r>
    </w:p>
    <w:p w14:paraId="0B27DC97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231EB1E0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3. 满意度指标（满分10分，得分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分）：  </w:t>
      </w:r>
    </w:p>
    <w:p w14:paraId="05749D56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师生满意度：9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2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%（目标值95%），需进一步优化服务以提升满意度。  </w:t>
      </w:r>
    </w:p>
    <w:p w14:paraId="4B5645BF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4A657112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13C5190B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四、存在的问题及改进措施  </w:t>
      </w:r>
    </w:p>
    <w:p w14:paraId="7547707B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1. 主要问题：  </w:t>
      </w:r>
    </w:p>
    <w:p w14:paraId="342A3867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师生满意度还有待提高，提高师生的幸福指数。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</w:t>
      </w:r>
    </w:p>
    <w:p w14:paraId="2A1E3335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5DE5484A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2. 改进措施：  </w:t>
      </w:r>
    </w:p>
    <w:p w14:paraId="4A2643FD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优化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师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资配置：增加教学设施投入，改善偏远地区教育条件，确保学校运转高效。  </w:t>
      </w:r>
    </w:p>
    <w:p w14:paraId="66F02251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71AB1525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五、总结与展望  </w:t>
      </w:r>
    </w:p>
    <w:p w14:paraId="4BBBF3BB"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本项目总体执行良好，资金使用规范，社会效益显著。但部分指标仍需改进，未来将聚焦薄弱环节，加强精准施策，确保义务教育全覆盖、高质量推进，力争下一阶段绩效得分提升至9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分以上。  </w:t>
      </w:r>
    </w:p>
    <w:p w14:paraId="0ECA5363"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 w14:paraId="2E99CAB5">
      <w:pPr>
        <w:ind w:firstLine="4800" w:firstLineChars="20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江华瑶族自治县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桥市乡中心小学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</w:t>
      </w:r>
    </w:p>
    <w:p w14:paraId="0FD0F190">
      <w:pPr>
        <w:ind w:firstLine="5760" w:firstLineChars="24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202</w:t>
      </w:r>
      <w:bookmarkStart w:id="1" w:name="_GoBack"/>
      <w:bookmarkEnd w:id="1"/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年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月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25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日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F208A5"/>
    <w:rsid w:val="350C51C3"/>
    <w:rsid w:val="3E157238"/>
    <w:rsid w:val="46A24936"/>
    <w:rsid w:val="47994DFA"/>
    <w:rsid w:val="5FDF0E21"/>
    <w:rsid w:val="66996B42"/>
    <w:rsid w:val="79F154EF"/>
    <w:rsid w:val="7FB34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752</Words>
  <Characters>824</Characters>
  <Lines>0</Lines>
  <Paragraphs>0</Paragraphs>
  <TotalTime>13</TotalTime>
  <ScaleCrop>false</ScaleCrop>
  <LinksUpToDate>false</LinksUpToDate>
  <CharactersWithSpaces>915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2025-04-21T05:30:00Z</dcterms:created>
  <dc:creator>Administrator</dc:creator>
  <cp:lastModifiedBy>无心向佛</cp:lastModifiedBy>
  <dcterms:modified xsi:type="dcterms:W3CDTF">2025-05-07T13:12:42Z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eyJoZGlkIjoiMWMxYTBmM2ExNDA5MTI5NmEwNjA4YTk5MmRmY2Y2MzgiLCJ1c2VySWQiOiI0NDc5NjQ1OTQifQ==</vt:lpwstr>
  </property>
  <property fmtid="{D5CDD505-2E9C-101B-9397-08002B2CF9AE}" pid="4" name="ICV">
    <vt:lpwstr>82A7F6A3604E44C69A9B47235D6C4474_12</vt:lpwstr>
  </property>
</Properties>
</file>