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C97" w:rsidRDefault="000F02C0" w:rsidP="00851C97">
      <w:pPr>
        <w:jc w:val="center"/>
        <w:rPr>
          <w:rFonts w:ascii="黑体" w:eastAsia="黑体" w:hAnsi="黑体" w:hint="eastAsia"/>
          <w:b/>
          <w:sz w:val="44"/>
          <w:szCs w:val="44"/>
        </w:rPr>
      </w:pPr>
      <w:r>
        <w:rPr>
          <w:rFonts w:ascii="黑体" w:eastAsia="黑体" w:hAnsi="黑体" w:hint="eastAsia"/>
          <w:b/>
          <w:sz w:val="44"/>
          <w:szCs w:val="44"/>
        </w:rPr>
        <w:t>20</w:t>
      </w:r>
      <w:r w:rsidR="005147EC">
        <w:rPr>
          <w:rFonts w:ascii="黑体" w:eastAsia="黑体" w:hAnsi="黑体" w:hint="eastAsia"/>
          <w:b/>
          <w:sz w:val="44"/>
          <w:szCs w:val="44"/>
        </w:rPr>
        <w:t>23年</w:t>
      </w:r>
      <w:r w:rsidR="00851C97">
        <w:rPr>
          <w:rFonts w:ascii="黑体" w:eastAsia="黑体" w:hAnsi="黑体" w:hint="eastAsia"/>
          <w:b/>
          <w:sz w:val="44"/>
          <w:szCs w:val="44"/>
        </w:rPr>
        <w:t>农机监理工作</w:t>
      </w:r>
      <w:r>
        <w:rPr>
          <w:rFonts w:ascii="黑体" w:eastAsia="黑体" w:hAnsi="黑体" w:hint="eastAsia"/>
          <w:b/>
          <w:sz w:val="44"/>
          <w:szCs w:val="44"/>
        </w:rPr>
        <w:t>经费</w:t>
      </w:r>
      <w:r w:rsidR="00851C97">
        <w:rPr>
          <w:rFonts w:ascii="黑体" w:eastAsia="黑体" w:hAnsi="黑体" w:hint="eastAsia"/>
          <w:b/>
          <w:sz w:val="44"/>
          <w:szCs w:val="44"/>
        </w:rPr>
        <w:t>（含抗旱机修）</w:t>
      </w:r>
    </w:p>
    <w:p w:rsidR="004D7EDE" w:rsidRDefault="000F02C0" w:rsidP="00851C97">
      <w:pPr>
        <w:jc w:val="center"/>
        <w:rPr>
          <w:rFonts w:ascii="黑体" w:eastAsia="黑体" w:hAnsi="黑体"/>
          <w:b/>
          <w:sz w:val="44"/>
          <w:szCs w:val="44"/>
        </w:rPr>
      </w:pPr>
      <w:r>
        <w:rPr>
          <w:rFonts w:ascii="黑体" w:eastAsia="黑体" w:hAnsi="黑体" w:hint="eastAsia"/>
          <w:b/>
          <w:sz w:val="44"/>
          <w:szCs w:val="44"/>
        </w:rPr>
        <w:t>绩效评价报告</w:t>
      </w:r>
    </w:p>
    <w:p w:rsidR="00E20F0D" w:rsidRDefault="00E20F0D">
      <w:pPr>
        <w:spacing w:line="360" w:lineRule="auto"/>
        <w:ind w:firstLineChars="200" w:firstLine="640"/>
        <w:rPr>
          <w:rFonts w:ascii="仿宋_GB2312" w:eastAsia="仿宋_GB2312"/>
          <w:sz w:val="32"/>
          <w:szCs w:val="32"/>
        </w:rPr>
      </w:pPr>
    </w:p>
    <w:p w:rsidR="004D7EDE" w:rsidRPr="00F10569" w:rsidRDefault="000F02C0" w:rsidP="00E20F0D">
      <w:pPr>
        <w:spacing w:line="580" w:lineRule="exact"/>
        <w:ind w:firstLineChars="200" w:firstLine="640"/>
        <w:rPr>
          <w:rFonts w:ascii="仿宋" w:eastAsia="仿宋" w:hAnsi="仿宋"/>
          <w:sz w:val="32"/>
          <w:szCs w:val="32"/>
        </w:rPr>
      </w:pPr>
      <w:r w:rsidRPr="00F10569">
        <w:rPr>
          <w:rFonts w:ascii="仿宋" w:eastAsia="仿宋" w:hAnsi="仿宋" w:hint="eastAsia"/>
          <w:sz w:val="32"/>
          <w:szCs w:val="32"/>
        </w:rPr>
        <w:t>为进一步管理和使用好财政资金，提高专项资金使用效益和项目管理水平，根据上级文件</w:t>
      </w:r>
      <w:r w:rsidR="00851C97" w:rsidRPr="00F10569">
        <w:rPr>
          <w:rFonts w:ascii="仿宋" w:eastAsia="仿宋" w:hAnsi="仿宋" w:hint="eastAsia"/>
          <w:sz w:val="32"/>
          <w:szCs w:val="32"/>
        </w:rPr>
        <w:t>要求，对我单位农机监理工作经费（含抗旱机修）</w:t>
      </w:r>
      <w:r w:rsidRPr="00F10569">
        <w:rPr>
          <w:rFonts w:ascii="仿宋" w:eastAsia="仿宋" w:hAnsi="仿宋" w:hint="eastAsia"/>
          <w:sz w:val="32"/>
          <w:szCs w:val="32"/>
        </w:rPr>
        <w:t>开展自评，现将自评结果汇报如下：</w:t>
      </w:r>
    </w:p>
    <w:p w:rsidR="004D7EDE" w:rsidRPr="007B2F92" w:rsidRDefault="000F02C0" w:rsidP="00E20F0D">
      <w:pPr>
        <w:spacing w:line="580" w:lineRule="exact"/>
        <w:ind w:firstLine="643"/>
        <w:outlineLvl w:val="0"/>
        <w:rPr>
          <w:rFonts w:ascii="黑体" w:eastAsia="黑体" w:hAnsi="黑体"/>
          <w:b/>
          <w:sz w:val="32"/>
          <w:szCs w:val="32"/>
        </w:rPr>
      </w:pPr>
      <w:r w:rsidRPr="007B2F92">
        <w:rPr>
          <w:rFonts w:ascii="黑体" w:eastAsia="黑体" w:hAnsi="黑体" w:hint="eastAsia"/>
          <w:b/>
          <w:color w:val="000000"/>
          <w:sz w:val="32"/>
          <w:szCs w:val="32"/>
          <w:shd w:val="clear" w:color="auto" w:fill="FFFFFF"/>
        </w:rPr>
        <w:t xml:space="preserve"> </w:t>
      </w:r>
      <w:bookmarkStart w:id="0" w:name="_Toc23117"/>
      <w:bookmarkStart w:id="1" w:name="_Toc462587252"/>
      <w:r w:rsidRPr="007B2F92">
        <w:rPr>
          <w:rFonts w:ascii="黑体" w:eastAsia="黑体" w:hAnsi="黑体"/>
          <w:b/>
          <w:sz w:val="32"/>
          <w:szCs w:val="32"/>
        </w:rPr>
        <w:t>一、基本情况</w:t>
      </w:r>
      <w:bookmarkEnd w:id="0"/>
      <w:bookmarkEnd w:id="1"/>
    </w:p>
    <w:p w:rsidR="004D7EDE" w:rsidRPr="007B2F92" w:rsidRDefault="006D47F1" w:rsidP="007B2F92">
      <w:pPr>
        <w:spacing w:line="580" w:lineRule="exact"/>
        <w:ind w:firstLineChars="200" w:firstLine="643"/>
        <w:outlineLvl w:val="0"/>
        <w:rPr>
          <w:rFonts w:ascii="仿宋" w:eastAsia="仿宋" w:hAnsi="仿宋"/>
          <w:b/>
          <w:sz w:val="32"/>
          <w:szCs w:val="32"/>
        </w:rPr>
      </w:pPr>
      <w:bookmarkStart w:id="2" w:name="_Toc5793"/>
      <w:r w:rsidRPr="007B2F92">
        <w:rPr>
          <w:rFonts w:ascii="仿宋" w:eastAsia="仿宋" w:hAnsi="仿宋"/>
          <w:b/>
          <w:sz w:val="32"/>
          <w:szCs w:val="32"/>
        </w:rPr>
        <w:t>（</w:t>
      </w:r>
      <w:r w:rsidRPr="007B2F92">
        <w:rPr>
          <w:rFonts w:ascii="仿宋" w:eastAsia="仿宋" w:hAnsi="仿宋" w:hint="eastAsia"/>
          <w:b/>
          <w:sz w:val="32"/>
          <w:szCs w:val="32"/>
        </w:rPr>
        <w:t>一</w:t>
      </w:r>
      <w:r w:rsidR="000F02C0" w:rsidRPr="007B2F92">
        <w:rPr>
          <w:rFonts w:ascii="仿宋" w:eastAsia="仿宋" w:hAnsi="仿宋"/>
          <w:b/>
          <w:sz w:val="32"/>
          <w:szCs w:val="32"/>
        </w:rPr>
        <w:t>）</w:t>
      </w:r>
      <w:bookmarkEnd w:id="2"/>
      <w:r w:rsidR="000F02C0" w:rsidRPr="007B2F92">
        <w:rPr>
          <w:rFonts w:ascii="仿宋" w:eastAsia="仿宋" w:hAnsi="仿宋" w:hint="eastAsia"/>
          <w:b/>
          <w:sz w:val="32"/>
          <w:szCs w:val="32"/>
        </w:rPr>
        <w:t>项目单位基本情况</w:t>
      </w:r>
    </w:p>
    <w:p w:rsidR="004D7EDE" w:rsidRPr="00F10569" w:rsidRDefault="000F02C0" w:rsidP="00E20F0D">
      <w:pPr>
        <w:spacing w:line="580" w:lineRule="exact"/>
        <w:ind w:firstLineChars="200" w:firstLine="640"/>
        <w:rPr>
          <w:rFonts w:ascii="仿宋" w:eastAsia="仿宋" w:hAnsi="仿宋"/>
          <w:sz w:val="32"/>
          <w:szCs w:val="32"/>
        </w:rPr>
      </w:pPr>
      <w:r w:rsidRPr="00F10569">
        <w:rPr>
          <w:rFonts w:ascii="仿宋" w:eastAsia="仿宋" w:hAnsi="仿宋" w:hint="eastAsia"/>
          <w:sz w:val="32"/>
          <w:szCs w:val="32"/>
        </w:rPr>
        <w:t>根据20</w:t>
      </w:r>
      <w:r w:rsidR="005147EC" w:rsidRPr="00F10569">
        <w:rPr>
          <w:rFonts w:ascii="仿宋" w:eastAsia="仿宋" w:hAnsi="仿宋" w:hint="eastAsia"/>
          <w:sz w:val="32"/>
          <w:szCs w:val="32"/>
        </w:rPr>
        <w:t>23</w:t>
      </w:r>
      <w:r w:rsidRPr="00F10569">
        <w:rPr>
          <w:rFonts w:ascii="仿宋" w:eastAsia="仿宋" w:hAnsi="仿宋" w:hint="eastAsia"/>
          <w:sz w:val="32"/>
          <w:szCs w:val="32"/>
        </w:rPr>
        <w:t>年县财政拨付我单位</w:t>
      </w:r>
      <w:r w:rsidR="00342897" w:rsidRPr="00F10569">
        <w:rPr>
          <w:rFonts w:ascii="仿宋" w:eastAsia="仿宋" w:hAnsi="仿宋" w:hint="eastAsia"/>
          <w:sz w:val="32"/>
          <w:szCs w:val="32"/>
        </w:rPr>
        <w:t>14.4</w:t>
      </w:r>
      <w:r w:rsidRPr="00F10569">
        <w:rPr>
          <w:rFonts w:ascii="仿宋" w:eastAsia="仿宋" w:hAnsi="仿宋" w:hint="eastAsia"/>
          <w:sz w:val="32"/>
          <w:szCs w:val="32"/>
        </w:rPr>
        <w:t>万元</w:t>
      </w:r>
      <w:r w:rsidR="00342897" w:rsidRPr="00F10569">
        <w:rPr>
          <w:rFonts w:ascii="仿宋" w:eastAsia="仿宋" w:hAnsi="仿宋" w:hint="eastAsia"/>
          <w:sz w:val="32"/>
          <w:szCs w:val="32"/>
        </w:rPr>
        <w:t>农机监理工作经费（含抗旱机修），</w:t>
      </w:r>
      <w:r w:rsidRPr="00F10569">
        <w:rPr>
          <w:rFonts w:ascii="仿宋" w:eastAsia="仿宋" w:hAnsi="仿宋" w:hint="eastAsia"/>
          <w:sz w:val="32"/>
          <w:szCs w:val="32"/>
        </w:rPr>
        <w:t>为进一步规范财政资金管理，强化</w:t>
      </w:r>
      <w:r w:rsidR="004D1B51" w:rsidRPr="00F10569">
        <w:rPr>
          <w:rFonts w:ascii="仿宋" w:eastAsia="仿宋" w:hAnsi="仿宋" w:hint="eastAsia"/>
          <w:sz w:val="32"/>
          <w:szCs w:val="32"/>
        </w:rPr>
        <w:t>部门责任意识，切实提高项目资金使用效益，并成立了</w:t>
      </w:r>
      <w:r w:rsidR="004D1B51" w:rsidRPr="00F10569">
        <w:rPr>
          <w:rFonts w:ascii="仿宋" w:eastAsia="仿宋" w:hAnsi="仿宋" w:cs="仿宋_GB2312" w:hint="eastAsia"/>
          <w:sz w:val="32"/>
          <w:szCs w:val="32"/>
          <w:lang/>
        </w:rPr>
        <w:t>农机安全生产工作</w:t>
      </w:r>
      <w:r w:rsidRPr="00F10569">
        <w:rPr>
          <w:rFonts w:ascii="仿宋" w:eastAsia="仿宋" w:hAnsi="仿宋" w:hint="eastAsia"/>
          <w:sz w:val="32"/>
          <w:szCs w:val="32"/>
        </w:rPr>
        <w:t>领导小组，由</w:t>
      </w:r>
      <w:r w:rsidR="004D1B51" w:rsidRPr="00F10569">
        <w:rPr>
          <w:rFonts w:ascii="仿宋" w:eastAsia="仿宋" w:hAnsi="仿宋" w:hint="eastAsia"/>
          <w:sz w:val="32"/>
          <w:szCs w:val="32"/>
        </w:rPr>
        <w:t>县农机事务中心主任刘天华</w:t>
      </w:r>
      <w:r w:rsidR="005147EC" w:rsidRPr="00F10569">
        <w:rPr>
          <w:rFonts w:ascii="仿宋" w:eastAsia="仿宋" w:hAnsi="仿宋" w:hint="eastAsia"/>
          <w:sz w:val="32"/>
          <w:szCs w:val="32"/>
        </w:rPr>
        <w:t>任组长，</w:t>
      </w:r>
      <w:r w:rsidRPr="00F10569">
        <w:rPr>
          <w:rFonts w:ascii="仿宋" w:eastAsia="仿宋" w:hAnsi="仿宋" w:hint="eastAsia"/>
          <w:sz w:val="32"/>
          <w:szCs w:val="32"/>
        </w:rPr>
        <w:t>相关股室负责人为成员。</w:t>
      </w:r>
    </w:p>
    <w:p w:rsidR="004D7EDE" w:rsidRPr="007B2F92" w:rsidRDefault="00B850C0" w:rsidP="007B2F92">
      <w:pPr>
        <w:spacing w:line="580" w:lineRule="exact"/>
        <w:ind w:firstLineChars="200" w:firstLine="643"/>
        <w:outlineLvl w:val="0"/>
        <w:rPr>
          <w:rFonts w:ascii="仿宋" w:eastAsia="仿宋" w:hAnsi="仿宋" w:hint="eastAsia"/>
          <w:b/>
          <w:sz w:val="32"/>
          <w:szCs w:val="32"/>
        </w:rPr>
      </w:pPr>
      <w:bookmarkStart w:id="3" w:name="_Toc6515"/>
      <w:r w:rsidRPr="007B2F92">
        <w:rPr>
          <w:rFonts w:ascii="仿宋" w:eastAsia="仿宋" w:hAnsi="仿宋"/>
          <w:b/>
          <w:sz w:val="32"/>
          <w:szCs w:val="32"/>
        </w:rPr>
        <w:t>（</w:t>
      </w:r>
      <w:r w:rsidRPr="007B2F92">
        <w:rPr>
          <w:rFonts w:ascii="仿宋" w:eastAsia="仿宋" w:hAnsi="仿宋" w:hint="eastAsia"/>
          <w:b/>
          <w:sz w:val="32"/>
          <w:szCs w:val="32"/>
        </w:rPr>
        <w:t>二</w:t>
      </w:r>
      <w:r w:rsidR="000F02C0" w:rsidRPr="007B2F92">
        <w:rPr>
          <w:rFonts w:ascii="仿宋" w:eastAsia="仿宋" w:hAnsi="仿宋"/>
          <w:b/>
          <w:sz w:val="32"/>
          <w:szCs w:val="32"/>
        </w:rPr>
        <w:t>）</w:t>
      </w:r>
      <w:r w:rsidR="000F02C0" w:rsidRPr="007B2F92">
        <w:rPr>
          <w:rFonts w:ascii="仿宋" w:eastAsia="仿宋" w:hAnsi="仿宋" w:hint="eastAsia"/>
          <w:b/>
          <w:sz w:val="32"/>
          <w:szCs w:val="32"/>
        </w:rPr>
        <w:t>项目</w:t>
      </w:r>
      <w:bookmarkEnd w:id="3"/>
      <w:r w:rsidR="000F02C0" w:rsidRPr="007B2F92">
        <w:rPr>
          <w:rFonts w:ascii="仿宋" w:eastAsia="仿宋" w:hAnsi="仿宋" w:hint="eastAsia"/>
          <w:b/>
          <w:sz w:val="32"/>
          <w:szCs w:val="32"/>
        </w:rPr>
        <w:t>情况介绍</w:t>
      </w:r>
    </w:p>
    <w:p w:rsidR="005147EC" w:rsidRPr="00F10569" w:rsidRDefault="004A1F43" w:rsidP="00F10569">
      <w:pPr>
        <w:spacing w:line="580" w:lineRule="exact"/>
        <w:ind w:firstLineChars="200" w:firstLine="640"/>
        <w:outlineLvl w:val="0"/>
        <w:rPr>
          <w:rFonts w:ascii="仿宋" w:eastAsia="仿宋" w:hAnsi="仿宋"/>
          <w:sz w:val="32"/>
          <w:szCs w:val="32"/>
        </w:rPr>
      </w:pPr>
      <w:r w:rsidRPr="00F10569">
        <w:rPr>
          <w:rFonts w:ascii="仿宋" w:eastAsia="仿宋" w:hAnsi="仿宋" w:hint="eastAsia"/>
          <w:sz w:val="32"/>
          <w:szCs w:val="32"/>
        </w:rPr>
        <w:t>通过免费核换发农机及驾驶员牌照证照和对农机进行实地安全技术检验，提高农业机械的安全技术状态和驾驶操作人员的安全意识、驾驶操作技能、职业道德水平</w:t>
      </w:r>
      <w:r w:rsidR="00B824E6" w:rsidRPr="00F10569">
        <w:rPr>
          <w:rFonts w:ascii="仿宋" w:eastAsia="仿宋" w:hAnsi="仿宋" w:hint="eastAsia"/>
          <w:sz w:val="32"/>
          <w:szCs w:val="32"/>
        </w:rPr>
        <w:t>，促进农机挂牌率、检验率和驾驶员持证率等农机安全监理“三率</w:t>
      </w:r>
      <w:r w:rsidR="00B824E6" w:rsidRPr="00F10569">
        <w:rPr>
          <w:rFonts w:ascii="仿宋" w:eastAsia="仿宋" w:hAnsi="仿宋"/>
          <w:sz w:val="32"/>
          <w:szCs w:val="32"/>
        </w:rPr>
        <w:t>”</w:t>
      </w:r>
      <w:r w:rsidR="00A63BF4" w:rsidRPr="00F10569">
        <w:rPr>
          <w:rFonts w:ascii="仿宋" w:eastAsia="仿宋" w:hAnsi="仿宋" w:hint="eastAsia"/>
          <w:sz w:val="32"/>
          <w:szCs w:val="32"/>
        </w:rPr>
        <w:t>水平进一步提高，消除农机事故隐患，减少农机事故的发生，切实维护人民生命财产安全，促进农村经济发展。</w:t>
      </w:r>
      <w:bookmarkStart w:id="4" w:name="_Toc462587257"/>
      <w:bookmarkStart w:id="5" w:name="_Toc25105"/>
    </w:p>
    <w:p w:rsidR="004D7EDE" w:rsidRPr="007B2F92" w:rsidRDefault="00F10569" w:rsidP="00E20F0D">
      <w:pPr>
        <w:spacing w:line="580" w:lineRule="exact"/>
        <w:ind w:firstLine="641"/>
        <w:rPr>
          <w:rFonts w:ascii="黑体" w:eastAsia="黑体" w:hAnsi="黑体" w:hint="eastAsia"/>
          <w:b/>
          <w:sz w:val="32"/>
          <w:szCs w:val="32"/>
        </w:rPr>
      </w:pPr>
      <w:r w:rsidRPr="007B2F92">
        <w:rPr>
          <w:rFonts w:ascii="黑体" w:eastAsia="黑体" w:hAnsi="黑体" w:hint="eastAsia"/>
          <w:b/>
          <w:color w:val="000000"/>
          <w:sz w:val="32"/>
          <w:szCs w:val="32"/>
        </w:rPr>
        <w:t>二</w:t>
      </w:r>
      <w:r w:rsidR="005147EC" w:rsidRPr="007B2F92">
        <w:rPr>
          <w:rFonts w:ascii="黑体" w:eastAsia="黑体" w:hAnsi="黑体" w:hint="eastAsia"/>
          <w:b/>
          <w:color w:val="000000"/>
          <w:sz w:val="32"/>
          <w:szCs w:val="32"/>
        </w:rPr>
        <w:t>、</w:t>
      </w:r>
      <w:r w:rsidR="00910A92" w:rsidRPr="007B2F92">
        <w:rPr>
          <w:rFonts w:ascii="黑体" w:eastAsia="黑体" w:hAnsi="黑体"/>
          <w:b/>
          <w:sz w:val="32"/>
          <w:szCs w:val="32"/>
        </w:rPr>
        <w:t>项目</w:t>
      </w:r>
      <w:r w:rsidR="00910A92" w:rsidRPr="007B2F92">
        <w:rPr>
          <w:rFonts w:ascii="黑体" w:eastAsia="黑体" w:hAnsi="黑体" w:hint="eastAsia"/>
          <w:b/>
          <w:sz w:val="32"/>
          <w:szCs w:val="32"/>
        </w:rPr>
        <w:t>绩效情况</w:t>
      </w:r>
    </w:p>
    <w:p w:rsidR="00910A92" w:rsidRPr="00F10569" w:rsidRDefault="00910A92" w:rsidP="00910A92">
      <w:pPr>
        <w:spacing w:line="560" w:lineRule="exact"/>
        <w:ind w:firstLineChars="200" w:firstLine="600"/>
        <w:rPr>
          <w:rFonts w:ascii="仿宋" w:eastAsia="仿宋" w:hAnsi="仿宋"/>
          <w:b/>
          <w:sz w:val="30"/>
          <w:szCs w:val="30"/>
        </w:rPr>
      </w:pPr>
      <w:r w:rsidRPr="00F10569">
        <w:rPr>
          <w:rFonts w:ascii="仿宋" w:eastAsia="仿宋" w:hAnsi="仿宋" w:hint="eastAsia"/>
          <w:bCs/>
          <w:sz w:val="30"/>
          <w:szCs w:val="30"/>
        </w:rPr>
        <w:t>农机安全</w:t>
      </w:r>
      <w:r w:rsidRPr="00F10569">
        <w:rPr>
          <w:rFonts w:ascii="仿宋" w:eastAsia="仿宋" w:hAnsi="仿宋"/>
          <w:bCs/>
          <w:sz w:val="30"/>
          <w:szCs w:val="30"/>
        </w:rPr>
        <w:t>生产工作有序开展</w:t>
      </w:r>
      <w:r w:rsidRPr="00F10569">
        <w:rPr>
          <w:rFonts w:ascii="仿宋" w:eastAsia="仿宋" w:hAnsi="仿宋" w:hint="eastAsia"/>
          <w:bCs/>
          <w:sz w:val="30"/>
          <w:szCs w:val="30"/>
        </w:rPr>
        <w:t>，完成拖拉机年检312台，驾驶员培训130人，教育机手1000人次，注销登记</w:t>
      </w:r>
      <w:r w:rsidRPr="00F10569">
        <w:rPr>
          <w:rFonts w:ascii="仿宋" w:eastAsia="仿宋" w:hAnsi="仿宋"/>
          <w:bCs/>
          <w:sz w:val="30"/>
          <w:szCs w:val="30"/>
        </w:rPr>
        <w:t>拖拉机</w:t>
      </w:r>
      <w:r w:rsidRPr="00F10569">
        <w:rPr>
          <w:rFonts w:ascii="仿宋" w:eastAsia="仿宋" w:hAnsi="仿宋" w:hint="eastAsia"/>
          <w:bCs/>
          <w:sz w:val="30"/>
          <w:szCs w:val="30"/>
        </w:rPr>
        <w:t>83台</w:t>
      </w:r>
      <w:r w:rsidRPr="00F10569">
        <w:rPr>
          <w:rFonts w:ascii="仿宋" w:eastAsia="仿宋" w:hAnsi="仿宋"/>
          <w:bCs/>
          <w:sz w:val="30"/>
          <w:szCs w:val="30"/>
        </w:rPr>
        <w:t>，</w:t>
      </w:r>
      <w:r w:rsidRPr="00F10569">
        <w:rPr>
          <w:rFonts w:ascii="仿宋" w:eastAsia="仿宋" w:hAnsi="仿宋" w:hint="eastAsia"/>
          <w:bCs/>
          <w:sz w:val="30"/>
          <w:szCs w:val="30"/>
        </w:rPr>
        <w:t>拆</w:t>
      </w:r>
      <w:r w:rsidRPr="00F10569">
        <w:rPr>
          <w:rFonts w:ascii="仿宋" w:eastAsia="仿宋" w:hAnsi="仿宋" w:hint="eastAsia"/>
          <w:bCs/>
          <w:sz w:val="30"/>
          <w:szCs w:val="30"/>
        </w:rPr>
        <w:lastRenderedPageBreak/>
        <w:t>解报废拖拉机</w:t>
      </w:r>
      <w:r w:rsidRPr="00F10569">
        <w:rPr>
          <w:rFonts w:ascii="仿宋" w:eastAsia="仿宋" w:hAnsi="仿宋"/>
          <w:bCs/>
          <w:sz w:val="30"/>
          <w:szCs w:val="30"/>
        </w:rPr>
        <w:t>4</w:t>
      </w:r>
      <w:r w:rsidRPr="00F10569">
        <w:rPr>
          <w:rFonts w:ascii="仿宋" w:eastAsia="仿宋" w:hAnsi="仿宋" w:hint="eastAsia"/>
          <w:bCs/>
          <w:sz w:val="30"/>
          <w:szCs w:val="30"/>
        </w:rPr>
        <w:t>台，</w:t>
      </w:r>
      <w:r w:rsidRPr="00F10569">
        <w:rPr>
          <w:rFonts w:ascii="仿宋" w:eastAsia="仿宋" w:hAnsi="仿宋" w:hint="eastAsia"/>
          <w:sz w:val="30"/>
          <w:szCs w:val="30"/>
        </w:rPr>
        <w:t>全年未发生农机事故。</w:t>
      </w:r>
    </w:p>
    <w:p w:rsidR="00910A92" w:rsidRPr="00F10569" w:rsidRDefault="00910A92" w:rsidP="00910A92">
      <w:pPr>
        <w:spacing w:line="560" w:lineRule="exact"/>
        <w:ind w:firstLineChars="200" w:firstLine="600"/>
        <w:rPr>
          <w:rFonts w:ascii="仿宋" w:eastAsia="仿宋" w:hAnsi="仿宋"/>
          <w:sz w:val="30"/>
          <w:szCs w:val="30"/>
        </w:rPr>
      </w:pPr>
      <w:r w:rsidRPr="00F10569">
        <w:rPr>
          <w:rFonts w:ascii="仿宋" w:eastAsia="仿宋" w:hAnsi="仿宋" w:hint="eastAsia"/>
          <w:sz w:val="30"/>
          <w:szCs w:val="30"/>
        </w:rPr>
        <w:t>1、加大农机安全生产宣传和农机驾驶员考试力度。</w:t>
      </w:r>
      <w:r w:rsidRPr="00F10569">
        <w:rPr>
          <w:rFonts w:ascii="仿宋" w:eastAsia="仿宋" w:hAnsi="仿宋" w:hint="eastAsia"/>
          <w:bCs/>
          <w:sz w:val="30"/>
          <w:szCs w:val="30"/>
        </w:rPr>
        <w:t>2023年3月，</w:t>
      </w:r>
      <w:r w:rsidRPr="00F10569">
        <w:rPr>
          <w:rFonts w:ascii="仿宋" w:eastAsia="仿宋" w:hAnsi="仿宋" w:hint="eastAsia"/>
          <w:sz w:val="30"/>
          <w:szCs w:val="30"/>
        </w:rPr>
        <w:t>通过“安全生产月”等宣传活动，向群众宣传安全生产应急知识和法律知识。2023年5月，</w:t>
      </w:r>
      <w:r w:rsidRPr="00F10569">
        <w:rPr>
          <w:rFonts w:ascii="仿宋" w:eastAsia="仿宋" w:hAnsi="仿宋" w:cs="仿宋_GB2312" w:hint="eastAsia"/>
          <w:sz w:val="32"/>
          <w:szCs w:val="32"/>
        </w:rPr>
        <w:t>开展“五一”期间日常巡查，并引起乡镇党委政府对农机安全生产工作高度重视，发挥好乡镇“两员”的作用配合乡镇对农机安全生产工作进行宣传、劝导、共发放农机安全宣传手册</w:t>
      </w:r>
      <w:r w:rsidRPr="00F10569">
        <w:rPr>
          <w:rFonts w:ascii="仿宋" w:eastAsia="仿宋" w:hAnsi="仿宋" w:cs="仿宋_GB2312"/>
          <w:sz w:val="32"/>
          <w:szCs w:val="32"/>
        </w:rPr>
        <w:t>300</w:t>
      </w:r>
      <w:r w:rsidRPr="00F10569">
        <w:rPr>
          <w:rFonts w:ascii="仿宋" w:eastAsia="仿宋" w:hAnsi="仿宋" w:cs="仿宋_GB2312" w:hint="eastAsia"/>
          <w:sz w:val="32"/>
          <w:szCs w:val="32"/>
        </w:rPr>
        <w:t>余份、致拖拉机驾驶员一封信</w:t>
      </w:r>
      <w:r w:rsidRPr="00F10569">
        <w:rPr>
          <w:rFonts w:ascii="仿宋" w:eastAsia="仿宋" w:hAnsi="仿宋" w:cs="仿宋_GB2312"/>
          <w:sz w:val="32"/>
          <w:szCs w:val="32"/>
        </w:rPr>
        <w:t>180</w:t>
      </w:r>
      <w:r w:rsidRPr="00F10569">
        <w:rPr>
          <w:rFonts w:ascii="仿宋" w:eastAsia="仿宋" w:hAnsi="仿宋" w:cs="仿宋_GB2312" w:hint="eastAsia"/>
          <w:sz w:val="32"/>
          <w:szCs w:val="32"/>
        </w:rPr>
        <w:t>份。让乡镇农机安全工作动起来，让农机安全生产工作日常监管常态化，有效遏制和预防农机安全事故的发生，让每一个农机安全隐患问题能够及时上报及时处理。2023年7月7日，</w:t>
      </w:r>
      <w:r w:rsidRPr="00F10569">
        <w:rPr>
          <w:rFonts w:ascii="仿宋" w:eastAsia="仿宋" w:hAnsi="仿宋" w:hint="eastAsia"/>
          <w:sz w:val="30"/>
          <w:szCs w:val="30"/>
        </w:rPr>
        <w:t>联合伍舜农机合作社对农机驾驶员进行安全培训及考试、考核，上半年共有</w:t>
      </w:r>
      <w:r w:rsidRPr="00F10569">
        <w:rPr>
          <w:rFonts w:ascii="仿宋" w:eastAsia="仿宋" w:hAnsi="仿宋"/>
          <w:sz w:val="30"/>
          <w:szCs w:val="30"/>
        </w:rPr>
        <w:t>96</w:t>
      </w:r>
      <w:r w:rsidRPr="00F10569">
        <w:rPr>
          <w:rFonts w:ascii="仿宋" w:eastAsia="仿宋" w:hAnsi="仿宋" w:hint="eastAsia"/>
          <w:sz w:val="30"/>
          <w:szCs w:val="30"/>
        </w:rPr>
        <w:t>名学员参加培训，63人</w:t>
      </w:r>
      <w:r w:rsidRPr="00F10569">
        <w:rPr>
          <w:rFonts w:ascii="仿宋" w:eastAsia="仿宋" w:hAnsi="仿宋"/>
          <w:sz w:val="30"/>
          <w:szCs w:val="30"/>
        </w:rPr>
        <w:t>通过</w:t>
      </w:r>
      <w:r w:rsidRPr="00F10569">
        <w:rPr>
          <w:rFonts w:ascii="仿宋" w:eastAsia="仿宋" w:hAnsi="仿宋" w:hint="eastAsia"/>
          <w:sz w:val="30"/>
          <w:szCs w:val="30"/>
        </w:rPr>
        <w:t>考核并顺利拿到农机驾驶证。</w:t>
      </w:r>
    </w:p>
    <w:p w:rsidR="00910A92" w:rsidRPr="00F10569" w:rsidRDefault="00910A92" w:rsidP="00910A92">
      <w:pPr>
        <w:spacing w:line="560" w:lineRule="exact"/>
        <w:ind w:firstLineChars="200" w:firstLine="600"/>
        <w:rPr>
          <w:rFonts w:ascii="仿宋" w:eastAsia="仿宋" w:hAnsi="仿宋" w:cs="宋体"/>
          <w:color w:val="000000"/>
          <w:kern w:val="0"/>
          <w:sz w:val="30"/>
          <w:szCs w:val="30"/>
        </w:rPr>
      </w:pPr>
      <w:r w:rsidRPr="00F10569">
        <w:rPr>
          <w:rFonts w:ascii="仿宋" w:eastAsia="仿宋" w:hAnsi="仿宋" w:cs="宋体" w:hint="eastAsia"/>
          <w:bCs/>
          <w:color w:val="000000"/>
          <w:kern w:val="0"/>
          <w:sz w:val="30"/>
          <w:szCs w:val="30"/>
        </w:rPr>
        <w:t>2、</w:t>
      </w:r>
      <w:r w:rsidRPr="00F10569">
        <w:rPr>
          <w:rFonts w:ascii="仿宋" w:eastAsia="仿宋" w:hAnsi="仿宋" w:cs="宋体"/>
          <w:bCs/>
          <w:color w:val="000000"/>
          <w:kern w:val="0"/>
          <w:sz w:val="30"/>
          <w:szCs w:val="30"/>
        </w:rPr>
        <w:t>“一站式”服务农机手</w:t>
      </w:r>
      <w:r w:rsidRPr="00F10569">
        <w:rPr>
          <w:rFonts w:ascii="仿宋" w:eastAsia="仿宋" w:hAnsi="仿宋" w:cs="宋体" w:hint="eastAsia"/>
          <w:bCs/>
          <w:color w:val="000000"/>
          <w:kern w:val="0"/>
          <w:sz w:val="30"/>
          <w:szCs w:val="30"/>
        </w:rPr>
        <w:t>。5月份在</w:t>
      </w:r>
      <w:r w:rsidRPr="00F10569">
        <w:rPr>
          <w:rFonts w:ascii="仿宋" w:eastAsia="仿宋" w:hAnsi="仿宋" w:cs="宋体"/>
          <w:bCs/>
          <w:color w:val="000000"/>
          <w:kern w:val="0"/>
          <w:sz w:val="30"/>
          <w:szCs w:val="30"/>
        </w:rPr>
        <w:t>水口、白芒营</w:t>
      </w:r>
      <w:r w:rsidRPr="00F10569">
        <w:rPr>
          <w:rFonts w:ascii="仿宋" w:eastAsia="仿宋" w:hAnsi="仿宋" w:cs="宋体" w:hint="eastAsia"/>
          <w:bCs/>
          <w:color w:val="000000"/>
          <w:kern w:val="0"/>
          <w:sz w:val="30"/>
          <w:szCs w:val="30"/>
        </w:rPr>
        <w:t>等</w:t>
      </w:r>
      <w:r w:rsidRPr="00F10569">
        <w:rPr>
          <w:rFonts w:ascii="仿宋" w:eastAsia="仿宋" w:hAnsi="仿宋" w:cs="宋体"/>
          <w:bCs/>
          <w:color w:val="000000"/>
          <w:kern w:val="0"/>
          <w:sz w:val="30"/>
          <w:szCs w:val="30"/>
        </w:rPr>
        <w:t>乡镇开展农机集中年检</w:t>
      </w:r>
      <w:r w:rsidRPr="00F10569">
        <w:rPr>
          <w:rFonts w:ascii="仿宋" w:eastAsia="仿宋" w:hAnsi="仿宋" w:cs="宋体" w:hint="eastAsia"/>
          <w:bCs/>
          <w:color w:val="000000"/>
          <w:kern w:val="0"/>
          <w:sz w:val="30"/>
          <w:szCs w:val="30"/>
        </w:rPr>
        <w:t>活动,</w:t>
      </w:r>
      <w:r w:rsidRPr="00F10569">
        <w:rPr>
          <w:rFonts w:ascii="仿宋" w:eastAsia="仿宋" w:hAnsi="仿宋" w:cs="宋体"/>
          <w:color w:val="000000"/>
          <w:kern w:val="0"/>
          <w:sz w:val="32"/>
          <w:szCs w:val="32"/>
        </w:rPr>
        <w:t>共检测车辆160台，办理拖拉机转移登记6台，发放宣传资料400份</w:t>
      </w:r>
      <w:r w:rsidRPr="00F10569">
        <w:rPr>
          <w:rFonts w:ascii="仿宋" w:eastAsia="仿宋" w:hAnsi="仿宋" w:cs="宋体" w:hint="eastAsia"/>
          <w:color w:val="000000"/>
          <w:kern w:val="0"/>
          <w:sz w:val="32"/>
          <w:szCs w:val="32"/>
        </w:rPr>
        <w:t>。</w:t>
      </w:r>
      <w:r w:rsidRPr="00F10569">
        <w:rPr>
          <w:rFonts w:ascii="仿宋" w:eastAsia="仿宋" w:hAnsi="仿宋" w:cs="宋体" w:hint="eastAsia"/>
          <w:color w:val="000000"/>
          <w:kern w:val="0"/>
          <w:sz w:val="30"/>
          <w:szCs w:val="30"/>
        </w:rPr>
        <w:t>在双抢</w:t>
      </w:r>
      <w:r w:rsidRPr="00F10569">
        <w:rPr>
          <w:rFonts w:ascii="仿宋" w:eastAsia="仿宋" w:hAnsi="仿宋" w:cs="宋体"/>
          <w:color w:val="000000"/>
          <w:kern w:val="0"/>
          <w:sz w:val="30"/>
          <w:szCs w:val="30"/>
        </w:rPr>
        <w:t>期间，开展送检下乡</w:t>
      </w:r>
      <w:r w:rsidRPr="00F10569">
        <w:rPr>
          <w:rFonts w:ascii="仿宋" w:eastAsia="仿宋" w:hAnsi="仿宋" w:cs="宋体" w:hint="eastAsia"/>
          <w:color w:val="000000"/>
          <w:kern w:val="0"/>
          <w:sz w:val="30"/>
          <w:szCs w:val="30"/>
        </w:rPr>
        <w:t>，</w:t>
      </w:r>
      <w:r w:rsidRPr="00F10569">
        <w:rPr>
          <w:rFonts w:ascii="仿宋" w:eastAsia="仿宋" w:hAnsi="仿宋" w:cs="宋体"/>
          <w:color w:val="000000"/>
          <w:kern w:val="0"/>
          <w:sz w:val="30"/>
          <w:szCs w:val="30"/>
        </w:rPr>
        <w:t>入户年检，助力双抢生产</w:t>
      </w:r>
      <w:r w:rsidRPr="00F10569">
        <w:rPr>
          <w:rFonts w:ascii="仿宋" w:eastAsia="仿宋" w:hAnsi="仿宋" w:cs="宋体" w:hint="eastAsia"/>
          <w:color w:val="000000"/>
          <w:kern w:val="0"/>
          <w:sz w:val="30"/>
          <w:szCs w:val="30"/>
        </w:rPr>
        <w:t>,</w:t>
      </w:r>
      <w:r w:rsidRPr="00F10569">
        <w:rPr>
          <w:rFonts w:ascii="仿宋" w:eastAsia="仿宋" w:hAnsi="仿宋" w:hint="eastAsia"/>
          <w:sz w:val="32"/>
          <w:szCs w:val="32"/>
        </w:rPr>
        <w:t>双抢期间已完成上门年检拖拉机和收割机70台，注册登记11台，到期报废8台，有效确保了农机安全，</w:t>
      </w:r>
      <w:r w:rsidRPr="00F10569">
        <w:rPr>
          <w:rFonts w:ascii="仿宋" w:eastAsia="仿宋" w:hAnsi="仿宋" w:cs="仿宋_GB2312" w:hint="eastAsia"/>
          <w:sz w:val="32"/>
          <w:szCs w:val="32"/>
        </w:rPr>
        <w:t>为全县农业机械化发展提供安全保障。</w:t>
      </w:r>
    </w:p>
    <w:p w:rsidR="00910A92" w:rsidRPr="00F10569" w:rsidRDefault="00910A92" w:rsidP="00A15F45">
      <w:pPr>
        <w:spacing w:line="560" w:lineRule="exact"/>
        <w:ind w:firstLineChars="200" w:firstLine="640"/>
        <w:rPr>
          <w:rFonts w:ascii="仿宋" w:eastAsia="仿宋" w:hAnsi="仿宋" w:cs="宋体"/>
          <w:color w:val="000000"/>
          <w:kern w:val="0"/>
          <w:sz w:val="30"/>
          <w:szCs w:val="30"/>
        </w:rPr>
      </w:pPr>
      <w:r w:rsidRPr="00F10569">
        <w:rPr>
          <w:rFonts w:ascii="仿宋" w:eastAsia="仿宋" w:hAnsi="仿宋" w:hint="eastAsia"/>
          <w:sz w:val="32"/>
          <w:szCs w:val="32"/>
        </w:rPr>
        <w:t>3、强化源头管理，消除安全隐患。</w:t>
      </w:r>
      <w:r w:rsidRPr="00F10569">
        <w:rPr>
          <w:rFonts w:ascii="仿宋" w:eastAsia="仿宋" w:hAnsi="仿宋" w:hint="eastAsia"/>
          <w:bCs/>
          <w:sz w:val="32"/>
          <w:szCs w:val="32"/>
        </w:rPr>
        <w:t>全年完成拖拉机</w:t>
      </w:r>
      <w:r w:rsidRPr="00F10569">
        <w:rPr>
          <w:rFonts w:ascii="仿宋" w:eastAsia="仿宋" w:hAnsi="仿宋"/>
          <w:bCs/>
          <w:sz w:val="32"/>
          <w:szCs w:val="32"/>
        </w:rPr>
        <w:t>注册登记</w:t>
      </w:r>
      <w:r w:rsidR="00A15F45" w:rsidRPr="00F10569">
        <w:rPr>
          <w:rFonts w:ascii="仿宋" w:eastAsia="仿宋" w:hAnsi="仿宋" w:hint="eastAsia"/>
          <w:bCs/>
          <w:sz w:val="32"/>
          <w:szCs w:val="32"/>
        </w:rPr>
        <w:t>71</w:t>
      </w:r>
      <w:r w:rsidRPr="00F10569">
        <w:rPr>
          <w:rFonts w:ascii="仿宋" w:eastAsia="仿宋" w:hAnsi="仿宋" w:hint="eastAsia"/>
          <w:bCs/>
          <w:sz w:val="32"/>
          <w:szCs w:val="32"/>
        </w:rPr>
        <w:t>台，拖拉机年检</w:t>
      </w:r>
      <w:r w:rsidR="00A15F45" w:rsidRPr="00F10569">
        <w:rPr>
          <w:rFonts w:ascii="仿宋" w:eastAsia="仿宋" w:hAnsi="仿宋" w:hint="eastAsia"/>
          <w:bCs/>
          <w:sz w:val="32"/>
          <w:szCs w:val="32"/>
        </w:rPr>
        <w:t>312</w:t>
      </w:r>
      <w:r w:rsidRPr="00F10569">
        <w:rPr>
          <w:rFonts w:ascii="仿宋" w:eastAsia="仿宋" w:hAnsi="仿宋" w:hint="eastAsia"/>
          <w:bCs/>
          <w:sz w:val="32"/>
          <w:szCs w:val="32"/>
        </w:rPr>
        <w:t>台，教育机手1000人次，</w:t>
      </w:r>
      <w:r w:rsidRPr="00F10569">
        <w:rPr>
          <w:rFonts w:ascii="仿宋" w:eastAsia="仿宋" w:hAnsi="仿宋" w:hint="eastAsia"/>
          <w:sz w:val="32"/>
          <w:szCs w:val="32"/>
        </w:rPr>
        <w:t>变形拖拉机淘汰任务数8台，已完成淘汰变形</w:t>
      </w:r>
      <w:r w:rsidRPr="00F10569">
        <w:rPr>
          <w:rFonts w:ascii="仿宋" w:eastAsia="仿宋" w:hAnsi="仿宋" w:hint="eastAsia"/>
          <w:bCs/>
          <w:sz w:val="32"/>
          <w:szCs w:val="32"/>
        </w:rPr>
        <w:t>拖拉机</w:t>
      </w:r>
      <w:r w:rsidRPr="00F10569">
        <w:rPr>
          <w:rFonts w:ascii="仿宋" w:eastAsia="仿宋" w:hAnsi="仿宋" w:hint="eastAsia"/>
          <w:sz w:val="32"/>
          <w:szCs w:val="32"/>
        </w:rPr>
        <w:t>11台，任务完成率137.5%，</w:t>
      </w:r>
      <w:r w:rsidRPr="00F10569">
        <w:rPr>
          <w:rFonts w:ascii="仿宋" w:eastAsia="仿宋" w:hAnsi="仿宋" w:hint="eastAsia"/>
          <w:bCs/>
          <w:sz w:val="32"/>
          <w:szCs w:val="32"/>
        </w:rPr>
        <w:t>并拆解报废拖拉机</w:t>
      </w:r>
      <w:r w:rsidRPr="00F10569">
        <w:rPr>
          <w:rFonts w:ascii="仿宋" w:eastAsia="仿宋" w:hAnsi="仿宋"/>
          <w:bCs/>
          <w:sz w:val="32"/>
          <w:szCs w:val="32"/>
        </w:rPr>
        <w:t>4</w:t>
      </w:r>
      <w:r w:rsidRPr="00F10569">
        <w:rPr>
          <w:rFonts w:ascii="仿宋" w:eastAsia="仿宋" w:hAnsi="仿宋" w:hint="eastAsia"/>
          <w:bCs/>
          <w:sz w:val="32"/>
          <w:szCs w:val="32"/>
        </w:rPr>
        <w:t>台。</w:t>
      </w:r>
    </w:p>
    <w:bookmarkEnd w:id="4"/>
    <w:bookmarkEnd w:id="5"/>
    <w:p w:rsidR="004D7EDE" w:rsidRPr="007B2F92" w:rsidRDefault="00F10569" w:rsidP="00E20F0D">
      <w:pPr>
        <w:snapToGrid w:val="0"/>
        <w:spacing w:line="580" w:lineRule="exact"/>
        <w:ind w:firstLine="641"/>
        <w:outlineLvl w:val="0"/>
        <w:rPr>
          <w:rFonts w:ascii="黑体" w:eastAsia="黑体" w:hAnsi="黑体"/>
          <w:b/>
          <w:bCs/>
          <w:color w:val="000000"/>
          <w:sz w:val="32"/>
          <w:szCs w:val="32"/>
          <w:shd w:val="clear" w:color="auto" w:fill="FFFFFF"/>
        </w:rPr>
      </w:pPr>
      <w:r w:rsidRPr="007B2F92">
        <w:rPr>
          <w:rFonts w:ascii="黑体" w:eastAsia="黑体" w:hAnsi="黑体" w:hint="eastAsia"/>
          <w:b/>
          <w:bCs/>
          <w:color w:val="000000"/>
          <w:sz w:val="32"/>
          <w:szCs w:val="32"/>
          <w:shd w:val="clear" w:color="auto" w:fill="FFFFFF"/>
        </w:rPr>
        <w:t>三</w:t>
      </w:r>
      <w:r w:rsidR="000F02C0" w:rsidRPr="007B2F92">
        <w:rPr>
          <w:rFonts w:ascii="黑体" w:eastAsia="黑体" w:hAnsi="黑体" w:hint="eastAsia"/>
          <w:b/>
          <w:bCs/>
          <w:color w:val="000000"/>
          <w:sz w:val="32"/>
          <w:szCs w:val="32"/>
          <w:shd w:val="clear" w:color="auto" w:fill="FFFFFF"/>
        </w:rPr>
        <w:t>、其他需要说明的问题</w:t>
      </w:r>
    </w:p>
    <w:p w:rsidR="004D7EDE" w:rsidRPr="007B2F92" w:rsidRDefault="000F02C0" w:rsidP="00E20F0D">
      <w:pPr>
        <w:snapToGrid w:val="0"/>
        <w:spacing w:line="580" w:lineRule="exact"/>
        <w:ind w:firstLine="641"/>
        <w:outlineLvl w:val="1"/>
        <w:rPr>
          <w:rFonts w:ascii="仿宋" w:eastAsia="仿宋" w:hAnsi="仿宋" w:hint="eastAsia"/>
          <w:b/>
          <w:sz w:val="32"/>
          <w:szCs w:val="32"/>
        </w:rPr>
      </w:pPr>
      <w:r w:rsidRPr="007B2F92">
        <w:rPr>
          <w:rFonts w:ascii="仿宋" w:eastAsia="仿宋" w:hAnsi="仿宋" w:hint="eastAsia"/>
          <w:b/>
          <w:bCs/>
          <w:color w:val="000000"/>
          <w:sz w:val="32"/>
          <w:szCs w:val="32"/>
          <w:shd w:val="clear" w:color="auto" w:fill="FFFFFF"/>
        </w:rPr>
        <w:lastRenderedPageBreak/>
        <w:t>（一）</w:t>
      </w:r>
      <w:r w:rsidR="00A15F45" w:rsidRPr="007B2F92">
        <w:rPr>
          <w:rFonts w:ascii="仿宋" w:eastAsia="仿宋" w:hAnsi="仿宋" w:hint="eastAsia"/>
          <w:b/>
          <w:sz w:val="32"/>
          <w:szCs w:val="32"/>
        </w:rPr>
        <w:t>存在的问题</w:t>
      </w:r>
    </w:p>
    <w:p w:rsidR="00A15F45" w:rsidRPr="00F10569" w:rsidRDefault="00A15F45" w:rsidP="00E20F0D">
      <w:pPr>
        <w:snapToGrid w:val="0"/>
        <w:spacing w:line="580" w:lineRule="exact"/>
        <w:ind w:firstLine="641"/>
        <w:outlineLvl w:val="1"/>
        <w:rPr>
          <w:rFonts w:ascii="仿宋" w:eastAsia="仿宋" w:hAnsi="仿宋"/>
          <w:b/>
          <w:bCs/>
          <w:color w:val="000000"/>
          <w:sz w:val="32"/>
          <w:szCs w:val="32"/>
          <w:shd w:val="clear" w:color="auto" w:fill="FFFFFF"/>
        </w:rPr>
      </w:pPr>
      <w:r w:rsidRPr="00F10569">
        <w:rPr>
          <w:rFonts w:ascii="仿宋" w:eastAsia="仿宋" w:hAnsi="仿宋" w:hint="eastAsia"/>
          <w:sz w:val="30"/>
          <w:szCs w:val="30"/>
        </w:rPr>
        <w:t>依据《拖拉机和联合收割机驾驶证考试内容与合格标准》和《农机安全监理机构建设规范》规定，开展拖拉机、联合收割机驾驶证考试业务应当具有满足需要的考试场地、考试机具及配套设施。对照我县现有的硬件设施，要正常开展此项业务，必须增设：科目一考试（计算机闭卷考试）需要的计算机设备及场地，科目二至科目四考试需要的考试场地和轮式拖拉机考试机具。</w:t>
      </w:r>
    </w:p>
    <w:p w:rsidR="004D7EDE" w:rsidRPr="007B2F92" w:rsidRDefault="000F02C0" w:rsidP="007B2F92">
      <w:pPr>
        <w:spacing w:line="580" w:lineRule="exact"/>
        <w:ind w:firstLineChars="200" w:firstLine="643"/>
        <w:rPr>
          <w:rFonts w:ascii="仿宋" w:eastAsia="仿宋" w:hAnsi="仿宋"/>
          <w:b/>
          <w:sz w:val="32"/>
          <w:szCs w:val="32"/>
        </w:rPr>
      </w:pPr>
      <w:r w:rsidRPr="007B2F92">
        <w:rPr>
          <w:rFonts w:ascii="仿宋" w:eastAsia="仿宋" w:hAnsi="仿宋" w:hint="eastAsia"/>
          <w:b/>
          <w:sz w:val="32"/>
          <w:szCs w:val="32"/>
        </w:rPr>
        <w:t>（二）</w:t>
      </w:r>
      <w:r w:rsidR="00A15F45" w:rsidRPr="007B2F92">
        <w:rPr>
          <w:rFonts w:ascii="仿宋" w:eastAsia="仿宋" w:hAnsi="仿宋" w:hint="eastAsia"/>
          <w:b/>
          <w:bCs/>
          <w:color w:val="000000"/>
          <w:sz w:val="32"/>
          <w:szCs w:val="32"/>
          <w:shd w:val="clear" w:color="auto" w:fill="FFFFFF"/>
        </w:rPr>
        <w:t>后续工作计划</w:t>
      </w:r>
    </w:p>
    <w:p w:rsidR="00A15F45" w:rsidRPr="00F10569" w:rsidRDefault="00A15F45" w:rsidP="00A15F45">
      <w:pPr>
        <w:spacing w:line="500" w:lineRule="exact"/>
        <w:ind w:firstLineChars="200" w:firstLine="560"/>
        <w:rPr>
          <w:rFonts w:ascii="仿宋" w:eastAsia="仿宋" w:hAnsi="仿宋" w:cs="宋体"/>
          <w:kern w:val="0"/>
          <w:sz w:val="28"/>
          <w:szCs w:val="28"/>
        </w:rPr>
      </w:pPr>
      <w:r w:rsidRPr="00F10569">
        <w:rPr>
          <w:rFonts w:ascii="仿宋" w:eastAsia="仿宋" w:hAnsi="仿宋" w:cs="宋体" w:hint="eastAsia"/>
          <w:kern w:val="0"/>
          <w:sz w:val="28"/>
          <w:szCs w:val="28"/>
        </w:rPr>
        <w:t>1.突出抓好拖拉机的入户、检验、注销登记工作。</w:t>
      </w:r>
    </w:p>
    <w:p w:rsidR="00A15F45" w:rsidRPr="00F10569" w:rsidRDefault="00A15F45" w:rsidP="00A15F45">
      <w:pPr>
        <w:spacing w:line="500" w:lineRule="exact"/>
        <w:ind w:firstLineChars="200" w:firstLine="560"/>
        <w:rPr>
          <w:rFonts w:ascii="仿宋" w:eastAsia="仿宋" w:hAnsi="仿宋" w:cs="宋体"/>
          <w:kern w:val="0"/>
          <w:sz w:val="28"/>
          <w:szCs w:val="28"/>
        </w:rPr>
      </w:pPr>
      <w:r w:rsidRPr="00F10569">
        <w:rPr>
          <w:rFonts w:ascii="仿宋" w:eastAsia="仿宋" w:hAnsi="仿宋" w:cs="宋体" w:hint="eastAsia"/>
          <w:kern w:val="0"/>
          <w:sz w:val="28"/>
          <w:szCs w:val="28"/>
        </w:rPr>
        <w:t>2.加强和规范源头管理。</w:t>
      </w:r>
    </w:p>
    <w:p w:rsidR="00A15F45" w:rsidRPr="00F10569" w:rsidRDefault="00A15F45" w:rsidP="00A15F45">
      <w:pPr>
        <w:spacing w:line="500" w:lineRule="exact"/>
        <w:ind w:firstLineChars="200" w:firstLine="560"/>
        <w:rPr>
          <w:rFonts w:ascii="仿宋" w:eastAsia="仿宋" w:hAnsi="仿宋" w:cs="宋体"/>
          <w:kern w:val="0"/>
          <w:sz w:val="28"/>
          <w:szCs w:val="28"/>
        </w:rPr>
      </w:pPr>
      <w:r w:rsidRPr="00F10569">
        <w:rPr>
          <w:rFonts w:ascii="仿宋" w:eastAsia="仿宋" w:hAnsi="仿宋" w:cs="宋体" w:hint="eastAsia"/>
          <w:kern w:val="0"/>
          <w:sz w:val="28"/>
          <w:szCs w:val="28"/>
        </w:rPr>
        <w:t>3.强化优质服务，搞好安全生产工作。</w:t>
      </w:r>
    </w:p>
    <w:p w:rsidR="00A15F45" w:rsidRPr="00F10569" w:rsidRDefault="00A15F45" w:rsidP="00A15F45">
      <w:pPr>
        <w:spacing w:line="500" w:lineRule="exact"/>
        <w:ind w:firstLineChars="200" w:firstLine="560"/>
        <w:rPr>
          <w:rFonts w:ascii="仿宋" w:eastAsia="仿宋" w:hAnsi="仿宋" w:cs="宋体"/>
          <w:kern w:val="0"/>
          <w:sz w:val="28"/>
          <w:szCs w:val="28"/>
        </w:rPr>
      </w:pPr>
      <w:r w:rsidRPr="00F10569">
        <w:rPr>
          <w:rFonts w:ascii="仿宋" w:eastAsia="仿宋" w:hAnsi="仿宋" w:cs="宋体" w:hint="eastAsia"/>
          <w:kern w:val="0"/>
          <w:sz w:val="28"/>
          <w:szCs w:val="28"/>
        </w:rPr>
        <w:t>4.认真抓好农机安全生产专项整治工作，强化农机安全监管，构建农机安全生产长效机制，实施乡村振兴战略。</w:t>
      </w:r>
    </w:p>
    <w:p w:rsidR="00A15F45" w:rsidRPr="00F10569" w:rsidRDefault="00A15F45" w:rsidP="00A15F45">
      <w:pPr>
        <w:spacing w:line="500" w:lineRule="exact"/>
        <w:ind w:firstLineChars="200" w:firstLine="560"/>
        <w:rPr>
          <w:rFonts w:ascii="仿宋" w:eastAsia="仿宋" w:hAnsi="仿宋" w:cs="宋体"/>
          <w:kern w:val="0"/>
          <w:sz w:val="28"/>
          <w:szCs w:val="28"/>
        </w:rPr>
      </w:pPr>
      <w:r w:rsidRPr="00F10569">
        <w:rPr>
          <w:rFonts w:ascii="仿宋" w:eastAsia="仿宋" w:hAnsi="仿宋" w:cs="宋体" w:hint="eastAsia"/>
          <w:kern w:val="0"/>
          <w:sz w:val="28"/>
          <w:szCs w:val="28"/>
        </w:rPr>
        <w:t>5.强化农机安全宣传工作。</w:t>
      </w:r>
    </w:p>
    <w:p w:rsidR="004D7EDE" w:rsidRPr="00F10569" w:rsidRDefault="004D7EDE" w:rsidP="00E20F0D">
      <w:pPr>
        <w:spacing w:line="580" w:lineRule="exact"/>
        <w:rPr>
          <w:rFonts w:ascii="仿宋" w:eastAsia="仿宋" w:hAnsi="仿宋"/>
        </w:rPr>
      </w:pPr>
    </w:p>
    <w:p w:rsidR="004D7EDE" w:rsidRPr="00F10569" w:rsidRDefault="004D7EDE" w:rsidP="00E20F0D">
      <w:pPr>
        <w:spacing w:line="580" w:lineRule="exact"/>
        <w:jc w:val="right"/>
        <w:rPr>
          <w:rFonts w:ascii="仿宋" w:eastAsia="仿宋" w:hAnsi="仿宋"/>
          <w:sz w:val="32"/>
          <w:szCs w:val="32"/>
        </w:rPr>
      </w:pPr>
    </w:p>
    <w:p w:rsidR="004D7EDE" w:rsidRPr="00F10569" w:rsidRDefault="000F02C0" w:rsidP="00E20F0D">
      <w:pPr>
        <w:spacing w:line="580" w:lineRule="exact"/>
        <w:ind w:right="480"/>
        <w:jc w:val="right"/>
        <w:rPr>
          <w:rFonts w:ascii="仿宋" w:eastAsia="仿宋" w:hAnsi="仿宋"/>
          <w:sz w:val="32"/>
          <w:szCs w:val="32"/>
        </w:rPr>
      </w:pPr>
      <w:r w:rsidRPr="00F10569">
        <w:rPr>
          <w:rFonts w:ascii="仿宋" w:eastAsia="仿宋" w:hAnsi="仿宋" w:hint="eastAsia"/>
          <w:sz w:val="32"/>
          <w:szCs w:val="32"/>
        </w:rPr>
        <w:t>江华县农机事务中心</w:t>
      </w:r>
    </w:p>
    <w:p w:rsidR="004D7EDE" w:rsidRPr="00F10569" w:rsidRDefault="000F02C0" w:rsidP="00E20F0D">
      <w:pPr>
        <w:spacing w:line="580" w:lineRule="exact"/>
        <w:jc w:val="center"/>
        <w:rPr>
          <w:rFonts w:ascii="仿宋" w:eastAsia="仿宋" w:hAnsi="仿宋"/>
          <w:sz w:val="32"/>
          <w:szCs w:val="32"/>
        </w:rPr>
      </w:pPr>
      <w:r w:rsidRPr="00F10569">
        <w:rPr>
          <w:rFonts w:ascii="仿宋" w:eastAsia="仿宋" w:hAnsi="仿宋" w:hint="eastAsia"/>
          <w:sz w:val="32"/>
          <w:szCs w:val="32"/>
        </w:rPr>
        <w:t xml:space="preserve">      </w:t>
      </w:r>
      <w:r w:rsidR="00CA6E9E" w:rsidRPr="00F10569">
        <w:rPr>
          <w:rFonts w:ascii="仿宋" w:eastAsia="仿宋" w:hAnsi="仿宋" w:hint="eastAsia"/>
          <w:sz w:val="32"/>
          <w:szCs w:val="32"/>
        </w:rPr>
        <w:t xml:space="preserve">            </w:t>
      </w:r>
      <w:r w:rsidR="00392009" w:rsidRPr="00F10569">
        <w:rPr>
          <w:rFonts w:ascii="仿宋" w:eastAsia="仿宋" w:hAnsi="仿宋" w:hint="eastAsia"/>
          <w:sz w:val="32"/>
          <w:szCs w:val="32"/>
        </w:rPr>
        <w:t xml:space="preserve">          </w:t>
      </w:r>
      <w:r w:rsidR="00A15F45" w:rsidRPr="00F10569">
        <w:rPr>
          <w:rFonts w:ascii="仿宋" w:eastAsia="仿宋" w:hAnsi="仿宋" w:hint="eastAsia"/>
          <w:sz w:val="32"/>
          <w:szCs w:val="32"/>
        </w:rPr>
        <w:t>2024</w:t>
      </w:r>
      <w:r w:rsidRPr="00F10569">
        <w:rPr>
          <w:rFonts w:ascii="仿宋" w:eastAsia="仿宋" w:hAnsi="仿宋" w:hint="eastAsia"/>
          <w:sz w:val="32"/>
          <w:szCs w:val="32"/>
        </w:rPr>
        <w:t>年5月</w:t>
      </w:r>
      <w:bookmarkStart w:id="6" w:name="_GoBack"/>
      <w:bookmarkEnd w:id="6"/>
      <w:r w:rsidR="00A15F45" w:rsidRPr="00F10569">
        <w:rPr>
          <w:rFonts w:ascii="仿宋" w:eastAsia="仿宋" w:hAnsi="仿宋" w:hint="eastAsia"/>
          <w:sz w:val="32"/>
          <w:szCs w:val="32"/>
        </w:rPr>
        <w:t>9</w:t>
      </w:r>
      <w:r w:rsidRPr="00F10569">
        <w:rPr>
          <w:rFonts w:ascii="仿宋" w:eastAsia="仿宋" w:hAnsi="仿宋" w:hint="eastAsia"/>
          <w:sz w:val="32"/>
          <w:szCs w:val="32"/>
        </w:rPr>
        <w:t>日</w:t>
      </w:r>
    </w:p>
    <w:p w:rsidR="004D7EDE" w:rsidRPr="00F10569" w:rsidRDefault="004D7EDE" w:rsidP="00E20F0D">
      <w:pPr>
        <w:spacing w:line="580" w:lineRule="exact"/>
        <w:jc w:val="right"/>
        <w:rPr>
          <w:rFonts w:ascii="仿宋" w:eastAsia="仿宋" w:hAnsi="仿宋"/>
          <w:sz w:val="32"/>
          <w:szCs w:val="32"/>
        </w:rPr>
      </w:pPr>
    </w:p>
    <w:sectPr w:rsidR="004D7EDE" w:rsidRPr="00F10569" w:rsidSect="004D7ED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C66E4C4"/>
    <w:multiLevelType w:val="singleLevel"/>
    <w:tmpl w:val="8C66E4C4"/>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NTdiMTdhMTUyMmJjZjhhZGRiOWQ0NWIwN2M4ZTk5YmQifQ=="/>
  </w:docVars>
  <w:rsids>
    <w:rsidRoot w:val="494E6459"/>
    <w:rsid w:val="000F02C0"/>
    <w:rsid w:val="001C00CA"/>
    <w:rsid w:val="00342897"/>
    <w:rsid w:val="00392009"/>
    <w:rsid w:val="003D53AB"/>
    <w:rsid w:val="003E6DE0"/>
    <w:rsid w:val="003F0C2B"/>
    <w:rsid w:val="004A1F43"/>
    <w:rsid w:val="004D1B51"/>
    <w:rsid w:val="004D7EDE"/>
    <w:rsid w:val="005147EC"/>
    <w:rsid w:val="006D47F1"/>
    <w:rsid w:val="007B2F92"/>
    <w:rsid w:val="00851C97"/>
    <w:rsid w:val="00891028"/>
    <w:rsid w:val="00910A92"/>
    <w:rsid w:val="009B5525"/>
    <w:rsid w:val="00A15F45"/>
    <w:rsid w:val="00A63BF4"/>
    <w:rsid w:val="00B824E6"/>
    <w:rsid w:val="00B850C0"/>
    <w:rsid w:val="00C10B41"/>
    <w:rsid w:val="00CA6E9E"/>
    <w:rsid w:val="00CD343B"/>
    <w:rsid w:val="00CF3F69"/>
    <w:rsid w:val="00E20F0D"/>
    <w:rsid w:val="00F10569"/>
    <w:rsid w:val="00FF6E67"/>
    <w:rsid w:val="0B5453A9"/>
    <w:rsid w:val="11B86E86"/>
    <w:rsid w:val="121664CC"/>
    <w:rsid w:val="12BB4335"/>
    <w:rsid w:val="135875D4"/>
    <w:rsid w:val="14400FCF"/>
    <w:rsid w:val="18327E1F"/>
    <w:rsid w:val="211B09BE"/>
    <w:rsid w:val="238E4C6A"/>
    <w:rsid w:val="245A61F0"/>
    <w:rsid w:val="34F56082"/>
    <w:rsid w:val="394D3FEA"/>
    <w:rsid w:val="3AF30306"/>
    <w:rsid w:val="3F1C6747"/>
    <w:rsid w:val="494E6459"/>
    <w:rsid w:val="4FE926AB"/>
    <w:rsid w:val="520E473C"/>
    <w:rsid w:val="557B78A0"/>
    <w:rsid w:val="58FD546D"/>
    <w:rsid w:val="597A3A72"/>
    <w:rsid w:val="5A805EE7"/>
    <w:rsid w:val="5E9B59D6"/>
    <w:rsid w:val="60350002"/>
    <w:rsid w:val="61891752"/>
    <w:rsid w:val="633F1C34"/>
    <w:rsid w:val="64381A65"/>
    <w:rsid w:val="6D1225D0"/>
    <w:rsid w:val="78093A18"/>
    <w:rsid w:val="783428D0"/>
    <w:rsid w:val="78E463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D7E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4D7EDE"/>
    <w:pPr>
      <w:jc w:val="left"/>
    </w:pPr>
    <w:rPr>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215</Words>
  <Characters>1226</Characters>
  <Application>Microsoft Office Word</Application>
  <DocSecurity>0</DocSecurity>
  <Lines>10</Lines>
  <Paragraphs>2</Paragraphs>
  <ScaleCrop>false</ScaleCrop>
  <Company/>
  <LinksUpToDate>false</LinksUpToDate>
  <CharactersWithSpaces>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Administrator</cp:lastModifiedBy>
  <cp:revision>23</cp:revision>
  <dcterms:created xsi:type="dcterms:W3CDTF">2020-04-21T08:15:00Z</dcterms:created>
  <dcterms:modified xsi:type="dcterms:W3CDTF">2024-05-09T02:58:00Z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73856132CC084D839A6AE1886A2F4070</vt:lpwstr>
  </property>
</Properties>
</file>