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hint="eastAsia" w:ascii="微软雅黑" w:hAnsi="微软雅黑" w:eastAsia="微软雅黑" w:cs="宋体"/>
          <w:b/>
          <w:color w:val="000000" w:themeColor="text1"/>
          <w:kern w:val="0"/>
          <w:sz w:val="44"/>
          <w:szCs w:val="44"/>
          <w:lang w:eastAsia="zh-CN"/>
          <w14:textFill>
            <w14:solidFill>
              <w14:schemeClr w14:val="tx1"/>
            </w14:solidFill>
          </w14:textFill>
        </w:rPr>
      </w:pPr>
      <w:r>
        <w:rPr>
          <w:rFonts w:hint="eastAsia" w:ascii="微软雅黑" w:hAnsi="微软雅黑" w:eastAsia="微软雅黑" w:cs="宋体"/>
          <w:b/>
          <w:color w:val="000000" w:themeColor="text1"/>
          <w:kern w:val="0"/>
          <w:sz w:val="44"/>
          <w:szCs w:val="44"/>
          <w14:textFill>
            <w14:solidFill>
              <w14:schemeClr w14:val="tx1"/>
            </w14:solidFill>
          </w14:textFill>
        </w:rPr>
        <w:t>办事指南模</w:t>
      </w:r>
      <w:r>
        <w:rPr>
          <w:rFonts w:hint="eastAsia" w:ascii="微软雅黑" w:hAnsi="微软雅黑" w:eastAsia="微软雅黑" w:cs="宋体"/>
          <w:b/>
          <w:color w:val="000000" w:themeColor="text1"/>
          <w:kern w:val="0"/>
          <w:sz w:val="44"/>
          <w:szCs w:val="44"/>
          <w:lang w:eastAsia="zh-CN"/>
          <w14:textFill>
            <w14:solidFill>
              <w14:schemeClr w14:val="tx1"/>
            </w14:solidFill>
          </w14:textFill>
        </w:rPr>
        <w:t>版</w:t>
      </w:r>
    </w:p>
    <w:p>
      <w:pPr>
        <w:pStyle w:val="3"/>
        <w:numPr>
          <w:ilvl w:val="0"/>
          <w:numId w:val="0"/>
        </w:numPr>
        <w:spacing w:before="240" w:beforeAutospacing="0" w:after="0" w:afterAutospacing="0" w:line="360" w:lineRule="exact"/>
        <w:ind w:left="480" w:leftChars="0"/>
        <w:rPr>
          <w:rStyle w:val="7"/>
          <w:rFonts w:hint="eastAsia" w:ascii="微软雅黑" w:hAnsi="微软雅黑" w:eastAsia="微软雅黑"/>
          <w:b w:val="0"/>
          <w:bCs w:val="0"/>
          <w:color w:val="FF0000"/>
          <w:lang w:val="en-US" w:eastAsia="zh-CN"/>
        </w:rPr>
      </w:pPr>
      <w:r>
        <w:rPr>
          <w:rStyle w:val="7"/>
          <w:rFonts w:hint="eastAsia" w:ascii="微软雅黑" w:hAnsi="微软雅黑" w:eastAsia="微软雅黑"/>
          <w:color w:val="333333"/>
          <w:lang w:val="en-US" w:eastAsia="zh-CN"/>
        </w:rPr>
        <w:t>一、</w:t>
      </w:r>
      <w:r>
        <w:rPr>
          <w:rStyle w:val="7"/>
          <w:rFonts w:hint="eastAsia" w:ascii="微软雅黑" w:hAnsi="微软雅黑" w:eastAsia="微软雅黑"/>
          <w:color w:val="333333"/>
        </w:rPr>
        <w:t>事项名称：</w:t>
      </w:r>
      <w:r>
        <w:rPr>
          <w:rStyle w:val="7"/>
          <w:rFonts w:hint="eastAsia" w:ascii="微软雅黑" w:hAnsi="微软雅黑" w:eastAsia="微软雅黑"/>
          <w:color w:val="333333"/>
          <w:lang w:val="en-US" w:eastAsia="zh-CN"/>
        </w:rPr>
        <w:t xml:space="preserve"> 股权出质注销</w:t>
      </w:r>
    </w:p>
    <w:p>
      <w:pPr>
        <w:pStyle w:val="3"/>
        <w:numPr>
          <w:ilvl w:val="0"/>
          <w:numId w:val="0"/>
        </w:numPr>
        <w:spacing w:before="240" w:beforeAutospacing="0" w:after="0" w:afterAutospacing="0" w:line="360" w:lineRule="exact"/>
        <w:ind w:left="480" w:leftChars="0"/>
        <w:rPr>
          <w:rStyle w:val="7"/>
          <w:rFonts w:hint="default" w:ascii="微软雅黑" w:hAnsi="微软雅黑" w:eastAsia="微软雅黑"/>
          <w:b w:val="0"/>
          <w:bCs w:val="0"/>
          <w:color w:val="FF0000"/>
          <w:lang w:val="en-US" w:eastAsia="zh-CN"/>
        </w:rPr>
      </w:pPr>
      <w:r>
        <w:rPr>
          <w:rStyle w:val="7"/>
          <w:rFonts w:hint="eastAsia" w:ascii="微软雅黑" w:hAnsi="微软雅黑" w:eastAsia="微软雅黑"/>
          <w:b/>
          <w:bCs/>
          <w:color w:val="auto"/>
          <w:lang w:val="en-US" w:eastAsia="zh-CN"/>
        </w:rPr>
        <w:t>二、行使层级：</w:t>
      </w:r>
      <w:r>
        <w:rPr>
          <w:rStyle w:val="7"/>
          <w:rFonts w:hint="eastAsia" w:ascii="微软雅黑" w:hAnsi="微软雅黑" w:eastAsia="微软雅黑"/>
          <w:b w:val="0"/>
          <w:bCs w:val="0"/>
          <w:color w:val="FF0000"/>
          <w:lang w:val="en-US" w:eastAsia="zh-CN"/>
        </w:rPr>
        <w:t>市级/县（区）级</w:t>
      </w:r>
    </w:p>
    <w:p>
      <w:pPr>
        <w:pStyle w:val="3"/>
        <w:numPr>
          <w:ilvl w:val="0"/>
          <w:numId w:val="0"/>
        </w:numPr>
        <w:spacing w:before="240" w:beforeAutospacing="0" w:after="0" w:afterAutospacing="0" w:line="360" w:lineRule="exact"/>
        <w:ind w:left="480" w:leftChars="0"/>
        <w:rPr>
          <w:rStyle w:val="7"/>
          <w:rFonts w:hint="eastAsia" w:ascii="微软雅黑" w:hAnsi="微软雅黑" w:eastAsia="微软雅黑"/>
          <w:b w:val="0"/>
          <w:bCs w:val="0"/>
          <w:color w:val="FF0000"/>
          <w:lang w:val="en-US" w:eastAsia="zh-CN"/>
        </w:rPr>
      </w:pPr>
      <w:r>
        <w:rPr>
          <w:rStyle w:val="7"/>
          <w:rFonts w:hint="eastAsia" w:ascii="微软雅黑" w:hAnsi="微软雅黑" w:eastAsia="微软雅黑"/>
          <w:color w:val="333333"/>
          <w:lang w:val="en-US" w:eastAsia="zh-CN"/>
        </w:rPr>
        <w:t>三、</w:t>
      </w:r>
      <w:r>
        <w:rPr>
          <w:rStyle w:val="7"/>
          <w:rFonts w:hint="eastAsia" w:ascii="微软雅黑" w:hAnsi="微软雅黑" w:eastAsia="微软雅黑"/>
          <w:color w:val="333333"/>
        </w:rPr>
        <w:t>事项类型：</w:t>
      </w:r>
      <w:r>
        <w:rPr>
          <w:rStyle w:val="7"/>
          <w:rFonts w:hint="eastAsia" w:ascii="微软雅黑" w:hAnsi="微软雅黑" w:eastAsia="微软雅黑"/>
          <w:b w:val="0"/>
          <w:bCs w:val="0"/>
          <w:color w:val="FF0000"/>
          <w:lang w:val="en-US" w:eastAsia="zh-CN"/>
        </w:rPr>
        <w:t>行政许可</w:t>
      </w:r>
    </w:p>
    <w:p>
      <w:pPr>
        <w:pStyle w:val="3"/>
        <w:numPr>
          <w:ilvl w:val="0"/>
          <w:numId w:val="0"/>
        </w:numPr>
        <w:spacing w:before="240" w:beforeAutospacing="0" w:after="0" w:afterAutospacing="0" w:line="360" w:lineRule="exact"/>
        <w:rPr>
          <w:rStyle w:val="7"/>
          <w:rFonts w:hint="default" w:ascii="微软雅黑" w:hAnsi="微软雅黑" w:eastAsia="微软雅黑"/>
          <w:b w:val="0"/>
          <w:bCs w:val="0"/>
          <w:color w:val="FF0000"/>
          <w:lang w:val="en-US" w:eastAsia="zh-CN"/>
        </w:rPr>
      </w:pPr>
      <w:r>
        <w:rPr>
          <w:rStyle w:val="7"/>
          <w:rFonts w:hint="eastAsia" w:ascii="微软雅黑" w:hAnsi="微软雅黑" w:eastAsia="微软雅黑"/>
          <w:b w:val="0"/>
          <w:bCs w:val="0"/>
          <w:color w:val="FF0000"/>
          <w:lang w:val="en-US" w:eastAsia="zh-CN"/>
        </w:rPr>
        <w:t xml:space="preserve">    </w:t>
      </w:r>
      <w:r>
        <w:rPr>
          <w:rStyle w:val="7"/>
          <w:rFonts w:hint="eastAsia" w:ascii="微软雅黑" w:hAnsi="微软雅黑" w:eastAsia="微软雅黑"/>
          <w:b/>
          <w:bCs/>
          <w:color w:val="auto"/>
          <w:lang w:val="en-US" w:eastAsia="zh-CN"/>
        </w:rPr>
        <w:t>四、办件类型：</w:t>
      </w:r>
      <w:r>
        <w:rPr>
          <w:rStyle w:val="7"/>
          <w:rFonts w:hint="eastAsia" w:ascii="微软雅黑" w:hAnsi="微软雅黑" w:eastAsia="微软雅黑"/>
          <w:b w:val="0"/>
          <w:bCs w:val="0"/>
          <w:color w:val="FF0000"/>
          <w:lang w:val="en-US" w:eastAsia="zh-CN"/>
        </w:rPr>
        <w:t>承诺件</w:t>
      </w:r>
    </w:p>
    <w:p>
      <w:pPr>
        <w:pStyle w:val="3"/>
        <w:numPr>
          <w:ilvl w:val="0"/>
          <w:numId w:val="0"/>
        </w:numPr>
        <w:spacing w:before="240" w:beforeAutospacing="0" w:after="0" w:afterAutospacing="0" w:line="360" w:lineRule="exact"/>
        <w:ind w:left="480" w:leftChars="0"/>
        <w:rPr>
          <w:rStyle w:val="7"/>
          <w:rFonts w:hint="default" w:ascii="微软雅黑" w:hAnsi="微软雅黑" w:eastAsia="微软雅黑"/>
          <w:color w:val="333333"/>
          <w:lang w:val="en-US" w:eastAsia="zh-CN"/>
        </w:rPr>
      </w:pPr>
      <w:r>
        <w:rPr>
          <w:rStyle w:val="7"/>
          <w:rFonts w:hint="eastAsia" w:ascii="微软雅黑" w:hAnsi="微软雅黑" w:eastAsia="微软雅黑"/>
          <w:color w:val="333333"/>
          <w:lang w:val="en-US" w:eastAsia="zh-CN"/>
        </w:rPr>
        <w:t>五、</w:t>
      </w:r>
      <w:r>
        <w:rPr>
          <w:rStyle w:val="7"/>
          <w:rFonts w:hint="eastAsia" w:ascii="微软雅黑" w:hAnsi="微软雅黑" w:eastAsia="微软雅黑"/>
          <w:color w:val="333333"/>
        </w:rPr>
        <w:t>服务对象：</w:t>
      </w:r>
      <w:r>
        <w:rPr>
          <w:rStyle w:val="7"/>
          <w:rFonts w:hint="eastAsia" w:ascii="微软雅黑" w:hAnsi="微软雅黑" w:eastAsia="微软雅黑"/>
          <w:b w:val="0"/>
          <w:bCs w:val="0"/>
          <w:color w:val="FF0000"/>
          <w:lang w:val="en-US" w:eastAsia="zh-CN"/>
        </w:rPr>
        <w:t>个人/法人/企业</w:t>
      </w:r>
    </w:p>
    <w:p>
      <w:pPr>
        <w:pStyle w:val="3"/>
        <w:numPr>
          <w:ilvl w:val="0"/>
          <w:numId w:val="0"/>
        </w:numPr>
        <w:spacing w:before="240" w:beforeAutospacing="0" w:after="0" w:afterAutospacing="0" w:line="360" w:lineRule="exact"/>
        <w:ind w:left="480" w:leftChars="0"/>
        <w:rPr>
          <w:rStyle w:val="7"/>
          <w:rFonts w:hint="default" w:ascii="微软雅黑" w:hAnsi="微软雅黑" w:eastAsia="微软雅黑"/>
          <w:color w:val="333333"/>
          <w:lang w:val="en-US" w:eastAsia="zh-CN"/>
        </w:rPr>
      </w:pPr>
      <w:r>
        <w:rPr>
          <w:rStyle w:val="7"/>
          <w:rFonts w:hint="eastAsia" w:ascii="微软雅黑" w:hAnsi="微软雅黑" w:eastAsia="微软雅黑"/>
          <w:color w:val="333333"/>
          <w:lang w:val="en-US" w:eastAsia="zh-CN"/>
        </w:rPr>
        <w:t>六、</w:t>
      </w:r>
      <w:r>
        <w:rPr>
          <w:rStyle w:val="7"/>
          <w:rFonts w:hint="eastAsia" w:ascii="微软雅黑" w:hAnsi="微软雅黑" w:eastAsia="微软雅黑"/>
          <w:color w:val="333333"/>
        </w:rPr>
        <w:t>受理窗口：</w:t>
      </w:r>
      <w:r>
        <w:rPr>
          <w:rStyle w:val="7"/>
          <w:rFonts w:hint="eastAsia" w:ascii="微软雅黑" w:hAnsi="微软雅黑" w:eastAsia="微软雅黑"/>
          <w:b w:val="0"/>
          <w:bCs w:val="0"/>
          <w:color w:val="FF0000"/>
          <w:sz w:val="21"/>
          <w:szCs w:val="22"/>
          <w:lang w:eastAsia="zh-CN"/>
        </w:rPr>
        <w:t>江华瑶族自治县政务服务中心二楼</w:t>
      </w:r>
      <w:r>
        <w:rPr>
          <w:rStyle w:val="7"/>
          <w:rFonts w:hint="eastAsia" w:ascii="微软雅黑" w:hAnsi="微软雅黑" w:eastAsia="微软雅黑"/>
          <w:b w:val="0"/>
          <w:bCs w:val="0"/>
          <w:color w:val="FF0000"/>
          <w:sz w:val="21"/>
          <w:szCs w:val="22"/>
          <w:lang w:val="en-US" w:eastAsia="zh-CN"/>
        </w:rPr>
        <w:t>市场监管局</w:t>
      </w:r>
      <w:r>
        <w:rPr>
          <w:rStyle w:val="7"/>
          <w:rFonts w:hint="eastAsia" w:ascii="微软雅黑" w:hAnsi="微软雅黑" w:eastAsia="微软雅黑"/>
          <w:b w:val="0"/>
          <w:bCs w:val="0"/>
          <w:color w:val="FF0000"/>
          <w:sz w:val="21"/>
          <w:szCs w:val="22"/>
          <w:lang w:eastAsia="zh-CN"/>
        </w:rPr>
        <w:t>窗口</w:t>
      </w:r>
    </w:p>
    <w:p>
      <w:pPr>
        <w:pStyle w:val="3"/>
        <w:numPr>
          <w:ilvl w:val="0"/>
          <w:numId w:val="0"/>
        </w:numPr>
        <w:spacing w:before="240" w:beforeAutospacing="0" w:after="0" w:afterAutospacing="0" w:line="360" w:lineRule="exact"/>
        <w:ind w:left="480" w:leftChars="0"/>
        <w:rPr>
          <w:rStyle w:val="7"/>
          <w:rFonts w:hint="default" w:ascii="微软雅黑" w:hAnsi="微软雅黑" w:eastAsia="微软雅黑"/>
          <w:b w:val="0"/>
          <w:bCs w:val="0"/>
          <w:color w:val="333333"/>
          <w:lang w:val="en-US" w:eastAsia="zh-CN"/>
        </w:rPr>
      </w:pPr>
      <w:r>
        <w:rPr>
          <w:rStyle w:val="7"/>
          <w:rFonts w:hint="eastAsia" w:ascii="微软雅黑" w:hAnsi="微软雅黑" w:eastAsia="微软雅黑"/>
          <w:color w:val="333333"/>
          <w:lang w:val="en-US" w:eastAsia="zh-CN"/>
        </w:rPr>
        <w:t>七、</w:t>
      </w:r>
      <w:r>
        <w:rPr>
          <w:rStyle w:val="7"/>
          <w:rFonts w:hint="eastAsia" w:ascii="微软雅黑" w:hAnsi="微软雅黑" w:eastAsia="微软雅黑"/>
          <w:color w:val="333333"/>
        </w:rPr>
        <w:t>实施单位：</w:t>
      </w:r>
      <w:r>
        <w:rPr>
          <w:rStyle w:val="7"/>
          <w:rFonts w:hint="eastAsia" w:ascii="微软雅黑" w:hAnsi="微软雅黑" w:eastAsia="微软雅黑"/>
          <w:b w:val="0"/>
          <w:bCs w:val="0"/>
          <w:color w:val="FF0000"/>
          <w:lang w:eastAsia="zh-CN"/>
        </w:rPr>
        <w:t>江华瑶族自治县市场监督管理局</w:t>
      </w:r>
    </w:p>
    <w:p>
      <w:pPr>
        <w:pStyle w:val="3"/>
        <w:numPr>
          <w:ilvl w:val="0"/>
          <w:numId w:val="0"/>
        </w:numPr>
        <w:spacing w:before="240" w:beforeAutospacing="0" w:after="0" w:afterAutospacing="0" w:line="360" w:lineRule="exact"/>
        <w:ind w:left="480" w:leftChars="0"/>
        <w:rPr>
          <w:rFonts w:hint="eastAsia" w:ascii="微软雅黑" w:hAnsi="微软雅黑" w:eastAsia="微软雅黑"/>
          <w:b/>
          <w:color w:val="333333"/>
        </w:rPr>
      </w:pPr>
      <w:r>
        <w:rPr>
          <w:rFonts w:hint="eastAsia" w:ascii="微软雅黑" w:hAnsi="微软雅黑" w:eastAsia="微软雅黑"/>
          <w:b/>
          <w:color w:val="333333"/>
          <w:lang w:val="en-US" w:eastAsia="zh-CN"/>
        </w:rPr>
        <w:t>八、</w:t>
      </w:r>
      <w:r>
        <w:rPr>
          <w:rFonts w:hint="eastAsia" w:ascii="微软雅黑" w:hAnsi="微软雅黑" w:eastAsia="微软雅黑"/>
          <w:b/>
          <w:color w:val="333333"/>
        </w:rPr>
        <w:t>受理条件：</w:t>
      </w:r>
    </w:p>
    <w:p>
      <w:pPr>
        <w:pStyle w:val="3"/>
        <w:spacing w:before="240" w:beforeAutospacing="0" w:after="0" w:afterAutospacing="0" w:line="360" w:lineRule="exact"/>
        <w:ind w:firstLine="480"/>
        <w:rPr>
          <w:rFonts w:ascii="微软雅黑" w:hAnsi="微软雅黑" w:eastAsia="微软雅黑" w:cs="微软雅黑"/>
          <w:i w:val="0"/>
          <w:caps w:val="0"/>
          <w:color w:val="333333"/>
          <w:spacing w:val="0"/>
          <w:sz w:val="21"/>
          <w:szCs w:val="21"/>
        </w:rPr>
      </w:pPr>
      <w:r>
        <w:rPr>
          <w:rFonts w:ascii="微软雅黑" w:hAnsi="微软雅黑" w:eastAsia="微软雅黑" w:cs="微软雅黑"/>
          <w:i w:val="0"/>
          <w:caps w:val="0"/>
          <w:color w:val="333333"/>
          <w:spacing w:val="0"/>
          <w:sz w:val="21"/>
          <w:szCs w:val="21"/>
        </w:rPr>
        <w:t>申请股权出质注销登记，有限责任公司已在</w:t>
      </w:r>
      <w:r>
        <w:rPr>
          <w:rFonts w:hint="eastAsia" w:ascii="微软雅黑" w:hAnsi="微软雅黑" w:eastAsia="微软雅黑" w:cs="微软雅黑"/>
          <w:i w:val="0"/>
          <w:caps w:val="0"/>
          <w:color w:val="333333"/>
          <w:spacing w:val="0"/>
          <w:sz w:val="21"/>
          <w:szCs w:val="21"/>
          <w:lang w:eastAsia="zh-CN"/>
        </w:rPr>
        <w:t>江华瑶族自治县</w:t>
      </w:r>
      <w:r>
        <w:rPr>
          <w:rFonts w:ascii="微软雅黑" w:hAnsi="微软雅黑" w:eastAsia="微软雅黑" w:cs="微软雅黑"/>
          <w:i w:val="0"/>
          <w:caps w:val="0"/>
          <w:color w:val="333333"/>
          <w:spacing w:val="0"/>
          <w:sz w:val="21"/>
          <w:szCs w:val="21"/>
        </w:rPr>
        <w:t>市场监督管理局办理了股权出质登记，并应当具备下列条件之一： 1、主债权消灭、质权实现、质权人放弃质权； 2、法律规定的其他情形导致质权消灭的。</w:t>
      </w:r>
    </w:p>
    <w:p>
      <w:pPr>
        <w:pStyle w:val="3"/>
        <w:spacing w:before="240" w:beforeAutospacing="0" w:after="0" w:afterAutospacing="0" w:line="360" w:lineRule="exact"/>
        <w:ind w:firstLine="480"/>
        <w:rPr>
          <w:rFonts w:ascii="微软雅黑" w:hAnsi="微软雅黑" w:eastAsia="微软雅黑"/>
          <w:b/>
          <w:color w:val="333333"/>
        </w:rPr>
      </w:pPr>
      <w:r>
        <w:rPr>
          <w:rFonts w:hint="eastAsia" w:ascii="微软雅黑" w:hAnsi="微软雅黑" w:eastAsia="微软雅黑"/>
          <w:b/>
          <w:color w:val="333333"/>
          <w:lang w:val="en-US" w:eastAsia="zh-CN"/>
        </w:rPr>
        <w:t>九、</w:t>
      </w:r>
      <w:r>
        <w:rPr>
          <w:rFonts w:hint="eastAsia" w:ascii="微软雅黑" w:hAnsi="微软雅黑" w:eastAsia="微软雅黑"/>
          <w:b/>
          <w:color w:val="333333"/>
        </w:rPr>
        <w:t>所需材料</w:t>
      </w:r>
    </w:p>
    <w:tbl>
      <w:tblPr>
        <w:tblStyle w:val="5"/>
        <w:tblW w:w="9134" w:type="dxa"/>
        <w:tblInd w:w="-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2911"/>
        <w:gridCol w:w="818"/>
        <w:gridCol w:w="778"/>
        <w:gridCol w:w="1036"/>
        <w:gridCol w:w="750"/>
        <w:gridCol w:w="1173"/>
        <w:gridCol w:w="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序号</w:t>
            </w:r>
          </w:p>
        </w:tc>
        <w:tc>
          <w:tcPr>
            <w:tcW w:w="2911" w:type="dxa"/>
          </w:tcPr>
          <w:p>
            <w:pPr>
              <w:pStyle w:val="3"/>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材料名称</w:t>
            </w:r>
          </w:p>
        </w:tc>
        <w:tc>
          <w:tcPr>
            <w:tcW w:w="818" w:type="dxa"/>
          </w:tcPr>
          <w:p>
            <w:pPr>
              <w:pStyle w:val="3"/>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rPr>
              <w:t>材料类型</w:t>
            </w:r>
          </w:p>
        </w:tc>
        <w:tc>
          <w:tcPr>
            <w:tcW w:w="778" w:type="dxa"/>
          </w:tcPr>
          <w:p>
            <w:pPr>
              <w:pStyle w:val="3"/>
              <w:spacing w:before="240" w:beforeAutospacing="0" w:after="0" w:afterAutospacing="0" w:line="360" w:lineRule="exact"/>
              <w:jc w:val="center"/>
              <w:rPr>
                <w:rFonts w:ascii="微软雅黑" w:hAnsi="微软雅黑" w:eastAsia="微软雅黑"/>
                <w:b/>
                <w:color w:val="333333"/>
              </w:rPr>
            </w:pPr>
            <w:r>
              <w:rPr>
                <w:rFonts w:hint="eastAsia" w:ascii="微软雅黑" w:hAnsi="微软雅黑" w:eastAsia="微软雅黑"/>
                <w:b/>
                <w:color w:val="333333"/>
                <w:lang w:val="en-US" w:eastAsia="zh-CN"/>
              </w:rPr>
              <w:t>份数</w:t>
            </w:r>
          </w:p>
        </w:tc>
        <w:tc>
          <w:tcPr>
            <w:tcW w:w="1036" w:type="dxa"/>
          </w:tcPr>
          <w:p>
            <w:pPr>
              <w:pStyle w:val="3"/>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rPr>
              <w:t>来源渠道</w:t>
            </w:r>
          </w:p>
        </w:tc>
        <w:tc>
          <w:tcPr>
            <w:tcW w:w="750" w:type="dxa"/>
          </w:tcPr>
          <w:p>
            <w:pPr>
              <w:pStyle w:val="3"/>
              <w:spacing w:before="240" w:beforeAutospacing="0" w:after="0" w:afterAutospacing="0" w:line="360" w:lineRule="exact"/>
              <w:jc w:val="center"/>
              <w:rPr>
                <w:rFonts w:hint="eastAsia" w:ascii="微软雅黑" w:hAnsi="微软雅黑" w:eastAsia="微软雅黑"/>
                <w:b/>
                <w:color w:val="333333"/>
              </w:rPr>
            </w:pPr>
            <w:r>
              <w:rPr>
                <w:rFonts w:hint="eastAsia" w:ascii="微软雅黑" w:hAnsi="微软雅黑" w:eastAsia="微软雅黑"/>
                <w:b/>
                <w:color w:val="333333"/>
                <w:lang w:val="en-US" w:eastAsia="zh-CN"/>
              </w:rPr>
              <w:t>材料形式</w:t>
            </w:r>
          </w:p>
        </w:tc>
        <w:tc>
          <w:tcPr>
            <w:tcW w:w="1173" w:type="dxa"/>
          </w:tcPr>
          <w:p>
            <w:pPr>
              <w:pStyle w:val="3"/>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提交方式</w:t>
            </w:r>
          </w:p>
        </w:tc>
        <w:tc>
          <w:tcPr>
            <w:tcW w:w="808" w:type="dxa"/>
          </w:tcPr>
          <w:p>
            <w:pPr>
              <w:pStyle w:val="3"/>
              <w:spacing w:before="240" w:beforeAutospacing="0" w:after="0" w:afterAutospacing="0" w:line="360" w:lineRule="exact"/>
              <w:jc w:val="center"/>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是否需材料样本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0" w:type="dxa"/>
          </w:tcPr>
          <w:p>
            <w:pPr>
              <w:pStyle w:val="3"/>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1</w:t>
            </w:r>
          </w:p>
        </w:tc>
        <w:tc>
          <w:tcPr>
            <w:tcW w:w="2911"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ascii="微软雅黑" w:hAnsi="微软雅黑" w:eastAsia="微软雅黑" w:cs="微软雅黑"/>
                <w:i w:val="0"/>
                <w:caps w:val="0"/>
                <w:color w:val="333333"/>
                <w:spacing w:val="0"/>
                <w:sz w:val="21"/>
                <w:szCs w:val="21"/>
              </w:rPr>
              <w:t>《股权出质登记申请书》。</w:t>
            </w:r>
          </w:p>
        </w:tc>
        <w:tc>
          <w:tcPr>
            <w:tcW w:w="818" w:type="dxa"/>
          </w:tcPr>
          <w:p>
            <w:pPr>
              <w:pStyle w:val="3"/>
              <w:spacing w:before="240" w:beforeAutospacing="0" w:after="0" w:afterAutospacing="0" w:line="360" w:lineRule="exact"/>
              <w:jc w:val="center"/>
              <w:rPr>
                <w:rFonts w:ascii="微软雅黑" w:hAnsi="微软雅黑" w:eastAsia="微软雅黑"/>
                <w:color w:val="333333"/>
              </w:rPr>
            </w:pPr>
            <w:r>
              <w:rPr>
                <w:rFonts w:hint="eastAsia" w:ascii="微软雅黑" w:hAnsi="微软雅黑" w:eastAsia="微软雅黑"/>
                <w:color w:val="333333"/>
              </w:rPr>
              <w:t>原件</w:t>
            </w:r>
          </w:p>
        </w:tc>
        <w:tc>
          <w:tcPr>
            <w:tcW w:w="778"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1</w:t>
            </w:r>
          </w:p>
        </w:tc>
        <w:tc>
          <w:tcPr>
            <w:tcW w:w="1036"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rPr>
              <w:t>申请人自备</w:t>
            </w:r>
          </w:p>
        </w:tc>
        <w:tc>
          <w:tcPr>
            <w:tcW w:w="750"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纸质</w:t>
            </w:r>
          </w:p>
        </w:tc>
        <w:tc>
          <w:tcPr>
            <w:tcW w:w="1173"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现场提交</w:t>
            </w:r>
          </w:p>
        </w:tc>
        <w:tc>
          <w:tcPr>
            <w:tcW w:w="808" w:type="dxa"/>
          </w:tcPr>
          <w:p>
            <w:pPr>
              <w:pStyle w:val="3"/>
              <w:spacing w:before="240" w:beforeAutospacing="0" w:after="0" w:afterAutospacing="0" w:line="360" w:lineRule="exact"/>
              <w:jc w:val="center"/>
              <w:rPr>
                <w:rFonts w:hint="default" w:ascii="微软雅黑" w:hAnsi="微软雅黑" w:eastAsia="微软雅黑"/>
                <w:color w:val="333333"/>
                <w:lang w:val="en-US" w:eastAsia="zh-CN"/>
              </w:rPr>
            </w:pPr>
            <w:r>
              <w:rPr>
                <w:rFonts w:hint="eastAsia" w:ascii="微软雅黑" w:hAnsi="微软雅黑" w:eastAsia="微软雅黑"/>
                <w:color w:val="333333"/>
                <w:lang w:val="en-US" w:eastAsia="zh-CN"/>
              </w:rPr>
              <w:t>是</w:t>
            </w:r>
          </w:p>
        </w:tc>
      </w:tr>
    </w:tbl>
    <w:p>
      <w:pPr>
        <w:pStyle w:val="3"/>
        <w:spacing w:before="240" w:beforeAutospacing="0" w:after="0" w:afterAutospacing="0" w:line="360" w:lineRule="exact"/>
        <w:ind w:firstLine="480" w:firstLineChars="200"/>
        <w:rPr>
          <w:rFonts w:hint="eastAsia" w:ascii="微软雅黑" w:hAnsi="微软雅黑" w:eastAsia="微软雅黑"/>
          <w:b w:val="0"/>
          <w:bCs/>
          <w:color w:val="FF0000"/>
          <w:lang w:val="en-US" w:eastAsia="zh-CN"/>
        </w:rPr>
      </w:pPr>
      <w:r>
        <w:rPr>
          <w:rFonts w:hint="eastAsia" w:ascii="微软雅黑" w:hAnsi="微软雅黑" w:eastAsia="微软雅黑"/>
          <w:b/>
          <w:bCs w:val="0"/>
          <w:color w:val="auto"/>
          <w:lang w:val="en-US" w:eastAsia="zh-CN"/>
        </w:rPr>
        <w:t>十、表格及样表下载</w:t>
      </w:r>
      <w:r>
        <w:rPr>
          <w:rFonts w:hint="eastAsia" w:ascii="微软雅黑" w:hAnsi="微软雅黑" w:eastAsia="微软雅黑"/>
          <w:b w:val="0"/>
          <w:bCs/>
          <w:color w:val="FF0000"/>
          <w:lang w:val="en-US" w:eastAsia="zh-CN"/>
        </w:rPr>
        <w:t xml:space="preserve"> </w:t>
      </w:r>
      <w:r>
        <w:rPr>
          <w:rFonts w:hint="eastAsia" w:ascii="微软雅黑" w:hAnsi="微软雅黑" w:eastAsia="微软雅黑"/>
          <w:b/>
          <w:bCs w:val="0"/>
          <w:color w:val="auto"/>
          <w:lang w:val="en-US" w:eastAsia="zh-CN"/>
        </w:rPr>
        <w:t>：</w:t>
      </w:r>
      <w:r>
        <w:rPr>
          <w:rFonts w:hint="eastAsia" w:ascii="微软雅黑" w:hAnsi="微软雅黑" w:eastAsia="微软雅黑"/>
          <w:b/>
          <w:bCs w:val="0"/>
          <w:color w:val="FF0000"/>
          <w:lang w:val="en-US" w:eastAsia="zh-CN"/>
        </w:rPr>
        <w:t xml:space="preserve"> </w:t>
      </w:r>
      <w:r>
        <w:rPr>
          <w:rFonts w:hint="eastAsia" w:ascii="微软雅黑" w:hAnsi="微软雅黑" w:eastAsia="微软雅黑"/>
          <w:b w:val="0"/>
          <w:bCs/>
          <w:color w:val="FF0000"/>
          <w:lang w:val="en-US" w:eastAsia="zh-CN"/>
        </w:rPr>
        <w:t xml:space="preserve"> </w:t>
      </w:r>
    </w:p>
    <w:p>
      <w:pPr>
        <w:pStyle w:val="3"/>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空表下载：</w:t>
      </w:r>
      <w:r>
        <w:rPr>
          <w:rFonts w:hint="eastAsia" w:ascii="微软雅黑" w:hAnsi="微软雅黑" w:eastAsia="微软雅黑"/>
          <w:b w:val="0"/>
          <w:bCs/>
          <w:color w:val="FF0000"/>
          <w:lang w:val="en-US" w:eastAsia="zh-CN"/>
        </w:rPr>
        <w:t>是</w:t>
      </w:r>
    </w:p>
    <w:p>
      <w:pPr>
        <w:pStyle w:val="3"/>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val="0"/>
          <w:bCs/>
          <w:color w:val="auto"/>
          <w:lang w:val="en-US" w:eastAsia="zh-CN"/>
        </w:rPr>
        <w:t>样表下载：</w:t>
      </w:r>
      <w:r>
        <w:rPr>
          <w:rFonts w:hint="eastAsia" w:ascii="微软雅黑" w:hAnsi="微软雅黑" w:eastAsia="微软雅黑"/>
          <w:b w:val="0"/>
          <w:bCs/>
          <w:color w:val="FF0000"/>
          <w:lang w:val="en-US" w:eastAsia="zh-CN"/>
        </w:rPr>
        <w:t>是</w:t>
      </w:r>
    </w:p>
    <w:p>
      <w:pPr>
        <w:pStyle w:val="3"/>
        <w:numPr>
          <w:ilvl w:val="0"/>
          <w:numId w:val="0"/>
        </w:numPr>
        <w:spacing w:before="240" w:beforeAutospacing="0" w:after="0" w:afterAutospacing="0" w:line="360" w:lineRule="exact"/>
        <w:ind w:firstLine="480" w:firstLineChars="200"/>
        <w:rPr>
          <w:rFonts w:hint="eastAsia" w:ascii="微软雅黑" w:hAnsi="微软雅黑" w:eastAsia="微软雅黑"/>
          <w:b/>
          <w:color w:val="333333"/>
        </w:rPr>
      </w:pPr>
      <w:r>
        <w:rPr>
          <w:rFonts w:hint="eastAsia" w:ascii="微软雅黑" w:hAnsi="微软雅黑" w:eastAsia="微软雅黑"/>
          <w:b/>
          <w:color w:val="333333"/>
          <w:lang w:val="en-US" w:eastAsia="zh-CN"/>
        </w:rPr>
        <w:t>十一、</w:t>
      </w:r>
      <w:r>
        <w:rPr>
          <w:rFonts w:hint="eastAsia" w:ascii="微软雅黑" w:hAnsi="微软雅黑" w:eastAsia="微软雅黑"/>
          <w:b/>
          <w:color w:val="333333"/>
        </w:rPr>
        <w:t>办理说明</w:t>
      </w:r>
    </w:p>
    <w:p>
      <w:pPr>
        <w:pStyle w:val="3"/>
        <w:numPr>
          <w:ilvl w:val="0"/>
          <w:numId w:val="0"/>
        </w:numPr>
        <w:spacing w:before="240" w:beforeAutospacing="0" w:after="0" w:afterAutospacing="0" w:line="360" w:lineRule="exact"/>
        <w:rPr>
          <w:rFonts w:hint="default" w:ascii="微软雅黑" w:hAnsi="微软雅黑" w:eastAsia="微软雅黑"/>
          <w:b w:val="0"/>
          <w:bCs/>
          <w:color w:val="333333"/>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申请材料齐全、真实</w:t>
      </w:r>
    </w:p>
    <w:p>
      <w:pPr>
        <w:pStyle w:val="3"/>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十二、</w:t>
      </w:r>
      <w:r>
        <w:rPr>
          <w:rFonts w:hint="eastAsia" w:ascii="微软雅黑" w:hAnsi="微软雅黑" w:eastAsia="微软雅黑"/>
          <w:b/>
          <w:color w:val="333333"/>
        </w:rPr>
        <w:t>承诺办结时限</w:t>
      </w:r>
      <w:r>
        <w:rPr>
          <w:rFonts w:hint="eastAsia" w:ascii="微软雅黑" w:hAnsi="微软雅黑" w:eastAsia="微软雅黑"/>
          <w:b/>
          <w:color w:val="333333"/>
          <w:lang w:eastAsia="zh-CN"/>
        </w:rPr>
        <w:t>：</w:t>
      </w: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FF0000"/>
          <w:lang w:val="en-US" w:eastAsia="zh-CN"/>
        </w:rPr>
        <w:t>2</w:t>
      </w:r>
      <w:r>
        <w:rPr>
          <w:rFonts w:hint="eastAsia" w:ascii="微软雅黑" w:hAnsi="微软雅黑" w:eastAsia="微软雅黑"/>
          <w:b w:val="0"/>
          <w:bCs/>
          <w:color w:val="333333"/>
          <w:lang w:val="en-US" w:eastAsia="zh-CN"/>
        </w:rPr>
        <w:t>个工作日</w:t>
      </w:r>
    </w:p>
    <w:p>
      <w:pPr>
        <w:pStyle w:val="3"/>
        <w:numPr>
          <w:ilvl w:val="0"/>
          <w:numId w:val="0"/>
        </w:numPr>
        <w:spacing w:before="240" w:beforeAutospacing="0" w:after="0" w:afterAutospacing="0" w:line="360" w:lineRule="exact"/>
        <w:ind w:left="480" w:leftChars="0"/>
        <w:rPr>
          <w:rFonts w:hint="default" w:ascii="微软雅黑" w:hAnsi="微软雅黑" w:eastAsia="微软雅黑"/>
          <w:b/>
          <w:color w:val="333333"/>
          <w:lang w:val="en-US" w:eastAsia="zh-CN"/>
        </w:rPr>
      </w:pPr>
      <w:r>
        <w:rPr>
          <w:rFonts w:hint="eastAsia" w:ascii="微软雅黑" w:hAnsi="微软雅黑" w:eastAsia="微软雅黑"/>
          <w:b/>
          <w:color w:val="333333"/>
          <w:lang w:val="en-US" w:eastAsia="zh-CN"/>
        </w:rPr>
        <w:t>十三、</w:t>
      </w:r>
      <w:r>
        <w:rPr>
          <w:rFonts w:hint="eastAsia" w:ascii="微软雅黑" w:hAnsi="微软雅黑" w:eastAsia="微软雅黑"/>
          <w:b/>
          <w:color w:val="333333"/>
        </w:rPr>
        <w:t>法定时限</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15</w:t>
      </w:r>
      <w:r>
        <w:rPr>
          <w:rFonts w:hint="eastAsia" w:ascii="微软雅黑" w:hAnsi="微软雅黑" w:eastAsia="微软雅黑"/>
          <w:b w:val="0"/>
          <w:bCs/>
          <w:color w:val="333333"/>
          <w:lang w:val="en-US" w:eastAsia="zh-CN"/>
        </w:rPr>
        <w:t>个工作日</w:t>
      </w:r>
    </w:p>
    <w:p>
      <w:pPr>
        <w:pStyle w:val="3"/>
        <w:numPr>
          <w:ilvl w:val="0"/>
          <w:numId w:val="0"/>
        </w:numPr>
        <w:spacing w:before="240" w:beforeAutospacing="0" w:after="0" w:afterAutospacing="0" w:line="360" w:lineRule="exact"/>
        <w:ind w:left="480" w:leftChars="0"/>
        <w:rPr>
          <w:rFonts w:hint="default" w:ascii="微软雅黑" w:hAnsi="微软雅黑" w:eastAsia="微软雅黑"/>
          <w:b/>
          <w:color w:val="FF0000"/>
          <w:lang w:val="en-US" w:eastAsia="zh-CN"/>
        </w:rPr>
      </w:pPr>
      <w:r>
        <w:rPr>
          <w:rFonts w:hint="eastAsia" w:ascii="微软雅黑" w:hAnsi="微软雅黑" w:eastAsia="微软雅黑"/>
          <w:b/>
          <w:color w:val="333333"/>
          <w:lang w:val="en-US" w:eastAsia="zh-CN"/>
        </w:rPr>
        <w:t>十四、</w:t>
      </w:r>
      <w:r>
        <w:rPr>
          <w:rFonts w:hint="eastAsia" w:ascii="微软雅黑" w:hAnsi="微软雅黑" w:eastAsia="微软雅黑"/>
          <w:b/>
          <w:color w:val="333333"/>
        </w:rPr>
        <w:t>是否收费</w:t>
      </w:r>
      <w:r>
        <w:rPr>
          <w:rFonts w:hint="eastAsia" w:ascii="微软雅黑" w:hAnsi="微软雅黑" w:eastAsia="微软雅黑"/>
          <w:b/>
          <w:color w:val="333333"/>
          <w:lang w:eastAsia="zh-CN"/>
        </w:rPr>
        <w:t>：</w:t>
      </w:r>
      <w:r>
        <w:rPr>
          <w:rFonts w:hint="eastAsia" w:ascii="微软雅黑" w:hAnsi="微软雅黑" w:eastAsia="微软雅黑"/>
          <w:b w:val="0"/>
          <w:bCs/>
          <w:color w:val="FF0000"/>
          <w:lang w:val="en-US" w:eastAsia="zh-CN"/>
        </w:rPr>
        <w:t>不收费</w:t>
      </w:r>
    </w:p>
    <w:p>
      <w:pPr>
        <w:pStyle w:val="3"/>
        <w:numPr>
          <w:ilvl w:val="0"/>
          <w:numId w:val="0"/>
        </w:numPr>
        <w:spacing w:before="240" w:beforeAutospacing="0" w:after="0" w:afterAutospacing="0" w:line="360" w:lineRule="exact"/>
        <w:ind w:left="480" w:leftChars="0"/>
        <w:rPr>
          <w:rFonts w:hint="eastAsia" w:ascii="微软雅黑" w:hAnsi="微软雅黑" w:eastAsia="微软雅黑"/>
          <w:b/>
          <w:color w:val="333333"/>
          <w:lang w:eastAsia="zh-CN"/>
        </w:rPr>
      </w:pPr>
      <w:r>
        <w:rPr>
          <w:rFonts w:hint="eastAsia" w:ascii="微软雅黑" w:hAnsi="微软雅黑" w:eastAsia="微软雅黑"/>
          <w:b/>
          <w:color w:val="333333"/>
          <w:lang w:val="en-US" w:eastAsia="zh-CN"/>
        </w:rPr>
        <w:t>十五、</w:t>
      </w:r>
      <w:r>
        <w:rPr>
          <w:rFonts w:hint="eastAsia" w:ascii="微软雅黑" w:hAnsi="微软雅黑" w:eastAsia="微软雅黑"/>
          <w:b/>
          <w:color w:val="333333"/>
        </w:rPr>
        <w:t>收费依据</w:t>
      </w:r>
      <w:r>
        <w:rPr>
          <w:rFonts w:hint="eastAsia" w:ascii="微软雅黑" w:hAnsi="微软雅黑" w:eastAsia="微软雅黑"/>
          <w:b/>
          <w:color w:val="333333"/>
          <w:lang w:eastAsia="zh-CN"/>
        </w:rPr>
        <w:t>：</w:t>
      </w:r>
    </w:p>
    <w:p>
      <w:pPr>
        <w:pStyle w:val="3"/>
        <w:numPr>
          <w:ilvl w:val="0"/>
          <w:numId w:val="0"/>
        </w:numPr>
        <w:spacing w:before="240" w:beforeAutospacing="0" w:after="0" w:afterAutospacing="0" w:line="360" w:lineRule="exact"/>
        <w:ind w:left="480" w:leftChars="0"/>
        <w:rPr>
          <w:rFonts w:hint="eastAsia" w:ascii="微软雅黑" w:hAnsi="微软雅黑" w:eastAsia="微软雅黑"/>
          <w:b/>
          <w:color w:val="FF0000"/>
          <w:lang w:val="en-US" w:eastAsia="zh-CN"/>
        </w:rPr>
      </w:pPr>
      <w:r>
        <w:rPr>
          <w:rFonts w:hint="eastAsia" w:ascii="微软雅黑" w:hAnsi="微软雅黑" w:eastAsia="微软雅黑"/>
          <w:b/>
          <w:color w:val="333333"/>
          <w:lang w:val="en-US" w:eastAsia="zh-CN"/>
        </w:rPr>
        <w:t xml:space="preserve">  无</w:t>
      </w:r>
    </w:p>
    <w:p>
      <w:pPr>
        <w:pStyle w:val="3"/>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十六、</w:t>
      </w:r>
      <w:r>
        <w:rPr>
          <w:rFonts w:hint="eastAsia" w:ascii="微软雅黑" w:hAnsi="微软雅黑" w:eastAsia="微软雅黑"/>
          <w:b/>
          <w:color w:val="333333"/>
        </w:rPr>
        <w:t>咨询方式和监督方式</w:t>
      </w:r>
    </w:p>
    <w:p>
      <w:pPr>
        <w:pStyle w:val="3"/>
        <w:spacing w:before="240" w:beforeAutospacing="0" w:after="0" w:afterAutospacing="0" w:line="360" w:lineRule="exact"/>
        <w:ind w:firstLine="480" w:firstLineChars="200"/>
        <w:rPr>
          <w:rFonts w:hint="default" w:ascii="微软雅黑" w:hAnsi="微软雅黑" w:eastAsia="微软雅黑"/>
          <w:bCs/>
          <w:color w:val="FF0000"/>
          <w:lang w:val="en-US" w:eastAsia="zh-CN"/>
        </w:rPr>
      </w:pPr>
      <w:r>
        <w:rPr>
          <w:rFonts w:hint="eastAsia" w:ascii="微软雅黑" w:hAnsi="微软雅黑" w:eastAsia="微软雅黑"/>
          <w:b/>
          <w:color w:val="333333"/>
        </w:rPr>
        <w:t>咨询电话：</w:t>
      </w:r>
      <w:r>
        <w:rPr>
          <w:rFonts w:hint="eastAsia" w:ascii="微软雅黑" w:hAnsi="微软雅黑" w:eastAsia="微软雅黑"/>
          <w:bCs/>
          <w:color w:val="FF0000"/>
          <w:lang w:val="en-US" w:eastAsia="zh-CN"/>
        </w:rPr>
        <w:t>0746-2325826</w:t>
      </w:r>
    </w:p>
    <w:p>
      <w:pPr>
        <w:pStyle w:val="3"/>
        <w:spacing w:before="240" w:beforeAutospacing="0" w:after="0" w:afterAutospacing="0" w:line="360" w:lineRule="exact"/>
        <w:ind w:left="480"/>
        <w:rPr>
          <w:rFonts w:hint="default" w:ascii="微软雅黑" w:hAnsi="微软雅黑" w:eastAsia="微软雅黑"/>
          <w:b/>
          <w:color w:val="FF0000"/>
          <w:lang w:val="en-US" w:eastAsia="zh-CN"/>
        </w:rPr>
      </w:pPr>
      <w:r>
        <w:rPr>
          <w:rFonts w:hint="eastAsia" w:ascii="微软雅黑" w:hAnsi="微软雅黑" w:eastAsia="微软雅黑"/>
          <w:b/>
          <w:color w:val="333333"/>
        </w:rPr>
        <w:t>监督投诉电话：</w:t>
      </w:r>
      <w:r>
        <w:rPr>
          <w:rFonts w:hint="eastAsia" w:ascii="微软雅黑" w:hAnsi="微软雅黑" w:eastAsia="微软雅黑"/>
          <w:bCs/>
          <w:color w:val="FF0000"/>
          <w:lang w:val="en-US" w:eastAsia="zh-CN"/>
        </w:rPr>
        <w:t>0746-2323675</w:t>
      </w:r>
    </w:p>
    <w:p>
      <w:pPr>
        <w:pStyle w:val="3"/>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十七、</w:t>
      </w:r>
      <w:r>
        <w:rPr>
          <w:rFonts w:hint="eastAsia" w:ascii="微软雅黑" w:hAnsi="微软雅黑" w:eastAsia="微软雅黑"/>
          <w:b/>
          <w:color w:val="333333"/>
        </w:rPr>
        <w:t>办理流程：</w:t>
      </w:r>
    </w:p>
    <w:p>
      <w:pPr>
        <w:pStyle w:val="3"/>
        <w:spacing w:before="240" w:beforeAutospacing="0" w:after="0" w:afterAutospacing="0" w:line="360" w:lineRule="exact"/>
        <w:ind w:firstLine="480"/>
        <w:rPr>
          <w:rFonts w:hint="eastAsia" w:ascii="微软雅黑" w:hAnsi="微软雅黑" w:eastAsia="微软雅黑"/>
          <w:b w:val="0"/>
          <w:bCs/>
          <w:color w:val="FF0000"/>
          <w:lang w:val="en-US" w:eastAsia="zh-CN"/>
        </w:rPr>
      </w:pP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办理过程：</w:t>
      </w:r>
    </w:p>
    <w:tbl>
      <w:tblPr>
        <w:tblStyle w:val="4"/>
        <w:tblpPr w:leftFromText="180" w:rightFromText="180" w:vertAnchor="text" w:horzAnchor="page" w:tblpXSpec="center" w:tblpY="1132"/>
        <w:tblOverlap w:val="never"/>
        <w:tblW w:w="9158" w:type="dxa"/>
        <w:jc w:val="center"/>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63"/>
        <w:gridCol w:w="2421"/>
        <w:gridCol w:w="5474"/>
      </w:tblGrid>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leftChars="0" w:firstLine="0" w:firstLineChars="0"/>
              <w:jc w:val="center"/>
              <w:rPr>
                <w:rFonts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办理环节</w:t>
            </w:r>
          </w:p>
        </w:tc>
        <w:tc>
          <w:tcPr>
            <w:tcW w:w="2421"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leftChars="0" w:firstLine="0" w:firstLineChars="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办理时限</w:t>
            </w:r>
          </w:p>
        </w:tc>
        <w:tc>
          <w:tcPr>
            <w:tcW w:w="5474" w:type="dxa"/>
            <w:tcBorders>
              <w:top w:val="single" w:color="F1F0F0" w:sz="6" w:space="0"/>
              <w:left w:val="single" w:color="F1F0F0" w:sz="6" w:space="0"/>
              <w:bottom w:val="single" w:color="F1F0F0" w:sz="6" w:space="0"/>
              <w:right w:val="single" w:color="F1F0F0" w:sz="6" w:space="0"/>
            </w:tcBorders>
            <w:shd w:val="clear" w:color="auto" w:fill="F8F8F8"/>
            <w:vAlign w:val="center"/>
          </w:tcPr>
          <w:p>
            <w:pPr>
              <w:keepNext w:val="0"/>
              <w:keepLines w:val="0"/>
              <w:widowControl/>
              <w:suppressLineNumbers w:val="0"/>
              <w:ind w:left="0" w:leftChars="0" w:firstLine="0" w:firstLineChars="0"/>
              <w:jc w:val="center"/>
              <w:rPr>
                <w:rFonts w:hint="eastAsia" w:ascii="微软雅黑" w:hAnsi="微软雅黑" w:eastAsia="微软雅黑" w:cs="微软雅黑"/>
                <w:b/>
                <w:i w:val="0"/>
                <w:caps w:val="0"/>
                <w:color w:val="333333"/>
                <w:spacing w:val="0"/>
                <w:sz w:val="21"/>
                <w:szCs w:val="21"/>
              </w:rPr>
            </w:pPr>
            <w:r>
              <w:rPr>
                <w:rFonts w:hint="eastAsia" w:ascii="微软雅黑" w:hAnsi="微软雅黑" w:eastAsia="微软雅黑" w:cs="微软雅黑"/>
                <w:b/>
                <w:i w:val="0"/>
                <w:caps w:val="0"/>
                <w:color w:val="333333"/>
                <w:spacing w:val="0"/>
                <w:kern w:val="0"/>
                <w:sz w:val="21"/>
                <w:szCs w:val="21"/>
                <w:lang w:val="en-US" w:eastAsia="zh-CN" w:bidi="ar"/>
              </w:rPr>
              <w:t>审核标准</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rPr>
              <w:t>受理</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lang w:val="en-US" w:eastAsia="zh-CN"/>
              </w:rPr>
              <w:t>1</w:t>
            </w:r>
            <w:r>
              <w:rPr>
                <w:rFonts w:hint="eastAsia" w:ascii="微软雅黑" w:hAnsi="微软雅黑" w:eastAsia="微软雅黑" w:cs="微软雅黑"/>
                <w:i w:val="0"/>
                <w:caps w:val="0"/>
                <w:color w:val="333333"/>
                <w:spacing w:val="0"/>
                <w:sz w:val="21"/>
                <w:szCs w:val="21"/>
              </w:rPr>
              <w:t>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54"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rPr>
              <w:t>审核</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rPr>
              <w:t>1个工作日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rPr>
              <w:t>材料齐全，符合法定形式。</w:t>
            </w:r>
          </w:p>
        </w:tc>
      </w:tr>
      <w:tr>
        <w:tblPrEx>
          <w:tblBorders>
            <w:top w:val="single" w:color="F1F0F0" w:sz="6" w:space="0"/>
            <w:left w:val="single" w:color="F1F0F0" w:sz="6" w:space="0"/>
            <w:bottom w:val="single" w:color="F1F0F0" w:sz="6" w:space="0"/>
            <w:right w:val="single" w:color="F1F0F0"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1299" w:hRule="exact"/>
          <w:jc w:val="center"/>
        </w:trPr>
        <w:tc>
          <w:tcPr>
            <w:tcW w:w="1263"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rPr>
              <w:t>办结</w:t>
            </w:r>
          </w:p>
        </w:tc>
        <w:tc>
          <w:tcPr>
            <w:tcW w:w="2421"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rPr>
              <w:t>0个工作日</w:t>
            </w:r>
          </w:p>
        </w:tc>
        <w:tc>
          <w:tcPr>
            <w:tcW w:w="5474" w:type="dxa"/>
            <w:tcBorders>
              <w:top w:val="single" w:color="F1F0F0" w:sz="6" w:space="0"/>
              <w:left w:val="single" w:color="F1F0F0" w:sz="6" w:space="0"/>
              <w:bottom w:val="single" w:color="F1F0F0" w:sz="6" w:space="0"/>
              <w:right w:val="single" w:color="F1F0F0" w:sz="6" w:space="0"/>
            </w:tcBorders>
            <w:shd w:val="clear" w:color="auto" w:fill="auto"/>
            <w:tcMar>
              <w:top w:w="60" w:type="dxa"/>
              <w:left w:w="180" w:type="dxa"/>
              <w:bottom w:w="60" w:type="dxa"/>
              <w:right w:w="18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pPr>
            <w:r>
              <w:rPr>
                <w:rFonts w:hint="eastAsia" w:ascii="微软雅黑" w:hAnsi="微软雅黑" w:eastAsia="微软雅黑" w:cs="微软雅黑"/>
                <w:i w:val="0"/>
                <w:caps w:val="0"/>
                <w:color w:val="333333"/>
                <w:spacing w:val="0"/>
                <w:sz w:val="21"/>
                <w:szCs w:val="21"/>
              </w:rPr>
              <w:t>核对领取文书的办事人员身份后，发放《股权出质注销登记通知书》。</w:t>
            </w:r>
          </w:p>
        </w:tc>
      </w:tr>
    </w:tbl>
    <w:p>
      <w:pPr>
        <w:pStyle w:val="3"/>
        <w:spacing w:before="240" w:beforeAutospacing="0" w:after="0" w:afterAutospacing="0" w:line="360" w:lineRule="exact"/>
        <w:ind w:firstLine="480"/>
        <w:rPr>
          <w:rFonts w:hint="eastAsia" w:ascii="微软雅黑" w:hAnsi="微软雅黑" w:eastAsia="微软雅黑"/>
          <w:b w:val="0"/>
          <w:bCs/>
          <w:color w:val="FF0000"/>
          <w:lang w:val="en-US" w:eastAsia="zh-CN"/>
        </w:rPr>
      </w:pPr>
    </w:p>
    <w:p>
      <w:pPr>
        <w:pStyle w:val="3"/>
        <w:spacing w:before="240" w:beforeAutospacing="0" w:after="0" w:afterAutospacing="0" w:line="360" w:lineRule="exact"/>
        <w:ind w:firstLine="720" w:firstLineChars="300"/>
        <w:rPr>
          <w:rFonts w:hint="default" w:ascii="微软雅黑" w:hAnsi="微软雅黑" w:eastAsia="微软雅黑"/>
          <w:b w:val="0"/>
          <w:bCs/>
          <w:color w:val="333333"/>
          <w:lang w:val="en-US" w:eastAsia="zh-CN"/>
        </w:rPr>
      </w:pPr>
      <w:r>
        <w:rPr>
          <w:rFonts w:hint="eastAsia" w:ascii="微软雅黑" w:hAnsi="微软雅黑" w:eastAsia="微软雅黑"/>
          <w:b w:val="0"/>
          <w:bCs/>
          <w:color w:val="333333"/>
          <w:lang w:val="en-US" w:eastAsia="zh-CN"/>
        </w:rPr>
        <w:t>办事现场次数：</w:t>
      </w:r>
      <w:r>
        <w:rPr>
          <w:rFonts w:hint="eastAsia" w:ascii="微软雅黑" w:hAnsi="微软雅黑" w:eastAsia="微软雅黑"/>
          <w:b w:val="0"/>
          <w:bCs/>
          <w:color w:val="FF0000"/>
          <w:lang w:val="en-US" w:eastAsia="zh-CN"/>
        </w:rPr>
        <w:t>1次</w:t>
      </w:r>
    </w:p>
    <w:p>
      <w:pPr>
        <w:pStyle w:val="3"/>
        <w:numPr>
          <w:ilvl w:val="0"/>
          <w:numId w:val="0"/>
        </w:numPr>
        <w:spacing w:before="240" w:beforeAutospacing="0" w:after="0" w:afterAutospacing="0" w:line="360" w:lineRule="exact"/>
        <w:ind w:left="480" w:leftChars="0" w:firstLine="240" w:firstLineChars="100"/>
        <w:rPr>
          <w:rFonts w:hint="default" w:ascii="微软雅黑" w:hAnsi="微软雅黑" w:eastAsia="微软雅黑"/>
          <w:b/>
          <w:color w:val="FF0000"/>
          <w:lang w:val="en-US" w:eastAsia="zh-CN"/>
        </w:rPr>
      </w:pPr>
      <w:r>
        <w:rPr>
          <w:rFonts w:ascii="黑体" w:hAnsi="黑体" w:eastAsia="黑体"/>
        </w:rPr>
        <mc:AlternateContent>
          <mc:Choice Requires="wpc">
            <w:drawing>
              <wp:anchor distT="0" distB="0" distL="114300" distR="114300" simplePos="0" relativeHeight="251658240" behindDoc="0" locked="0" layoutInCell="1" allowOverlap="1">
                <wp:simplePos x="0" y="0"/>
                <wp:positionH relativeFrom="column">
                  <wp:posOffset>-267970</wp:posOffset>
                </wp:positionH>
                <wp:positionV relativeFrom="paragraph">
                  <wp:posOffset>452755</wp:posOffset>
                </wp:positionV>
                <wp:extent cx="5775960" cy="5957570"/>
                <wp:effectExtent l="0" t="0" r="0" b="24130"/>
                <wp:wrapTopAndBottom/>
                <wp:docPr id="21" name="画布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流程图: 终止 1"/>
                        <wps:cNvSpPr/>
                        <wps:spPr>
                          <a:xfrm>
                            <a:off x="2328068" y="94848"/>
                            <a:ext cx="1276230" cy="534449"/>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sz w:val="18"/>
                                  <w:szCs w:val="18"/>
                                </w:rPr>
                              </w:pPr>
                              <w:r>
                                <w:rPr>
                                  <w:rFonts w:hint="eastAsia"/>
                                  <w:sz w:val="18"/>
                                  <w:szCs w:val="18"/>
                                </w:rPr>
                                <w:t>申请人窗口提交申请材料</w:t>
                              </w:r>
                            </w:p>
                          </w:txbxContent>
                        </wps:txbx>
                        <wps:bodyPr upright="1"/>
                      </wps:wsp>
                      <wps:wsp>
                        <wps:cNvPr id="2" name="菱形 2"/>
                        <wps:cNvSpPr/>
                        <wps:spPr>
                          <a:xfrm>
                            <a:off x="2033553" y="1085393"/>
                            <a:ext cx="1913932" cy="860232"/>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受理</w:t>
                              </w:r>
                            </w:p>
                          </w:txbxContent>
                        </wps:txbx>
                        <wps:bodyPr upright="1"/>
                      </wps:wsp>
                      <wps:wsp>
                        <wps:cNvPr id="3" name="流程图: 终止 3"/>
                        <wps:cNvSpPr/>
                        <wps:spPr>
                          <a:xfrm>
                            <a:off x="4528265" y="884975"/>
                            <a:ext cx="1000690" cy="1233026"/>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不予受理，出具《不予受理通知书》，并说明理由。</w:t>
                              </w:r>
                            </w:p>
                          </w:txbxContent>
                        </wps:txbx>
                        <wps:bodyPr upright="1"/>
                      </wps:wsp>
                      <wps:wsp>
                        <wps:cNvPr id="4" name="流程图: 终止 4"/>
                        <wps:cNvSpPr/>
                        <wps:spPr>
                          <a:xfrm>
                            <a:off x="261516" y="629297"/>
                            <a:ext cx="1286130" cy="1802940"/>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一次性现场告知需要补正的全部内容，出具《一次性告知书》，补正材料后重新提交。</w:t>
                              </w:r>
                            </w:p>
                          </w:txbxContent>
                        </wps:txbx>
                        <wps:bodyPr upright="1"/>
                      </wps:wsp>
                      <wps:wsp>
                        <wps:cNvPr id="5" name="矩形 5"/>
                        <wps:cNvSpPr/>
                        <wps:spPr>
                          <a:xfrm>
                            <a:off x="2214222" y="2353060"/>
                            <a:ext cx="1542695" cy="9443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p>
                            <w:p>
                              <w:pPr>
                                <w:jc w:val="center"/>
                                <w:rPr>
                                  <w:rFonts w:hint="eastAsia"/>
                                  <w:sz w:val="18"/>
                                  <w:szCs w:val="18"/>
                                </w:rPr>
                              </w:pPr>
                              <w:r>
                                <w:rPr>
                                  <w:rFonts w:hint="eastAsia"/>
                                  <w:sz w:val="18"/>
                                  <w:szCs w:val="18"/>
                                </w:rPr>
                                <w:t>审查</w:t>
                              </w:r>
                            </w:p>
                          </w:txbxContent>
                        </wps:txbx>
                        <wps:bodyPr upright="1"/>
                      </wps:wsp>
                      <wps:wsp>
                        <wps:cNvPr id="6" name="菱形 6"/>
                        <wps:cNvSpPr/>
                        <wps:spPr>
                          <a:xfrm>
                            <a:off x="1932082" y="3581962"/>
                            <a:ext cx="2144099" cy="960853"/>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18"/>
                                  <w:szCs w:val="18"/>
                                </w:rPr>
                              </w:pPr>
                              <w:r>
                                <w:rPr>
                                  <w:rFonts w:hint="eastAsia"/>
                                  <w:sz w:val="18"/>
                                  <w:szCs w:val="18"/>
                                </w:rPr>
                                <w:t>决定</w:t>
                              </w:r>
                            </w:p>
                          </w:txbxContent>
                        </wps:txbx>
                        <wps:bodyPr upright="1"/>
                      </wps:wsp>
                      <wps:wsp>
                        <wps:cNvPr id="7" name="流程图: 终止 7"/>
                        <wps:cNvSpPr/>
                        <wps:spPr>
                          <a:xfrm>
                            <a:off x="1713464" y="4943652"/>
                            <a:ext cx="2486462" cy="1015288"/>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sz w:val="18"/>
                                  <w:szCs w:val="18"/>
                                </w:rPr>
                              </w:pPr>
                              <w:r>
                                <w:rPr>
                                  <w:rFonts w:hint="eastAsia"/>
                                  <w:sz w:val="18"/>
                                  <w:szCs w:val="18"/>
                                </w:rPr>
                                <w:t>准予登记，颁发《股权出质注销登记通知书》，通知申请人领取并登记归档。</w:t>
                              </w:r>
                            </w:p>
                            <w:p>
                              <w:pPr>
                                <w:jc w:val="center"/>
                                <w:rPr>
                                  <w:sz w:val="18"/>
                                  <w:szCs w:val="18"/>
                                </w:rPr>
                              </w:pPr>
                            </w:p>
                          </w:txbxContent>
                        </wps:txbx>
                        <wps:bodyPr upright="1"/>
                      </wps:wsp>
                      <wps:wsp>
                        <wps:cNvPr id="8" name="流程图: 终止 8"/>
                        <wps:cNvSpPr/>
                        <wps:spPr>
                          <a:xfrm>
                            <a:off x="4405344" y="3297417"/>
                            <a:ext cx="1209407" cy="1531592"/>
                          </a:xfrm>
                          <a:prstGeom prst="flowChartTerminator">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18"/>
                                  <w:szCs w:val="18"/>
                                </w:rPr>
                              </w:pPr>
                              <w:r>
                                <w:rPr>
                                  <w:rFonts w:hint="eastAsia"/>
                                  <w:sz w:val="18"/>
                                  <w:szCs w:val="18"/>
                                </w:rPr>
                                <w:t>不予登记。出具《登记驳回通知书》，并说明理由，告知申请人并登记归档。</w:t>
                              </w:r>
                            </w:p>
                          </w:txbxContent>
                        </wps:txbx>
                        <wps:bodyPr upright="1"/>
                      </wps:wsp>
                      <wps:wsp>
                        <wps:cNvPr id="9" name="直接箭头连接符 9"/>
                        <wps:cNvCnPr/>
                        <wps:spPr>
                          <a:xfrm>
                            <a:off x="2965770" y="629297"/>
                            <a:ext cx="825" cy="456921"/>
                          </a:xfrm>
                          <a:prstGeom prst="straightConnector1">
                            <a:avLst/>
                          </a:prstGeom>
                          <a:ln w="9525" cap="flat" cmpd="sng">
                            <a:solidFill>
                              <a:srgbClr val="000000"/>
                            </a:solidFill>
                            <a:prstDash val="solid"/>
                            <a:headEnd type="none" w="med" len="med"/>
                            <a:tailEnd type="triangle" w="med" len="med"/>
                          </a:ln>
                        </wps:spPr>
                        <wps:bodyPr/>
                      </wps:wsp>
                      <wps:wsp>
                        <wps:cNvPr id="10" name="直接箭头连接符 10"/>
                        <wps:cNvCnPr/>
                        <wps:spPr>
                          <a:xfrm flipH="1">
                            <a:off x="2985569" y="1945625"/>
                            <a:ext cx="4950" cy="407435"/>
                          </a:xfrm>
                          <a:prstGeom prst="straightConnector1">
                            <a:avLst/>
                          </a:prstGeom>
                          <a:ln w="9525" cap="flat" cmpd="sng">
                            <a:solidFill>
                              <a:srgbClr val="000000"/>
                            </a:solidFill>
                            <a:prstDash val="solid"/>
                            <a:headEnd type="none" w="med" len="med"/>
                            <a:tailEnd type="triangle" w="med" len="med"/>
                          </a:ln>
                        </wps:spPr>
                        <wps:bodyPr/>
                      </wps:wsp>
                      <wps:wsp>
                        <wps:cNvPr id="11" name="直接箭头连接符 11"/>
                        <wps:cNvCnPr/>
                        <wps:spPr>
                          <a:xfrm>
                            <a:off x="2985569" y="3297417"/>
                            <a:ext cx="23924" cy="284545"/>
                          </a:xfrm>
                          <a:prstGeom prst="straightConnector1">
                            <a:avLst/>
                          </a:prstGeom>
                          <a:ln w="9525" cap="flat" cmpd="sng">
                            <a:solidFill>
                              <a:srgbClr val="000000"/>
                            </a:solidFill>
                            <a:prstDash val="solid"/>
                            <a:headEnd type="none" w="med" len="med"/>
                            <a:tailEnd type="triangle" w="med" len="med"/>
                          </a:ln>
                        </wps:spPr>
                        <wps:bodyPr/>
                      </wps:wsp>
                      <wps:wsp>
                        <wps:cNvPr id="12" name="直接箭头连接符 12"/>
                        <wps:cNvCnPr/>
                        <wps:spPr>
                          <a:xfrm>
                            <a:off x="4076181" y="4062801"/>
                            <a:ext cx="329163" cy="825"/>
                          </a:xfrm>
                          <a:prstGeom prst="straightConnector1">
                            <a:avLst/>
                          </a:prstGeom>
                          <a:ln w="9525" cap="flat" cmpd="sng">
                            <a:solidFill>
                              <a:srgbClr val="000000"/>
                            </a:solidFill>
                            <a:prstDash val="solid"/>
                            <a:headEnd type="none" w="med" len="med"/>
                            <a:tailEnd type="triangle" w="med" len="med"/>
                          </a:ln>
                        </wps:spPr>
                        <wps:bodyPr/>
                      </wps:wsp>
                      <wps:wsp>
                        <wps:cNvPr id="13" name="直接箭头连接符 13"/>
                        <wps:cNvCnPr/>
                        <wps:spPr>
                          <a:xfrm flipH="1">
                            <a:off x="1547645" y="1515921"/>
                            <a:ext cx="485908" cy="14846"/>
                          </a:xfrm>
                          <a:prstGeom prst="straightConnector1">
                            <a:avLst/>
                          </a:prstGeom>
                          <a:ln w="9525" cap="flat" cmpd="sng">
                            <a:solidFill>
                              <a:srgbClr val="000000"/>
                            </a:solidFill>
                            <a:prstDash val="solid"/>
                            <a:headEnd type="none" w="med" len="med"/>
                            <a:tailEnd type="triangle" w="med" len="med"/>
                          </a:ln>
                        </wps:spPr>
                        <wps:bodyPr/>
                      </wps:wsp>
                      <wps:wsp>
                        <wps:cNvPr id="14" name="直接箭头连接符 14"/>
                        <wps:cNvCnPr/>
                        <wps:spPr>
                          <a:xfrm flipV="1">
                            <a:off x="3947485" y="1501900"/>
                            <a:ext cx="580779" cy="14021"/>
                          </a:xfrm>
                          <a:prstGeom prst="straightConnector1">
                            <a:avLst/>
                          </a:prstGeom>
                          <a:ln w="9525" cap="flat" cmpd="sng">
                            <a:solidFill>
                              <a:srgbClr val="000000"/>
                            </a:solidFill>
                            <a:prstDash val="solid"/>
                            <a:headEnd type="none" w="med" len="med"/>
                            <a:tailEnd type="triangle" w="med" len="med"/>
                          </a:ln>
                        </wps:spPr>
                        <wps:bodyPr/>
                      </wps:wsp>
                      <wps:wsp>
                        <wps:cNvPr id="15" name="直接箭头连接符 15"/>
                        <wps:cNvCnPr/>
                        <wps:spPr>
                          <a:xfrm>
                            <a:off x="3004544" y="4542815"/>
                            <a:ext cx="825" cy="400837"/>
                          </a:xfrm>
                          <a:prstGeom prst="straightConnector1">
                            <a:avLst/>
                          </a:prstGeom>
                          <a:ln w="9525" cap="flat" cmpd="sng">
                            <a:solidFill>
                              <a:srgbClr val="000000"/>
                            </a:solidFill>
                            <a:prstDash val="solid"/>
                            <a:headEnd type="none" w="med" len="med"/>
                            <a:tailEnd type="triangle" w="med" len="med"/>
                          </a:ln>
                        </wps:spPr>
                        <wps:bodyPr/>
                      </wps:wsp>
                      <wps:wsp>
                        <wps:cNvPr id="16" name="文本框 16"/>
                        <wps:cNvSpPr txBox="1"/>
                        <wps:spPr>
                          <a:xfrm>
                            <a:off x="2962470" y="1945625"/>
                            <a:ext cx="1508872" cy="313411"/>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材料齐全符合条件</w:t>
                              </w:r>
                            </w:p>
                          </w:txbxContent>
                        </wps:txbx>
                        <wps:bodyPr upright="1"/>
                      </wps:wsp>
                      <wps:wsp>
                        <wps:cNvPr id="17" name="文本框 17"/>
                        <wps:cNvSpPr txBox="1"/>
                        <wps:spPr>
                          <a:xfrm>
                            <a:off x="3537475" y="1101888"/>
                            <a:ext cx="1085662" cy="315886"/>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s:wsp>
                        <wps:cNvPr id="18" name="文本框 18"/>
                        <wps:cNvSpPr txBox="1"/>
                        <wps:spPr>
                          <a:xfrm>
                            <a:off x="1547645" y="1085393"/>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需补充补正资料</w:t>
                              </w:r>
                            </w:p>
                          </w:txbxContent>
                        </wps:txbx>
                        <wps:bodyPr upright="1"/>
                      </wps:wsp>
                      <wps:wsp>
                        <wps:cNvPr id="19" name="文本框 19"/>
                        <wps:cNvSpPr txBox="1"/>
                        <wps:spPr>
                          <a:xfrm>
                            <a:off x="2990519" y="4609621"/>
                            <a:ext cx="1085662" cy="312587"/>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符合法定条件</w:t>
                              </w:r>
                            </w:p>
                          </w:txbxContent>
                        </wps:txbx>
                        <wps:bodyPr upright="1"/>
                      </wps:wsp>
                      <wps:wsp>
                        <wps:cNvPr id="20" name="文本框 20"/>
                        <wps:cNvSpPr txBox="1"/>
                        <wps:spPr>
                          <a:xfrm>
                            <a:off x="3452503" y="3581962"/>
                            <a:ext cx="1018839" cy="310112"/>
                          </a:xfrm>
                          <a:prstGeom prst="rect">
                            <a:avLst/>
                          </a:prstGeom>
                          <a:noFill/>
                          <a:ln w="9525" cap="flat" cmpd="sng">
                            <a:solidFill>
                              <a:srgbClr val="FFFFFF"/>
                            </a:solidFill>
                            <a:prstDash val="solid"/>
                            <a:miter/>
                            <a:headEnd type="none" w="med" len="med"/>
                            <a:tailEnd type="none" w="med" len="med"/>
                          </a:ln>
                        </wps:spPr>
                        <wps:txbx>
                          <w:txbxContent>
                            <w:p>
                              <w:pPr>
                                <w:rPr>
                                  <w:szCs w:val="21"/>
                                </w:rPr>
                              </w:pPr>
                              <w:r>
                                <w:rPr>
                                  <w:rFonts w:hint="eastAsia"/>
                                  <w:sz w:val="18"/>
                                  <w:szCs w:val="18"/>
                                </w:rPr>
                                <w:t>不符合法定条件</w:t>
                              </w:r>
                            </w:p>
                          </w:txbxContent>
                        </wps:txbx>
                        <wps:bodyPr upright="1"/>
                      </wps:wsp>
                    </wpc:wpc>
                  </a:graphicData>
                </a:graphic>
              </wp:anchor>
            </w:drawing>
          </mc:Choice>
          <mc:Fallback>
            <w:pict>
              <v:group id="_x0000_s1026" o:spid="_x0000_s1026" o:spt="203" style="position:absolute;left:0pt;margin-left:-21.1pt;margin-top:35.65pt;height:469.1pt;width:454.8pt;mso-wrap-distance-bottom:0pt;mso-wrap-distance-top:0pt;z-index:251658240;mso-width-relative:page;mso-height-relative:page;" coordsize="5775960,5957570" editas="canvas" o:gfxdata="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">
                <o:lock v:ext="edit" aspectratio="f"/>
                <v:shape id="_x0000_s1026" o:spid="_x0000_s1026" style="position:absolute;left:0;top:0;height:5957570;width:5775960;" filled="f" stroked="f" coordsize="21600,21600" o:gfxdata="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">
                  <v:fill on="f" focussize="0,0"/>
                  <v:stroke on="f"/>
                  <v:imagedata o:title=""/>
                  <o:lock v:ext="edit" aspectratio="t"/>
                </v:shape>
                <v:shape id="_x0000_s1026" o:spid="_x0000_s1026" o:spt="116" type="#_x0000_t116" style="position:absolute;left:2328068;top:94848;height:534449;width:1276230;"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egAaadsAAAALAQAADwAAAAAAAAABACAAAAAiAAAAZHJzL2Rvd25yZXYueG1sUEsB&#10;AhQAFAAAAAgAh07iQJUo+nUrAgAATQQAAA4AAAAAAAAAAQAgAAAAKgEAAGRycy9lMm9Eb2MueG1s&#10;UEsFBgAAAAAGAAYAWQEAAMcFAAAAAA==&#10;">
                  <v:fill on="t" focussize="0,0"/>
                  <v:stroke color="#000000" joinstyle="miter"/>
                  <v:imagedata o:title=""/>
                  <o:lock v:ext="edit" aspectratio="f"/>
                  <v:textbox>
                    <w:txbxContent>
                      <w:p>
                        <w:pPr>
                          <w:spacing w:line="240" w:lineRule="exact"/>
                          <w:jc w:val="center"/>
                          <w:rPr>
                            <w:sz w:val="18"/>
                            <w:szCs w:val="18"/>
                          </w:rPr>
                        </w:pPr>
                        <w:r>
                          <w:rPr>
                            <w:rFonts w:hint="eastAsia"/>
                            <w:sz w:val="18"/>
                            <w:szCs w:val="18"/>
                          </w:rPr>
                          <w:t>申请人窗口提交申请材料</w:t>
                        </w:r>
                      </w:p>
                    </w:txbxContent>
                  </v:textbox>
                </v:shape>
                <v:shape id="_x0000_s1026" o:spid="_x0000_s1026" o:spt="4" type="#_x0000_t4" style="position:absolute;left:2033553;top:1085393;height:860232;width:1913932;" fillcolor="#FFFFFF" filled="t" stroked="t" coordsize="21600,21600" o:gfxdata="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PjJWyXaAAAACwEAAA8AAAAAAAAA&#10;AQAgAAAAIgAAAGRycy9kb3ducmV2LnhtbFBLAQIUABQAAAAIAIdO4kBJYqqkDwIAADgEAAAOAAAA&#10;AAAAAAEAIAAAACkBAABkcnMvZTJvRG9jLnhtbFBLBQYAAAAABgAGAFkBAACqBQAAAAA=&#10;">
                  <v:fill on="t" focussize="0,0"/>
                  <v:stroke color="#000000" joinstyle="miter"/>
                  <v:imagedata o:title=""/>
                  <o:lock v:ext="edit" aspectratio="f"/>
                  <v:textbox>
                    <w:txbxContent>
                      <w:p>
                        <w:pPr>
                          <w:jc w:val="center"/>
                          <w:rPr>
                            <w:rFonts w:hint="eastAsia"/>
                            <w:sz w:val="18"/>
                            <w:szCs w:val="18"/>
                          </w:rPr>
                        </w:pPr>
                        <w:r>
                          <w:rPr>
                            <w:rFonts w:hint="eastAsia"/>
                            <w:sz w:val="18"/>
                            <w:szCs w:val="18"/>
                          </w:rPr>
                          <w:t>受理</w:t>
                        </w:r>
                      </w:p>
                    </w:txbxContent>
                  </v:textbox>
                </v:shape>
                <v:shape id="_x0000_s1026" o:spid="_x0000_s1026" o:spt="116" type="#_x0000_t116" style="position:absolute;left:4528265;top:884975;height:1233026;width:1000690;"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egAaadsAAAALAQAADwAAAAAAAAABACAAAAAiAAAAZHJzL2Rvd25yZXYueG1s&#10;UEsBAhQAFAAAAAgAh07iQIC8LL4uAgAATwQAAA4AAAAAAAAAAQAgAAAAKgEAAGRycy9lMm9Eb2Mu&#10;eG1sUEsFBgAAAAAGAAYAWQEAAMoFAAAAAA==&#10;">
                  <v:fill on="t" focussize="0,0"/>
                  <v:stroke color="#000000" joinstyle="miter"/>
                  <v:imagedata o:title=""/>
                  <o:lock v:ext="edit" aspectratio="f"/>
                  <v:textbox>
                    <w:txbxContent>
                      <w:p>
                        <w:pPr>
                          <w:rPr>
                            <w:sz w:val="18"/>
                            <w:szCs w:val="18"/>
                          </w:rPr>
                        </w:pPr>
                        <w:r>
                          <w:rPr>
                            <w:rFonts w:hint="eastAsia"/>
                            <w:sz w:val="18"/>
                            <w:szCs w:val="18"/>
                          </w:rPr>
                          <w:t>不予受理，出具《不予受理通知书》，并说明理由。</w:t>
                        </w:r>
                      </w:p>
                    </w:txbxContent>
                  </v:textbox>
                </v:shape>
                <v:shape id="_x0000_s1026" o:spid="_x0000_s1026" o:spt="116" type="#_x0000_t116" style="position:absolute;left:261516;top:629297;height:1802940;width:1286130;"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HoAGmnbAAAACwEAAA8AAAAAAAAAAQAgAAAAIgAAAGRycy9kb3ducmV2Lnht&#10;bFBLAQIUABQAAAAIAIdO4kB+EK/1LwIAAE4EAAAOAAAAAAAAAAEAIAAAACoBAABkcnMvZTJvRG9j&#10;LnhtbFBLBQYAAAAABgAGAFkBAADLBQAAAAA=&#10;">
                  <v:fill on="t" focussize="0,0"/>
                  <v:stroke color="#000000" joinstyle="miter"/>
                  <v:imagedata o:title=""/>
                  <o:lock v:ext="edit" aspectratio="f"/>
                  <v:textbox>
                    <w:txbxContent>
                      <w:p>
                        <w:pPr>
                          <w:rPr>
                            <w:sz w:val="18"/>
                            <w:szCs w:val="18"/>
                          </w:rPr>
                        </w:pPr>
                        <w:r>
                          <w:rPr>
                            <w:rFonts w:hint="eastAsia"/>
                            <w:sz w:val="18"/>
                            <w:szCs w:val="18"/>
                          </w:rPr>
                          <w:t>一次性现场告知需要补正的全部内容，出具《一次性告知书》，补正材料后重新提交。</w:t>
                        </w:r>
                      </w:p>
                    </w:txbxContent>
                  </v:textbox>
                </v:shape>
                <v:rect id="_x0000_s1026" o:spid="_x0000_s1026" o:spt="1" style="position:absolute;left:2214222;top:2353060;height:944358;width:1542695;" fillcolor="#FFFFFF" filled="t" stroked="t" coordsize="21600,21600" o:gfxdata="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fJAjTtoAAAALAQAADwAAAAAAAAABACAA&#10;AAAiAAAAZHJzL2Rvd25yZXYueG1sUEsBAhQAFAAAAAgAh07iQNZhmr0LAgAANQQAAA4AAAAAAAAA&#10;AQAgAAAAKQEAAGRycy9lMm9Eb2MueG1sUEsFBgAAAAAGAAYAWQEAAKYFAAAAAA==&#10;">
                  <v:fill on="t" focussize="0,0"/>
                  <v:stroke color="#000000" joinstyle="miter"/>
                  <v:imagedata o:title=""/>
                  <o:lock v:ext="edit" aspectratio="f"/>
                  <v:textbox>
                    <w:txbxContent>
                      <w:p>
                        <w:pPr>
                          <w:jc w:val="center"/>
                          <w:rPr>
                            <w:rFonts w:hint="eastAsia"/>
                            <w:sz w:val="18"/>
                            <w:szCs w:val="18"/>
                          </w:rPr>
                        </w:pPr>
                      </w:p>
                      <w:p>
                        <w:pPr>
                          <w:jc w:val="center"/>
                          <w:rPr>
                            <w:rFonts w:hint="eastAsia"/>
                            <w:sz w:val="18"/>
                            <w:szCs w:val="18"/>
                          </w:rPr>
                        </w:pPr>
                        <w:r>
                          <w:rPr>
                            <w:rFonts w:hint="eastAsia"/>
                            <w:sz w:val="18"/>
                            <w:szCs w:val="18"/>
                          </w:rPr>
                          <w:t>审查</w:t>
                        </w:r>
                      </w:p>
                    </w:txbxContent>
                  </v:textbox>
                </v:rect>
                <v:shape id="_x0000_s1026" o:spid="_x0000_s1026" o:spt="4" type="#_x0000_t4" style="position:absolute;left:1932082;top:3581962;height:960853;width:2144099;" fillcolor="#FFFFFF" filled="t" stroked="t" coordsize="21600,21600" o:gfxdata="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MlbJdoAAAALAQAADwAAAAAA&#10;AAABACAAAAAiAAAAZHJzL2Rvd25yZXYueG1sUEsBAhQAFAAAAAgAh07iQGytLi0RAgAAOAQAAA4A&#10;AAAAAAAAAQAgAAAAKQEAAGRycy9lMm9Eb2MueG1sUEsFBgAAAAAGAAYAWQEAAKwFAAAAAA==&#10;">
                  <v:fill on="t" focussize="0,0"/>
                  <v:stroke color="#000000" joinstyle="miter"/>
                  <v:imagedata o:title=""/>
                  <o:lock v:ext="edit" aspectratio="f"/>
                  <v:textbox>
                    <w:txbxContent>
                      <w:p>
                        <w:pPr>
                          <w:jc w:val="center"/>
                          <w:rPr>
                            <w:rFonts w:hint="eastAsia"/>
                            <w:sz w:val="18"/>
                            <w:szCs w:val="18"/>
                          </w:rPr>
                        </w:pPr>
                        <w:r>
                          <w:rPr>
                            <w:rFonts w:hint="eastAsia"/>
                            <w:sz w:val="18"/>
                            <w:szCs w:val="18"/>
                          </w:rPr>
                          <w:t>决定</w:t>
                        </w:r>
                      </w:p>
                    </w:txbxContent>
                  </v:textbox>
                </v:shape>
                <v:shape id="_x0000_s1026" o:spid="_x0000_s1026" o:spt="116" type="#_x0000_t116" style="position:absolute;left:1713464;top:4943652;height:1015288;width:2486462;"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6ABpp2wAAAAsBAAAPAAAAAAAAAAEAIAAAACIAAABkcnMvZG93bnJldi54&#10;bWxQSwECFAAUAAAACACHTuJA9mSusDACAABQBAAADgAAAAAAAAABACAAAAAqAQAAZHJzL2Uyb0Rv&#10;Yy54bWxQSwUGAAAAAAYABgBZAQAAzAUAAAAA&#10;">
                  <v:fill on="t" focussize="0,0"/>
                  <v:stroke color="#000000" joinstyle="miter"/>
                  <v:imagedata o:title=""/>
                  <o:lock v:ext="edit" aspectratio="f"/>
                  <v:textbox>
                    <w:txbxContent>
                      <w:p>
                        <w:pPr>
                          <w:jc w:val="left"/>
                          <w:rPr>
                            <w:rFonts w:hint="eastAsia"/>
                            <w:sz w:val="18"/>
                            <w:szCs w:val="18"/>
                          </w:rPr>
                        </w:pPr>
                        <w:r>
                          <w:rPr>
                            <w:rFonts w:hint="eastAsia"/>
                            <w:sz w:val="18"/>
                            <w:szCs w:val="18"/>
                          </w:rPr>
                          <w:t>准予登记，颁发《股权出质注销登记通知书》，通知申请人领取并登记归档。</w:t>
                        </w:r>
                      </w:p>
                      <w:p>
                        <w:pPr>
                          <w:jc w:val="center"/>
                          <w:rPr>
                            <w:sz w:val="18"/>
                            <w:szCs w:val="18"/>
                          </w:rPr>
                        </w:pPr>
                      </w:p>
                    </w:txbxContent>
                  </v:textbox>
                </v:shape>
                <v:shape id="_x0000_s1026" o:spid="_x0000_s1026" o:spt="116" type="#_x0000_t116" style="position:absolute;left:4405344;top:3297417;height:1531592;width:1209407;" fillcolor="#FFFFFF" filled="t" stroked="t" coordsize="21600,21600" o:gfxdata="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HoAGmnbAAAACwEAAA8AAAAAAAAAAQAgAAAAIgAAAGRycy9kb3ducmV2Lnht&#10;bFBLAQIUABQAAAAIAIdO4kD8noWtLwIAAFAEAAAOAAAAAAAAAAEAIAAAACoBAABkcnMvZTJvRG9j&#10;LnhtbFBLBQYAAAAABgAGAFkBAADLBQAAAAA=&#10;">
                  <v:fill on="t" focussize="0,0"/>
                  <v:stroke color="#000000" joinstyle="miter"/>
                  <v:imagedata o:title=""/>
                  <o:lock v:ext="edit" aspectratio="f"/>
                  <v:textbox>
                    <w:txbxContent>
                      <w:p>
                        <w:pPr>
                          <w:rPr>
                            <w:rFonts w:hint="eastAsia"/>
                            <w:sz w:val="18"/>
                            <w:szCs w:val="18"/>
                          </w:rPr>
                        </w:pPr>
                        <w:r>
                          <w:rPr>
                            <w:rFonts w:hint="eastAsia"/>
                            <w:sz w:val="18"/>
                            <w:szCs w:val="18"/>
                          </w:rPr>
                          <w:t>不予登记。出具《登记驳回通知书》，并说明理由，告知申请人并登记归档。</w:t>
                        </w:r>
                      </w:p>
                    </w:txbxContent>
                  </v:textbox>
                </v:shape>
                <v:shape id="_x0000_s1026" o:spid="_x0000_s1026" o:spt="32" type="#_x0000_t32" style="position:absolute;left:2965770;top:629297;height:456921;width:825;" filled="f" stroked="t" coordsize="21600,21600" o:gfxdata="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mH1GU3AAAAAsBAAAPAAAA&#10;AAAAAAEAIAAAACIAAABkcnMvZG93bnJldi54bWxQSwECFAAUAAAACACHTuJA0Wv4qxECAAD8AwAA&#10;DgAAAAAAAAABACAAAAArAQAAZHJzL2Uyb0RvYy54bWxQSwUGAAAAAAYABgBZAQAArgUAAAAA&#10;">
                  <v:fill on="f" focussize="0,0"/>
                  <v:stroke color="#000000" joinstyle="round" endarrow="block"/>
                  <v:imagedata o:title=""/>
                  <o:lock v:ext="edit" aspectratio="f"/>
                </v:shape>
                <v:shape id="_x0000_s1026" o:spid="_x0000_s1026" o:spt="32" type="#_x0000_t32" style="position:absolute;left:2985569;top:1945625;flip:x;height:407435;width:4950;" filled="f" stroked="t" coordsize="21600,21600" o:gfxdata="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JEQNL/b&#10;AAAACwEAAA8AAAAAAAAAAQAgAAAAIgAAAGRycy9kb3ducmV2LnhtbFBLAQIUABQAAAAIAIdO4kBV&#10;A8tyHQIAAAoEAAAOAAAAAAAAAAEAIAAAACoBAABkcnMvZTJvRG9jLnhtbFBLBQYAAAAABgAGAFkB&#10;AAC5BQAAAAA=&#10;">
                  <v:fill on="f" focussize="0,0"/>
                  <v:stroke color="#000000" joinstyle="round" endarrow="block"/>
                  <v:imagedata o:title=""/>
                  <o:lock v:ext="edit" aspectratio="f"/>
                </v:shape>
                <v:shape id="_x0000_s1026" o:spid="_x0000_s1026" o:spt="32" type="#_x0000_t32" style="position:absolute;left:2985569;top:3297417;height:284545;width:23924;" filled="f" stroked="t" coordsize="21600,21600" o:gfxdata="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mH1GU3AAAAAsB&#10;AAAPAAAAAAAAAAEAIAAAACIAAABkcnMvZG93bnJldi54bWxQSwECFAAUAAAACACHTuJAFNCJFhcC&#10;AAABBAAADgAAAAAAAAABACAAAAArAQAAZHJzL2Uyb0RvYy54bWxQSwUGAAAAAAYABgBZAQAAtAUA&#10;AAAA&#10;">
                  <v:fill on="f" focussize="0,0"/>
                  <v:stroke color="#000000" joinstyle="round" endarrow="block"/>
                  <v:imagedata o:title=""/>
                  <o:lock v:ext="edit" aspectratio="f"/>
                </v:shape>
                <v:shape id="_x0000_s1026" o:spid="_x0000_s1026" o:spt="32" type="#_x0000_t32" style="position:absolute;left:4076181;top:4062801;height:825;width:329163;" filled="f" stroked="t" coordsize="21600,21600" o:gfxdata="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YfUZTcAAAACwEAAA8A&#10;AAAAAAAAAQAgAAAAIgAAAGRycy9kb3ducmV2LnhtbFBLAQIUABQAAAAIAIdO4kBrt+aWEwIAAP8D&#10;AAAOAAAAAAAAAAEAIAAAACsBAABkcnMvZTJvRG9jLnhtbFBLBQYAAAAABgAGAFkBAACwBQAAAAA=&#10;">
                  <v:fill on="f" focussize="0,0"/>
                  <v:stroke color="#000000" joinstyle="round" endarrow="block"/>
                  <v:imagedata o:title=""/>
                  <o:lock v:ext="edit" aspectratio="f"/>
                </v:shape>
                <v:shape id="_x0000_s1026" o:spid="_x0000_s1026" o:spt="32" type="#_x0000_t32" style="position:absolute;left:1547645;top:1515921;flip:x;height:14846;width:485908;" filled="f" stroked="t" coordsize="21600,21600" o:gfxdata="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REDS/2wAA&#10;AAsBAAAPAAAAAAAAAAEAIAAAACIAAABkcnMvZG93bnJldi54bWxQSwECFAAUAAAACACHTuJAiZZc&#10;ORsCAAALBAAADgAAAAAAAAABACAAAAAqAQAAZHJzL2Uyb0RvYy54bWxQSwUGAAAAAAYABgBZAQAA&#10;twUAAAAA&#10;">
                  <v:fill on="f" focussize="0,0"/>
                  <v:stroke color="#000000" joinstyle="round" endarrow="block"/>
                  <v:imagedata o:title=""/>
                  <o:lock v:ext="edit" aspectratio="f"/>
                </v:shape>
                <v:shape id="_x0000_s1026" o:spid="_x0000_s1026" o:spt="32" type="#_x0000_t32" style="position:absolute;left:3947485;top:1501900;flip:y;height:14021;width:580779;" filled="f" stroked="t" coordsize="21600,21600" o:gfxdata="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REDS/2wAA&#10;AAsBAAAPAAAAAAAAAAEAIAAAACIAAABkcnMvZG93bnJldi54bWxQSwECFAAUAAAACACHTuJAMEhT&#10;JxsCAAALBAAADgAAAAAAAAABACAAAAAqAQAAZHJzL2Uyb0RvYy54bWxQSwUGAAAAAAYABgBZAQAA&#10;twUAAAAA&#10;">
                  <v:fill on="f" focussize="0,0"/>
                  <v:stroke color="#000000" joinstyle="round" endarrow="block"/>
                  <v:imagedata o:title=""/>
                  <o:lock v:ext="edit" aspectratio="f"/>
                </v:shape>
                <v:shape id="_x0000_s1026" o:spid="_x0000_s1026" o:spt="32" type="#_x0000_t32" style="position:absolute;left:3004544;top:4542815;height:400837;width:825;" filled="f" stroked="t" coordsize="21600,21600" o:gfxdata="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ph9RlNwAAAALAQAADwAAAAAA&#10;AAABACAAAAAiAAAAZHJzL2Rvd25yZXYueG1sUEsBAhQAFAAAAAgAh07iQPnuG5YPAgAA/wMAAA4A&#10;AAAAAAAAAQAgAAAAKwEAAGRycy9lMm9Eb2MueG1sUEsFBgAAAAAGAAYAWQEAAKwFAAAAAA==&#10;">
                  <v:fill on="f" focussize="0,0"/>
                  <v:stroke color="#000000" joinstyle="round" endarrow="block"/>
                  <v:imagedata o:title=""/>
                  <o:lock v:ext="edit" aspectratio="f"/>
                </v:shape>
                <v:shape id="_x0000_s1026" o:spid="_x0000_s1026" o:spt="202" type="#_x0000_t202" style="position:absolute;left:2962470;top:1945625;height:313411;width:1508872;"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AeHGvbAAAACwEAAA8A&#10;AAAAAAAAAQAgAAAAIgAAAGRycy9kb3ducmV2LnhtbFBLAQIUABQAAAAIAIdO4kDzpQ9+FAIAABsE&#10;AAAOAAAAAAAAAAEAIAAAACoBAABkcnMvZTJvRG9jLnhtbFBLBQYAAAAABgAGAFkBAACwBQAAAAA=&#10;">
                  <v:fill on="f" focussize="0,0"/>
                  <v:stroke color="#FFFFFF" joinstyle="miter"/>
                  <v:imagedata o:title=""/>
                  <o:lock v:ext="edit" aspectratio="f"/>
                  <v:textbox>
                    <w:txbxContent>
                      <w:p>
                        <w:pPr>
                          <w:rPr>
                            <w:szCs w:val="21"/>
                          </w:rPr>
                        </w:pPr>
                        <w:r>
                          <w:rPr>
                            <w:rFonts w:hint="eastAsia"/>
                            <w:sz w:val="18"/>
                            <w:szCs w:val="18"/>
                          </w:rPr>
                          <w:t>材料齐全符合条件</w:t>
                        </w:r>
                      </w:p>
                    </w:txbxContent>
                  </v:textbox>
                </v:shape>
                <v:shape id="_x0000_s1026" o:spid="_x0000_s1026" o:spt="202" type="#_x0000_t202" style="position:absolute;left:3537475;top:1101888;height:315886;width:1085662;"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gHhxr2wAAAAsBAAAPAAAA&#10;AAAAAAEAIAAAACIAAABkcnMvZG93bnJldi54bWxQSwECFAAUAAAACACHTuJAMbVCyRICAAAbBAAA&#10;DgAAAAAAAAABACAAAAAqAQAAZHJzL2Uyb0RvYy54bWxQSwUGAAAAAAYABgBZAQAArgU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v:shape id="_x0000_s1026" o:spid="_x0000_s1026" o:spt="202" type="#_x0000_t202" style="position:absolute;left:1547645;top:1085393;height:312587;width:1085662;"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gHhxr2wAAAAsBAAAPAAAAAAAA&#10;AAEAIAAAACIAAABkcnMvZG93bnJldi54bWxQSwECFAAUAAAACACHTuJAcRb7lg8CAAAbBAAADgAA&#10;AAAAAAABACAAAAAqAQAAZHJzL2Uyb0RvYy54bWxQSwUGAAAAAAYABgBZAQAAqwUAAAAA&#10;">
                  <v:fill on="f" focussize="0,0"/>
                  <v:stroke color="#FFFFFF" joinstyle="miter"/>
                  <v:imagedata o:title=""/>
                  <o:lock v:ext="edit" aspectratio="f"/>
                  <v:textbox>
                    <w:txbxContent>
                      <w:p>
                        <w:pPr>
                          <w:rPr>
                            <w:szCs w:val="21"/>
                          </w:rPr>
                        </w:pPr>
                        <w:r>
                          <w:rPr>
                            <w:rFonts w:hint="eastAsia"/>
                            <w:sz w:val="18"/>
                            <w:szCs w:val="18"/>
                          </w:rPr>
                          <w:t>需补充补正资料</w:t>
                        </w:r>
                      </w:p>
                    </w:txbxContent>
                  </v:textbox>
                </v:shape>
                <v:shape id="_x0000_s1026" o:spid="_x0000_s1026" o:spt="202" type="#_x0000_t202" style="position:absolute;left:2990519;top:4609621;height:312587;width:1085662;"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gHhxr2wAAAAsBAAAPAAAA&#10;AAAAAAEAIAAAACIAAABkcnMvZG93bnJldi54bWxQSwECFAAUAAAACACHTuJAvYWz7hICAAAbBAAA&#10;DgAAAAAAAAABACAAAAAqAQAAZHJzL2Uyb0RvYy54bWxQSwUGAAAAAAYABgBZAQAArgUAAAAA&#10;">
                  <v:fill on="f" focussize="0,0"/>
                  <v:stroke color="#FFFFFF" joinstyle="miter"/>
                  <v:imagedata o:title=""/>
                  <o:lock v:ext="edit" aspectratio="f"/>
                  <v:textbox>
                    <w:txbxContent>
                      <w:p>
                        <w:pPr>
                          <w:rPr>
                            <w:szCs w:val="21"/>
                          </w:rPr>
                        </w:pPr>
                        <w:r>
                          <w:rPr>
                            <w:rFonts w:hint="eastAsia"/>
                            <w:sz w:val="18"/>
                            <w:szCs w:val="18"/>
                          </w:rPr>
                          <w:t>符合法定条件</w:t>
                        </w:r>
                      </w:p>
                    </w:txbxContent>
                  </v:textbox>
                </v:shape>
                <v:shape id="_x0000_s1026" o:spid="_x0000_s1026" o:spt="202" type="#_x0000_t202" style="position:absolute;left:3452503;top:3581962;height:310112;width:1018839;" filled="f" stroked="t" coordsize="21600,21600" o:gfxdata="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AeHGvbAAAACwEAAA8AAAAA&#10;AAAAAQAgAAAAIgAAAGRycy9kb3ducmV2LnhtbFBLAQIUABQAAAAIAIdO4kDitnMiEQIAABsEAAAO&#10;AAAAAAAAAAEAIAAAACoBAABkcnMvZTJvRG9jLnhtbFBLBQYAAAAABgAGAFkBAACtBQAAAAA=&#10;">
                  <v:fill on="f" focussize="0,0"/>
                  <v:stroke color="#FFFFFF" joinstyle="miter"/>
                  <v:imagedata o:title=""/>
                  <o:lock v:ext="edit" aspectratio="f"/>
                  <v:textbox>
                    <w:txbxContent>
                      <w:p>
                        <w:pPr>
                          <w:rPr>
                            <w:szCs w:val="21"/>
                          </w:rPr>
                        </w:pPr>
                        <w:r>
                          <w:rPr>
                            <w:rFonts w:hint="eastAsia"/>
                            <w:sz w:val="18"/>
                            <w:szCs w:val="18"/>
                          </w:rPr>
                          <w:t>不符合法定条件</w:t>
                        </w:r>
                      </w:p>
                    </w:txbxContent>
                  </v:textbox>
                </v:shape>
                <w10:wrap type="topAndBottom"/>
              </v:group>
            </w:pict>
          </mc:Fallback>
        </mc:AlternateContent>
      </w:r>
      <w:r>
        <w:rPr>
          <w:rFonts w:hint="eastAsia" w:ascii="微软雅黑" w:hAnsi="微软雅黑" w:eastAsia="微软雅黑"/>
          <w:b w:val="0"/>
          <w:bCs/>
          <w:color w:val="auto"/>
          <w:lang w:val="en-US" w:eastAsia="zh-CN"/>
        </w:rPr>
        <w:t>办理流程图：</w:t>
      </w:r>
    </w:p>
    <w:p>
      <w:pPr>
        <w:pStyle w:val="3"/>
        <w:spacing w:before="240" w:beforeAutospacing="0" w:after="0" w:afterAutospacing="0" w:line="360" w:lineRule="exact"/>
        <w:ind w:firstLine="480"/>
        <w:rPr>
          <w:rFonts w:hint="eastAsia" w:ascii="微软雅黑" w:hAnsi="微软雅黑" w:eastAsia="微软雅黑"/>
          <w:b/>
          <w:color w:val="333333"/>
          <w:lang w:val="en-US" w:eastAsia="zh-CN"/>
        </w:rPr>
      </w:pPr>
    </w:p>
    <w:p>
      <w:pPr>
        <w:pStyle w:val="3"/>
        <w:spacing w:before="240" w:beforeAutospacing="0" w:after="0" w:afterAutospacing="0" w:line="360" w:lineRule="exact"/>
        <w:ind w:firstLine="480"/>
        <w:rPr>
          <w:rFonts w:hint="eastAsia" w:ascii="微软雅黑" w:hAnsi="微软雅黑" w:eastAsia="微软雅黑"/>
          <w:b/>
          <w:color w:val="333333"/>
        </w:rPr>
      </w:pPr>
      <w:r>
        <w:rPr>
          <w:rFonts w:hint="eastAsia" w:ascii="微软雅黑" w:hAnsi="微软雅黑" w:eastAsia="微软雅黑"/>
          <w:b/>
          <w:color w:val="333333"/>
          <w:lang w:val="en-US" w:eastAsia="zh-CN"/>
        </w:rPr>
        <w:t>十八、</w:t>
      </w:r>
      <w:r>
        <w:rPr>
          <w:rFonts w:hint="eastAsia" w:ascii="微软雅黑" w:hAnsi="微软雅黑" w:eastAsia="微软雅黑"/>
          <w:b/>
          <w:color w:val="333333"/>
        </w:rPr>
        <w:t>办理时间和办理地址</w:t>
      </w:r>
    </w:p>
    <w:p>
      <w:pPr>
        <w:pStyle w:val="3"/>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办理时间：</w:t>
      </w:r>
      <w:r>
        <w:rPr>
          <w:rFonts w:hint="eastAsia" w:ascii="微软雅黑" w:hAnsi="微软雅黑" w:eastAsia="微软雅黑"/>
          <w:b w:val="0"/>
          <w:bCs/>
          <w:color w:val="333333"/>
          <w:lang w:val="en-US" w:eastAsia="zh-CN"/>
        </w:rPr>
        <w:t>法定工作日 上午9:00-12:00，下午13:00-17:00</w:t>
      </w:r>
    </w:p>
    <w:p>
      <w:pPr>
        <w:pStyle w:val="3"/>
        <w:spacing w:before="240" w:beforeAutospacing="0" w:after="0" w:afterAutospacing="0" w:line="360" w:lineRule="exact"/>
        <w:ind w:firstLine="480"/>
        <w:rPr>
          <w:rFonts w:hint="default" w:ascii="微软雅黑" w:hAnsi="微软雅黑" w:eastAsia="微软雅黑"/>
          <w:b/>
          <w:color w:val="333333"/>
          <w:lang w:val="en-US" w:eastAsia="zh-CN"/>
        </w:rPr>
      </w:pPr>
      <w:r>
        <w:rPr>
          <w:rFonts w:hint="eastAsia" w:ascii="微软雅黑" w:hAnsi="微软雅黑" w:eastAsia="微软雅黑"/>
          <w:b/>
          <w:color w:val="333333"/>
        </w:rPr>
        <w:t>办理地址：</w:t>
      </w:r>
      <w:r>
        <w:rPr>
          <w:rFonts w:hint="eastAsia" w:ascii="微软雅黑" w:hAnsi="微软雅黑" w:eastAsia="微软雅黑"/>
          <w:b/>
          <w:color w:val="333333"/>
          <w:lang w:val="en-US" w:eastAsia="zh-CN"/>
        </w:rPr>
        <w:t xml:space="preserve"> </w:t>
      </w:r>
      <w:r>
        <w:rPr>
          <w:rFonts w:hint="eastAsia" w:ascii="微软雅黑" w:hAnsi="微软雅黑" w:eastAsia="微软雅黑"/>
          <w:b w:val="0"/>
          <w:bCs/>
          <w:color w:val="333333"/>
          <w:lang w:val="en-US" w:eastAsia="zh-CN"/>
        </w:rPr>
        <w:t>江华瑶族自治县政务服务中心（江华瑶族自治县沱江镇瑶都大道农村淘宝）</w:t>
      </w:r>
    </w:p>
    <w:p>
      <w:pPr>
        <w:spacing w:line="360" w:lineRule="exact"/>
        <w:rPr>
          <w:rFonts w:hint="default" w:eastAsiaTheme="minorEastAsia"/>
          <w:b/>
          <w:lang w:val="en-US" w:eastAsia="zh-CN"/>
        </w:rPr>
      </w:pPr>
      <w:r>
        <w:rPr>
          <w:rFonts w:hint="eastAsia"/>
          <w:b/>
          <w:lang w:val="en-US" w:eastAsia="zh-CN"/>
        </w:rPr>
        <w:t xml:space="preserve">      </w:t>
      </w:r>
    </w:p>
    <w:p/>
    <w:p>
      <w:pPr>
        <w:pStyle w:val="9"/>
        <w:rPr>
          <w:rFonts w:hint="eastAsia"/>
          <w:sz w:val="44"/>
          <w:szCs w:val="44"/>
        </w:rPr>
      </w:pPr>
      <w:r>
        <w:rPr>
          <w:rFonts w:hint="eastAsia"/>
          <w:sz w:val="44"/>
          <w:szCs w:val="44"/>
        </w:rPr>
        <w:t>股权出质登记申请书</w:t>
      </w:r>
    </w:p>
    <w:tbl>
      <w:tblPr>
        <w:tblStyle w:val="4"/>
        <w:tblW w:w="1014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10"/>
        <w:gridCol w:w="195"/>
        <w:gridCol w:w="31"/>
        <w:gridCol w:w="3029"/>
        <w:gridCol w:w="1260"/>
        <w:gridCol w:w="136"/>
        <w:gridCol w:w="1875"/>
        <w:gridCol w:w="22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2"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00" w:lineRule="exact"/>
              <w:jc w:val="center"/>
              <w:rPr>
                <w:rFonts w:hint="eastAsia" w:ascii="宋体" w:hAnsi="宋体"/>
                <w:bCs/>
                <w:szCs w:val="21"/>
              </w:rPr>
            </w:pPr>
            <w:r>
              <w:rPr>
                <w:rFonts w:hint="eastAsia" w:ascii="黑体" w:hAnsi="宋体" w:eastAsia="黑体"/>
                <w:b/>
                <w:sz w:val="28"/>
                <w:szCs w:val="21"/>
                <w:lang w:val="zh-CN"/>
              </w:rPr>
              <w:t>□</w:t>
            </w:r>
            <w:r>
              <w:rPr>
                <w:rFonts w:hint="eastAsia" w:ascii="黑体" w:hAnsi="宋体" w:eastAsia="黑体"/>
                <w:bCs/>
                <w:sz w:val="28"/>
                <w:szCs w:val="21"/>
                <w:lang w:val="zh-CN"/>
              </w:rPr>
              <w:t xml:space="preserve"> </w:t>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9" w:hRule="exact"/>
          <w:jc w:val="center"/>
        </w:trPr>
        <w:tc>
          <w:tcPr>
            <w:tcW w:w="1636" w:type="dxa"/>
            <w:gridSpan w:val="3"/>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股权所在公司</w:t>
            </w:r>
          </w:p>
          <w:p>
            <w:pPr>
              <w:autoSpaceDE w:val="0"/>
              <w:autoSpaceDN w:val="0"/>
              <w:adjustRightInd w:val="0"/>
              <w:jc w:val="center"/>
              <w:rPr>
                <w:rFonts w:hint="eastAsia" w:ascii="宋体" w:hAnsi="宋体"/>
                <w:bCs/>
                <w:szCs w:val="21"/>
                <w:lang w:val="zh-CN"/>
              </w:rPr>
            </w:pPr>
            <w:r>
              <w:rPr>
                <w:rFonts w:hint="eastAsia" w:hAnsi="宋体" w:cs="宋体"/>
                <w:szCs w:val="21"/>
              </w:rPr>
              <w:t>名        称</w:t>
            </w:r>
          </w:p>
        </w:tc>
        <w:tc>
          <w:tcPr>
            <w:tcW w:w="4425" w:type="dxa"/>
            <w:gridSpan w:val="3"/>
            <w:tcBorders>
              <w:top w:val="single" w:color="auto" w:sz="12" w:space="0"/>
              <w:left w:val="single" w:color="auto" w:sz="4" w:space="0"/>
              <w:bottom w:val="single" w:color="auto" w:sz="4" w:space="0"/>
              <w:right w:val="single" w:color="auto" w:sz="4" w:space="0"/>
            </w:tcBorders>
            <w:noWrap w:val="0"/>
            <w:vAlign w:val="center"/>
          </w:tcPr>
          <w:p>
            <w:pPr>
              <w:spacing w:line="320" w:lineRule="exact"/>
              <w:rPr>
                <w:rFonts w:hint="eastAsia"/>
              </w:rPr>
            </w:pPr>
          </w:p>
        </w:tc>
        <w:tc>
          <w:tcPr>
            <w:tcW w:w="1875" w:type="dxa"/>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统一社会</w:t>
            </w:r>
          </w:p>
          <w:p>
            <w:pPr>
              <w:autoSpaceDE w:val="0"/>
              <w:autoSpaceDN w:val="0"/>
              <w:adjustRightInd w:val="0"/>
              <w:jc w:val="center"/>
              <w:rPr>
                <w:rFonts w:hint="eastAsia" w:ascii="宋体" w:hAnsi="宋体"/>
                <w:bCs/>
                <w:szCs w:val="21"/>
              </w:rPr>
            </w:pPr>
            <w:r>
              <w:rPr>
                <w:rFonts w:hint="eastAsia" w:hAnsi="宋体" w:cs="宋体"/>
                <w:szCs w:val="21"/>
              </w:rPr>
              <w:t>信用代码</w:t>
            </w:r>
          </w:p>
        </w:tc>
        <w:tc>
          <w:tcPr>
            <w:tcW w:w="2204" w:type="dxa"/>
            <w:tcBorders>
              <w:top w:val="single" w:color="auto" w:sz="12" w:space="0"/>
              <w:left w:val="single" w:color="auto" w:sz="4" w:space="0"/>
              <w:bottom w:val="single" w:color="auto" w:sz="4"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jc w:val="center"/>
        </w:trPr>
        <w:tc>
          <w:tcPr>
            <w:tcW w:w="1636" w:type="dxa"/>
            <w:gridSpan w:val="3"/>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hAnsi="宋体" w:cs="宋体"/>
                <w:szCs w:val="21"/>
              </w:rPr>
            </w:pPr>
            <w:r>
              <w:rPr>
                <w:rFonts w:hint="eastAsia" w:hAnsi="宋体" w:cs="宋体"/>
                <w:szCs w:val="21"/>
              </w:rPr>
              <w:t>出质人姓名</w:t>
            </w:r>
          </w:p>
          <w:p>
            <w:pPr>
              <w:autoSpaceDE w:val="0"/>
              <w:autoSpaceDN w:val="0"/>
              <w:adjustRightInd w:val="0"/>
              <w:jc w:val="center"/>
              <w:rPr>
                <w:rFonts w:hint="eastAsia"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rPr>
            </w:pPr>
          </w:p>
        </w:tc>
        <w:tc>
          <w:tcPr>
            <w:tcW w:w="187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证照名称</w:t>
            </w:r>
          </w:p>
          <w:p>
            <w:pPr>
              <w:autoSpaceDE w:val="0"/>
              <w:autoSpaceDN w:val="0"/>
              <w:adjustRightInd w:val="0"/>
              <w:jc w:val="center"/>
              <w:rPr>
                <w:rFonts w:hint="eastAsia"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exact"/>
          <w:jc w:val="center"/>
        </w:trPr>
        <w:tc>
          <w:tcPr>
            <w:tcW w:w="1636" w:type="dxa"/>
            <w:gridSpan w:val="3"/>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hAnsi="宋体" w:cs="宋体"/>
                <w:szCs w:val="21"/>
              </w:rPr>
            </w:pPr>
            <w:r>
              <w:rPr>
                <w:rFonts w:hint="eastAsia" w:hAnsi="宋体" w:cs="宋体"/>
                <w:szCs w:val="21"/>
              </w:rPr>
              <w:t>质权人姓名</w:t>
            </w:r>
          </w:p>
          <w:p>
            <w:pPr>
              <w:autoSpaceDE w:val="0"/>
              <w:autoSpaceDN w:val="0"/>
              <w:adjustRightInd w:val="0"/>
              <w:jc w:val="center"/>
              <w:rPr>
                <w:rFonts w:hint="eastAsia"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rPr>
            </w:pPr>
          </w:p>
        </w:tc>
        <w:tc>
          <w:tcPr>
            <w:tcW w:w="187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证照名称</w:t>
            </w:r>
          </w:p>
          <w:p>
            <w:pPr>
              <w:autoSpaceDE w:val="0"/>
              <w:autoSpaceDN w:val="0"/>
              <w:adjustRightInd w:val="0"/>
              <w:jc w:val="center"/>
              <w:rPr>
                <w:rFonts w:hint="eastAsia"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atLeast"/>
          <w:jc w:val="center"/>
        </w:trPr>
        <w:tc>
          <w:tcPr>
            <w:tcW w:w="1636" w:type="dxa"/>
            <w:gridSpan w:val="3"/>
            <w:tcBorders>
              <w:top w:val="single" w:color="auto" w:sz="4" w:space="0"/>
              <w:left w:val="single" w:color="auto" w:sz="12" w:space="0"/>
              <w:bottom w:val="single" w:color="auto" w:sz="12" w:space="0"/>
              <w:right w:val="single" w:color="auto" w:sz="4" w:space="0"/>
            </w:tcBorders>
            <w:noWrap w:val="0"/>
            <w:vAlign w:val="center"/>
          </w:tcPr>
          <w:p>
            <w:pPr>
              <w:jc w:val="center"/>
              <w:rPr>
                <w:rFonts w:hint="eastAsia" w:hAnsi="宋体" w:cs="宋体"/>
                <w:szCs w:val="21"/>
              </w:rPr>
            </w:pPr>
            <w:r>
              <w:rPr>
                <w:rFonts w:hint="eastAsia" w:hAnsi="宋体" w:cs="宋体"/>
                <w:szCs w:val="21"/>
              </w:rPr>
              <w:t>出质股权</w:t>
            </w:r>
          </w:p>
          <w:p>
            <w:pPr>
              <w:jc w:val="center"/>
              <w:rPr>
                <w:rFonts w:hint="eastAsia" w:hAnsi="宋体" w:cs="宋体"/>
                <w:szCs w:val="21"/>
              </w:rPr>
            </w:pPr>
            <w:r>
              <w:rPr>
                <w:rFonts w:hint="eastAsia" w:hAnsi="宋体" w:cs="宋体"/>
                <w:szCs w:val="21"/>
              </w:rPr>
              <w:t>数    额</w:t>
            </w:r>
          </w:p>
        </w:tc>
        <w:tc>
          <w:tcPr>
            <w:tcW w:w="4425" w:type="dxa"/>
            <w:gridSpan w:val="3"/>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rPr>
                <w:rFonts w:hint="eastAsia"/>
                <w:szCs w:val="21"/>
              </w:rPr>
            </w:pPr>
            <w:r>
              <w:rPr>
                <w:rFonts w:hint="eastAsia"/>
                <w:szCs w:val="21"/>
              </w:rPr>
              <w:t>币种：</w:t>
            </w:r>
            <w:r>
              <w:rPr>
                <w:rFonts w:hint="eastAsia"/>
                <w:szCs w:val="21"/>
                <w:u w:val="single"/>
              </w:rPr>
              <w:t xml:space="preserve">          </w:t>
            </w:r>
          </w:p>
          <w:p>
            <w:pPr>
              <w:autoSpaceDE w:val="0"/>
              <w:autoSpaceDN w:val="0"/>
              <w:adjustRightInd w:val="0"/>
              <w:rPr>
                <w:rFonts w:hint="eastAsia" w:ascii="宋体" w:hAnsi="宋体"/>
                <w:bCs/>
                <w:szCs w:val="21"/>
              </w:rPr>
            </w:pPr>
            <w:r>
              <w:rPr>
                <w:rFonts w:hint="eastAsia"/>
                <w:szCs w:val="21"/>
              </w:rPr>
              <w:t>数额：</w:t>
            </w:r>
            <w:r>
              <w:rPr>
                <w:rFonts w:hint="eastAsia"/>
                <w:szCs w:val="21"/>
                <w:u w:val="single"/>
              </w:rPr>
              <w:t xml:space="preserve">                    </w:t>
            </w:r>
            <w:r>
              <w:rPr>
                <w:rFonts w:hint="eastAsia"/>
                <w:szCs w:val="21"/>
              </w:rPr>
              <w:t xml:space="preserve">万元 </w:t>
            </w:r>
            <w:r>
              <w:rPr>
                <w:rFonts w:hint="eastAsia" w:hAnsi="宋体" w:cs="宋体"/>
                <w:szCs w:val="21"/>
              </w:rPr>
              <w:t>/ 万股</w:t>
            </w:r>
          </w:p>
        </w:tc>
        <w:tc>
          <w:tcPr>
            <w:tcW w:w="1875" w:type="dxa"/>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jc w:val="center"/>
              <w:rPr>
                <w:rFonts w:hint="eastAsia" w:hAnsi="宋体" w:cs="宋体"/>
                <w:bCs/>
                <w:szCs w:val="21"/>
              </w:rPr>
            </w:pPr>
            <w:r>
              <w:rPr>
                <w:rFonts w:hint="eastAsia" w:hAnsi="宋体" w:cs="宋体"/>
                <w:bCs/>
                <w:szCs w:val="21"/>
              </w:rPr>
              <w:t>质权登记编号</w:t>
            </w:r>
          </w:p>
          <w:p>
            <w:pPr>
              <w:autoSpaceDE w:val="0"/>
              <w:autoSpaceDN w:val="0"/>
              <w:adjustRightInd w:val="0"/>
              <w:jc w:val="center"/>
              <w:rPr>
                <w:rFonts w:hint="eastAsia" w:hAnsi="宋体" w:cs="宋体"/>
                <w:b/>
                <w:sz w:val="18"/>
                <w:szCs w:val="18"/>
              </w:rPr>
            </w:pPr>
            <w:r>
              <w:rPr>
                <w:rFonts w:hint="eastAsia" w:hAnsi="宋体" w:cs="宋体"/>
                <w:bCs/>
                <w:spacing w:val="-11"/>
                <w:szCs w:val="21"/>
              </w:rPr>
              <w:t>（设立登记不填写）</w:t>
            </w:r>
          </w:p>
        </w:tc>
        <w:tc>
          <w:tcPr>
            <w:tcW w:w="2204" w:type="dxa"/>
            <w:tcBorders>
              <w:top w:val="single" w:color="auto" w:sz="4" w:space="0"/>
              <w:left w:val="single" w:color="auto" w:sz="4" w:space="0"/>
              <w:bottom w:val="single" w:color="auto" w:sz="12" w:space="0"/>
              <w:right w:val="single" w:color="auto" w:sz="12" w:space="0"/>
            </w:tcBorders>
            <w:noWrap w:val="0"/>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2" w:hRule="exact"/>
          <w:jc w:val="center"/>
        </w:trPr>
        <w:tc>
          <w:tcPr>
            <w:tcW w:w="10140" w:type="dxa"/>
            <w:gridSpan w:val="8"/>
            <w:tcBorders>
              <w:top w:val="single" w:color="auto" w:sz="4"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bCs/>
                <w:szCs w:val="21"/>
              </w:rPr>
            </w:pPr>
            <w:r>
              <w:rPr>
                <w:rFonts w:hint="eastAsia" w:ascii="黑体" w:hAnsi="宋体" w:eastAsia="黑体"/>
                <w:b/>
                <w:sz w:val="28"/>
                <w:szCs w:val="21"/>
                <w:lang w:val="zh-CN"/>
              </w:rPr>
              <w:t>□ 设立登记（仅限</w:t>
            </w:r>
            <w:r>
              <w:rPr>
                <w:rFonts w:hint="eastAsia" w:ascii="黑体" w:hAnsi="宋体" w:eastAsia="黑体"/>
                <w:b/>
                <w:sz w:val="28"/>
                <w:szCs w:val="21"/>
              </w:rPr>
              <w:t>股权出质设立登记填写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exact"/>
          <w:jc w:val="center"/>
        </w:trPr>
        <w:tc>
          <w:tcPr>
            <w:tcW w:w="1636" w:type="dxa"/>
            <w:gridSpan w:val="3"/>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hAnsi="宋体" w:cs="宋体"/>
                <w:szCs w:val="21"/>
              </w:rPr>
            </w:pPr>
            <w:r>
              <w:rPr>
                <w:rFonts w:hint="eastAsia" w:hAnsi="宋体" w:cs="宋体"/>
                <w:szCs w:val="21"/>
              </w:rPr>
              <w:t>被 担 保</w:t>
            </w:r>
          </w:p>
          <w:p>
            <w:pPr>
              <w:autoSpaceDE w:val="0"/>
              <w:autoSpaceDN w:val="0"/>
              <w:adjustRightInd w:val="0"/>
              <w:spacing w:line="280" w:lineRule="exact"/>
              <w:jc w:val="center"/>
              <w:rPr>
                <w:rFonts w:hint="eastAsia" w:ascii="宋体" w:hAnsi="宋体"/>
                <w:bCs/>
                <w:szCs w:val="21"/>
                <w:lang w:val="zh-CN"/>
              </w:rPr>
            </w:pPr>
            <w:r>
              <w:rPr>
                <w:rFonts w:hint="eastAsia" w:hAnsi="宋体" w:cs="宋体"/>
                <w:szCs w:val="21"/>
              </w:rPr>
              <w:t>债权数额</w:t>
            </w:r>
          </w:p>
        </w:tc>
        <w:tc>
          <w:tcPr>
            <w:tcW w:w="8504" w:type="dxa"/>
            <w:gridSpan w:val="5"/>
            <w:tcBorders>
              <w:top w:val="single" w:color="auto" w:sz="12" w:space="0"/>
              <w:left w:val="single" w:color="auto" w:sz="6" w:space="0"/>
              <w:bottom w:val="single" w:color="auto" w:sz="6" w:space="0"/>
              <w:right w:val="single" w:color="auto" w:sz="12" w:space="0"/>
            </w:tcBorders>
            <w:noWrap w:val="0"/>
            <w:vAlign w:val="bottom"/>
          </w:tcPr>
          <w:p>
            <w:pPr>
              <w:autoSpaceDE w:val="0"/>
              <w:autoSpaceDN w:val="0"/>
              <w:adjustRightInd w:val="0"/>
              <w:rPr>
                <w:rFonts w:hint="eastAsia" w:ascii="宋体" w:hAnsi="宋体"/>
                <w:bCs/>
                <w:szCs w:val="21"/>
              </w:rPr>
            </w:pPr>
            <w:r>
              <w:rPr>
                <w:rFonts w:hint="eastAsia"/>
                <w:szCs w:val="21"/>
              </w:rPr>
              <w:t>币种：</w:t>
            </w:r>
            <w:r>
              <w:rPr>
                <w:rFonts w:hint="eastAsia"/>
                <w:szCs w:val="21"/>
                <w:u w:val="single"/>
              </w:rPr>
              <w:t xml:space="preserve">          </w:t>
            </w:r>
            <w:r>
              <w:rPr>
                <w:rFonts w:hint="eastAsia"/>
                <w:szCs w:val="21"/>
              </w:rPr>
              <w:t xml:space="preserve">     数额：</w:t>
            </w:r>
            <w:r>
              <w:rPr>
                <w:rFonts w:hint="eastAsia"/>
                <w:szCs w:val="21"/>
                <w:u w:val="single"/>
              </w:rPr>
              <w:t xml:space="preserve">                         </w:t>
            </w:r>
            <w:r>
              <w:rPr>
                <w:rFonts w:hint="eastAsia"/>
                <w:szCs w:val="21"/>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股权类型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left"/>
              <w:rPr>
                <w:rFonts w:hint="eastAsia" w:ascii="宋体" w:hAnsi="宋体"/>
                <w:bCs/>
                <w:szCs w:val="21"/>
              </w:rPr>
            </w:pPr>
            <w:r>
              <w:rPr>
                <w:rFonts w:hint="eastAsia" w:hAnsi="宋体" w:cs="宋体"/>
                <w:szCs w:val="21"/>
              </w:rPr>
              <w:t>□ 有限责任公司股权                   □ 股份有限公司股权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出质人</w:t>
            </w:r>
            <w:r>
              <w:rPr>
                <w:rFonts w:hint="eastAsia"/>
                <w:szCs w:val="21"/>
              </w:rPr>
              <w:t>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rPr>
                <w:rFonts w:hint="eastAsia" w:hAnsi="宋体" w:cs="宋体"/>
                <w:szCs w:val="21"/>
              </w:rPr>
            </w:pPr>
            <w:r>
              <w:rPr>
                <w:rFonts w:hint="eastAsia" w:hAnsi="宋体" w:cs="宋体"/>
                <w:szCs w:val="21"/>
              </w:rPr>
              <w:t>□ 公司       □ 非公司企业法人       □ 合伙企业       □ 个人独资企业</w:t>
            </w:r>
          </w:p>
          <w:p>
            <w:pPr>
              <w:rPr>
                <w:rFonts w:hint="eastAsia" w:hAnsi="宋体" w:cs="宋体"/>
                <w:szCs w:val="21"/>
              </w:rPr>
            </w:pPr>
            <w:r>
              <w:rPr>
                <w:rFonts w:hint="eastAsia" w:hAnsi="宋体" w:cs="宋体"/>
                <w:szCs w:val="21"/>
              </w:rPr>
              <w:t>□ 农民专业合作社                     □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质权人</w:t>
            </w:r>
            <w:r>
              <w:rPr>
                <w:rFonts w:hint="eastAsia"/>
                <w:szCs w:val="21"/>
              </w:rPr>
              <w:t>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hint="eastAsia" w:hAnsi="宋体" w:cs="宋体"/>
                <w:szCs w:val="21"/>
              </w:rPr>
            </w:pPr>
            <w:r>
              <w:rPr>
                <w:rFonts w:hint="eastAsia" w:hAnsi="宋体" w:cs="宋体"/>
                <w:szCs w:val="21"/>
              </w:rPr>
              <w:t>□ 银行       □ 非银行金融机构       □ 非金融业企业</w:t>
            </w:r>
          </w:p>
          <w:p>
            <w:pPr>
              <w:autoSpaceDE w:val="0"/>
              <w:autoSpaceDN w:val="0"/>
              <w:adjustRightInd w:val="0"/>
              <w:rPr>
                <w:rFonts w:hint="eastAsia" w:ascii="宋体" w:hAnsi="宋体"/>
                <w:bCs/>
                <w:szCs w:val="21"/>
              </w:rPr>
            </w:pPr>
            <w:r>
              <w:rPr>
                <w:rFonts w:hint="eastAsia" w:hAnsi="宋体" w:cs="宋体"/>
                <w:szCs w:val="21"/>
              </w:rPr>
              <w:t>□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2"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szCs w:val="21"/>
              </w:rPr>
            </w:pPr>
            <w:r>
              <w:rPr>
                <w:rFonts w:hint="eastAsia" w:ascii="黑体" w:hAnsi="宋体" w:eastAsia="黑体"/>
                <w:b/>
                <w:sz w:val="28"/>
                <w:szCs w:val="21"/>
                <w:lang w:val="zh-CN"/>
              </w:rPr>
              <w:t>□ 变更登记（仅限</w:t>
            </w:r>
            <w:r>
              <w:rPr>
                <w:rFonts w:hint="eastAsia" w:ascii="黑体" w:hAnsi="宋体" w:eastAsia="黑体"/>
                <w:b/>
                <w:sz w:val="28"/>
                <w:szCs w:val="21"/>
              </w:rPr>
              <w:t>变更登记填写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12" w:space="0"/>
              <w:bottom w:val="single" w:color="auto" w:sz="6" w:space="0"/>
              <w:right w:val="single" w:color="auto" w:sz="6" w:space="0"/>
            </w:tcBorders>
            <w:noWrap w:val="0"/>
            <w:vAlign w:val="center"/>
          </w:tcPr>
          <w:p>
            <w:pPr>
              <w:autoSpaceDE w:val="0"/>
              <w:autoSpaceDN w:val="0"/>
              <w:adjustRightInd w:val="0"/>
              <w:spacing w:line="300" w:lineRule="exact"/>
              <w:jc w:val="center"/>
              <w:rPr>
                <w:rFonts w:hint="eastAsia" w:ascii="宋体" w:hAnsi="宋体"/>
                <w:bCs/>
                <w:szCs w:val="21"/>
              </w:rPr>
            </w:pPr>
            <w:r>
              <w:rPr>
                <w:rFonts w:hint="eastAsia"/>
                <w:szCs w:val="21"/>
              </w:rPr>
              <w:t>变更事项</w:t>
            </w:r>
          </w:p>
        </w:tc>
        <w:tc>
          <w:tcPr>
            <w:tcW w:w="4425" w:type="dxa"/>
            <w:gridSpan w:val="3"/>
            <w:tcBorders>
              <w:top w:val="single" w:color="auto" w:sz="12" w:space="0"/>
              <w:left w:val="single" w:color="auto" w:sz="6" w:space="0"/>
              <w:bottom w:val="single" w:color="auto" w:sz="6" w:space="0"/>
              <w:right w:val="single" w:color="auto" w:sz="6" w:space="0"/>
            </w:tcBorders>
            <w:noWrap w:val="0"/>
            <w:vAlign w:val="center"/>
          </w:tcPr>
          <w:p>
            <w:pPr>
              <w:jc w:val="center"/>
              <w:rPr>
                <w:rFonts w:hint="eastAsia"/>
                <w:szCs w:val="21"/>
              </w:rPr>
            </w:pPr>
            <w:r>
              <w:rPr>
                <w:rFonts w:hint="eastAsia"/>
                <w:szCs w:val="21"/>
              </w:rPr>
              <w:t>原登记内容</w:t>
            </w:r>
          </w:p>
        </w:tc>
        <w:tc>
          <w:tcPr>
            <w:tcW w:w="4079" w:type="dxa"/>
            <w:gridSpan w:val="2"/>
            <w:tcBorders>
              <w:top w:val="single" w:color="auto" w:sz="12" w:space="0"/>
              <w:left w:val="single" w:color="auto" w:sz="6" w:space="0"/>
              <w:bottom w:val="single" w:color="auto" w:sz="6" w:space="0"/>
            </w:tcBorders>
            <w:noWrap w:val="0"/>
            <w:vAlign w:val="center"/>
          </w:tcPr>
          <w:p>
            <w:pPr>
              <w:jc w:val="center"/>
              <w:rPr>
                <w:rFonts w:hint="eastAsia"/>
                <w:szCs w:val="21"/>
              </w:rPr>
            </w:pPr>
            <w:r>
              <w:rPr>
                <w:rFonts w:hint="eastAsia"/>
                <w:szCs w:val="21"/>
              </w:rPr>
              <w:t>变更后登记内容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5"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5" w:hRule="atLeast"/>
          <w:jc w:val="center"/>
        </w:trPr>
        <w:tc>
          <w:tcPr>
            <w:tcW w:w="10140" w:type="dxa"/>
            <w:gridSpan w:val="8"/>
            <w:tcBorders>
              <w:top w:val="single" w:color="auto" w:sz="6" w:space="0"/>
              <w:bottom w:val="single" w:color="auto" w:sz="12" w:space="0"/>
            </w:tcBorders>
            <w:noWrap w:val="0"/>
            <w:vAlign w:val="center"/>
          </w:tcPr>
          <w:p>
            <w:pPr>
              <w:ind w:firstLine="420" w:firstLineChars="200"/>
              <w:rPr>
                <w:rFonts w:hint="eastAsia" w:ascii="宋体" w:hAnsi="宋体"/>
              </w:rPr>
            </w:pPr>
            <w:r>
              <w:rPr>
                <w:rFonts w:ascii="宋体" w:hAnsi="宋体" w:cs="Arial"/>
                <w:szCs w:val="21"/>
                <w:shd w:val="clear" w:color="auto" w:fill="FFFFFF"/>
              </w:rPr>
              <w:t>注：变更</w:t>
            </w:r>
            <w:r>
              <w:rPr>
                <w:rFonts w:hint="eastAsia" w:ascii="宋体" w:hAnsi="宋体" w:cs="Arial"/>
                <w:szCs w:val="21"/>
                <w:shd w:val="clear" w:color="auto" w:fill="FFFFFF"/>
              </w:rPr>
              <w:t>事项</w:t>
            </w:r>
            <w:r>
              <w:rPr>
                <w:rFonts w:ascii="宋体" w:hAnsi="宋体" w:cs="Arial"/>
                <w:szCs w:val="21"/>
                <w:shd w:val="clear" w:color="auto" w:fill="FFFFFF"/>
              </w:rPr>
              <w:t>包括出质股权数额、出质人姓名(名称</w:t>
            </w:r>
            <w:r>
              <w:rPr>
                <w:rFonts w:hint="eastAsia" w:ascii="宋体" w:hAnsi="宋体" w:cs="Arial"/>
                <w:szCs w:val="21"/>
                <w:shd w:val="clear" w:color="auto" w:fill="FFFFFF"/>
              </w:rPr>
              <w:t>)</w:t>
            </w:r>
            <w:r>
              <w:rPr>
                <w:rFonts w:ascii="宋体" w:hAnsi="宋体" w:cs="Arial"/>
                <w:szCs w:val="21"/>
                <w:shd w:val="clear" w:color="auto" w:fill="FFFFFF"/>
              </w:rPr>
              <w:t>、质权人姓名(名称)、出质股权所在公司名称</w:t>
            </w:r>
            <w:r>
              <w:rPr>
                <w:rFonts w:hint="eastAsia" w:ascii="宋体" w:hAnsi="宋体" w:cs="Arial"/>
                <w:szCs w:val="21"/>
                <w:shd w:val="clear" w:color="auto" w:fill="FFFFFF"/>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0"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00" w:lineRule="exact"/>
              <w:jc w:val="center"/>
              <w:rPr>
                <w:rFonts w:hint="eastAsia" w:ascii="宋体" w:hAnsi="宋体"/>
                <w:szCs w:val="21"/>
              </w:rPr>
            </w:pPr>
            <w:r>
              <w:rPr>
                <w:rFonts w:hint="eastAsia" w:ascii="黑体" w:hAnsi="宋体" w:eastAsia="黑体"/>
                <w:b/>
                <w:sz w:val="28"/>
                <w:szCs w:val="21"/>
                <w:lang w:val="zh-CN"/>
              </w:rPr>
              <w:t>□ 注销登记（仅限</w:t>
            </w:r>
            <w:r>
              <w:rPr>
                <w:rFonts w:hint="eastAsia" w:ascii="黑体" w:hAnsi="宋体" w:eastAsia="黑体"/>
                <w:b/>
                <w:sz w:val="28"/>
                <w:szCs w:val="21"/>
              </w:rPr>
              <w:t>注销登记填写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39" w:hRule="exact"/>
          <w:jc w:val="center"/>
        </w:trPr>
        <w:tc>
          <w:tcPr>
            <w:tcW w:w="1605" w:type="dxa"/>
            <w:gridSpan w:val="2"/>
            <w:tcBorders>
              <w:top w:val="single" w:color="auto" w:sz="12" w:space="0"/>
              <w:left w:val="single" w:color="auto" w:sz="12" w:space="0"/>
              <w:bottom w:val="single" w:color="auto" w:sz="12" w:space="0"/>
              <w:right w:val="single" w:color="auto" w:sz="6" w:space="0"/>
            </w:tcBorders>
            <w:noWrap w:val="0"/>
            <w:vAlign w:val="center"/>
          </w:tcPr>
          <w:p>
            <w:pPr>
              <w:autoSpaceDE w:val="0"/>
              <w:autoSpaceDN w:val="0"/>
              <w:adjustRightInd w:val="0"/>
              <w:spacing w:line="300" w:lineRule="exact"/>
              <w:jc w:val="center"/>
              <w:rPr>
                <w:rFonts w:hint="eastAsia" w:hAnsi="宋体" w:cs="宋体"/>
                <w:szCs w:val="21"/>
              </w:rPr>
            </w:pPr>
            <w:r>
              <w:rPr>
                <w:rFonts w:hint="eastAsia" w:hAnsi="宋体" w:cs="宋体"/>
                <w:szCs w:val="21"/>
              </w:rPr>
              <w:t>注销原因</w:t>
            </w:r>
          </w:p>
        </w:tc>
        <w:tc>
          <w:tcPr>
            <w:tcW w:w="8535" w:type="dxa"/>
            <w:gridSpan w:val="6"/>
            <w:tcBorders>
              <w:top w:val="single" w:color="auto" w:sz="12" w:space="0"/>
              <w:left w:val="single" w:color="auto" w:sz="6" w:space="0"/>
              <w:bottom w:val="single" w:color="auto" w:sz="12" w:space="0"/>
              <w:right w:val="single" w:color="auto" w:sz="12" w:space="0"/>
            </w:tcBorders>
            <w:noWrap w:val="0"/>
            <w:vAlign w:val="center"/>
          </w:tcPr>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主债权消灭</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质权实现</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质权人放弃质权</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法律规定的其它情形导致质权消灭</w:t>
            </w:r>
            <w:r>
              <w:rPr>
                <w:rFonts w:hint="eastAsia"/>
                <w:szCs w:val="21"/>
              </w:rPr>
              <w:t>：</w:t>
            </w:r>
            <w:r>
              <w:rPr>
                <w:rFonts w:hint="eastAsia"/>
                <w:szCs w:val="21"/>
                <w:u w:val="single"/>
              </w:rPr>
              <w:t xml:space="preserve">                                    </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0" w:hRule="atLeast"/>
          <w:jc w:val="center"/>
        </w:trPr>
        <w:tc>
          <w:tcPr>
            <w:tcW w:w="10140" w:type="dxa"/>
            <w:gridSpan w:val="8"/>
            <w:tcBorders>
              <w:top w:val="single" w:color="auto" w:sz="12" w:space="0"/>
              <w:bottom w:val="single" w:color="auto" w:sz="12" w:space="0"/>
            </w:tcBorders>
            <w:noWrap w:val="0"/>
            <w:vAlign w:val="center"/>
          </w:tcPr>
          <w:p>
            <w:pPr>
              <w:spacing w:line="400" w:lineRule="exact"/>
              <w:jc w:val="center"/>
              <w:rPr>
                <w:rFonts w:hint="eastAsia" w:hAnsi="宋体" w:cs="宋体"/>
                <w:szCs w:val="21"/>
              </w:rPr>
            </w:pPr>
            <w:r>
              <w:rPr>
                <w:rFonts w:hint="eastAsia" w:ascii="黑体" w:hAnsi="宋体" w:eastAsia="黑体"/>
                <w:b/>
                <w:sz w:val="28"/>
                <w:szCs w:val="21"/>
                <w:lang w:val="zh-CN"/>
              </w:rPr>
              <w:t>□ 撤销登记（仅限</w:t>
            </w:r>
            <w:r>
              <w:rPr>
                <w:rFonts w:hint="eastAsia" w:ascii="黑体" w:hAnsi="宋体" w:eastAsia="黑体"/>
                <w:b/>
                <w:sz w:val="28"/>
                <w:szCs w:val="21"/>
              </w:rPr>
              <w:t>撤销登记填写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87" w:hRule="atLeast"/>
          <w:jc w:val="center"/>
        </w:trPr>
        <w:tc>
          <w:tcPr>
            <w:tcW w:w="10140" w:type="dxa"/>
            <w:gridSpan w:val="8"/>
            <w:tcBorders>
              <w:top w:val="single" w:color="auto" w:sz="12" w:space="0"/>
              <w:bottom w:val="single" w:color="auto" w:sz="12" w:space="0"/>
            </w:tcBorders>
            <w:noWrap w:val="0"/>
            <w:vAlign w:val="center"/>
          </w:tcPr>
          <w:p>
            <w:pPr>
              <w:spacing w:before="156" w:beforeLines="50"/>
              <w:ind w:firstLine="210" w:firstLineChars="100"/>
              <w:rPr>
                <w:rFonts w:hint="eastAsia" w:hAnsi="宋体" w:cs="宋体"/>
                <w:szCs w:val="21"/>
              </w:rPr>
            </w:pPr>
            <w:r>
              <w:rPr>
                <w:rFonts w:hint="eastAsia" w:hAnsi="宋体" w:cs="宋体"/>
                <w:szCs w:val="21"/>
              </w:rPr>
              <w:t>质权合同被依法确认无效或者被撤销的法律文件：</w:t>
            </w:r>
            <w:r>
              <w:rPr>
                <w:rFonts w:hint="eastAsia" w:hAnsi="宋体" w:cs="宋体"/>
                <w:szCs w:val="21"/>
                <w:u w:val="single"/>
              </w:rPr>
              <w:t xml:space="preserve">                                            ____</w:t>
            </w:r>
            <w:r>
              <w:rPr>
                <w:rFonts w:hint="eastAsia"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5" w:hRule="atLeast"/>
          <w:jc w:val="center"/>
        </w:trPr>
        <w:tc>
          <w:tcPr>
            <w:tcW w:w="10140" w:type="dxa"/>
            <w:gridSpan w:val="8"/>
            <w:tcBorders>
              <w:top w:val="single" w:color="auto" w:sz="12" w:space="0"/>
              <w:bottom w:val="single" w:color="auto" w:sz="12" w:space="0"/>
            </w:tcBorders>
            <w:noWrap w:val="0"/>
            <w:vAlign w:val="center"/>
          </w:tcPr>
          <w:p>
            <w:pPr>
              <w:spacing w:line="440" w:lineRule="exact"/>
              <w:jc w:val="center"/>
              <w:rPr>
                <w:rFonts w:hint="eastAsia" w:ascii="黑体" w:hAnsi="宋体" w:eastAsia="黑体"/>
                <w:bCs/>
                <w:sz w:val="28"/>
                <w:szCs w:val="21"/>
                <w:lang w:val="zh-CN"/>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57" w:hRule="exact"/>
          <w:jc w:val="center"/>
        </w:trPr>
        <w:tc>
          <w:tcPr>
            <w:tcW w:w="1410" w:type="dxa"/>
            <w:tcBorders>
              <w:top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黑体" w:hAnsi="宋体" w:eastAsia="黑体"/>
                <w:b/>
                <w:bCs/>
                <w:szCs w:val="21"/>
              </w:rPr>
            </w:pPr>
            <w:r>
              <w:rPr>
                <w:rFonts w:hint="eastAsia" w:ascii="宋体"/>
                <w:bCs/>
                <w:szCs w:val="21"/>
              </w:rPr>
              <w:t>委托权限</w:t>
            </w:r>
          </w:p>
        </w:tc>
        <w:tc>
          <w:tcPr>
            <w:tcW w:w="8730" w:type="dxa"/>
            <w:gridSpan w:val="7"/>
            <w:tcBorders>
              <w:top w:val="single" w:color="auto" w:sz="12" w:space="0"/>
              <w:left w:val="single" w:color="auto" w:sz="6" w:space="0"/>
              <w:bottom w:val="single" w:color="auto" w:sz="6" w:space="0"/>
            </w:tcBorders>
            <w:noWrap w:val="0"/>
            <w:vAlign w:val="center"/>
          </w:tcPr>
          <w:p>
            <w:pPr>
              <w:spacing w:line="360" w:lineRule="exact"/>
              <w:ind w:firstLine="105" w:firstLineChars="50"/>
              <w:rPr>
                <w:rFonts w:hint="eastAsia" w:ascii="宋体" w:hAnsi="宋体" w:cs="宋体"/>
                <w:szCs w:val="21"/>
              </w:rPr>
            </w:pPr>
            <w:r>
              <w:rPr>
                <w:rFonts w:hint="eastAsia" w:ascii="宋体" w:hAnsi="宋体" w:cs="宋体"/>
                <w:szCs w:val="21"/>
              </w:rPr>
              <w:t xml:space="preserve">1、同意□不同意□核对登记材料中的复印件并签署核对意见； </w:t>
            </w:r>
          </w:p>
          <w:p>
            <w:pPr>
              <w:spacing w:line="360" w:lineRule="exact"/>
              <w:ind w:firstLine="105" w:firstLineChars="50"/>
              <w:outlineLvl w:val="0"/>
              <w:rPr>
                <w:rFonts w:hint="eastAsia" w:ascii="宋体" w:hAnsi="宋体" w:cs="宋体"/>
                <w:szCs w:val="21"/>
              </w:rPr>
            </w:pPr>
            <w:r>
              <w:rPr>
                <w:rFonts w:hint="eastAsia" w:ascii="宋体" w:hAnsi="宋体" w:cs="宋体"/>
                <w:szCs w:val="21"/>
              </w:rPr>
              <w:t>2、同意□不同意□修改企业自备文件的错误及修改有关表格的填写错误；</w:t>
            </w:r>
          </w:p>
          <w:p>
            <w:pPr>
              <w:autoSpaceDE w:val="0"/>
              <w:autoSpaceDN w:val="0"/>
              <w:adjustRightInd w:val="0"/>
              <w:spacing w:line="360" w:lineRule="exact"/>
              <w:ind w:firstLine="105" w:firstLineChars="50"/>
              <w:rPr>
                <w:rFonts w:hint="eastAsia" w:ascii="宋体" w:hAnsi="宋体" w:cs="宋体"/>
                <w:szCs w:val="21"/>
              </w:rPr>
            </w:pPr>
            <w:r>
              <w:rPr>
                <w:rFonts w:hint="eastAsia" w:ascii="宋体" w:hAnsi="宋体" w:cs="宋体"/>
                <w:szCs w:val="21"/>
              </w:rPr>
              <w:t>3、同意□不同意□领取营业执照和有关文书。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0" w:hRule="atLeast"/>
          <w:jc w:val="center"/>
        </w:trPr>
        <w:tc>
          <w:tcPr>
            <w:tcW w:w="1410" w:type="dxa"/>
            <w:tcBorders>
              <w:top w:val="single" w:color="auto" w:sz="6" w:space="0"/>
              <w:bottom w:val="single" w:color="auto" w:sz="6" w:space="0"/>
              <w:right w:val="single" w:color="auto" w:sz="6" w:space="0"/>
            </w:tcBorders>
            <w:noWrap w:val="0"/>
            <w:vAlign w:val="center"/>
          </w:tcPr>
          <w:p>
            <w:pPr>
              <w:autoSpaceDE w:val="0"/>
              <w:autoSpaceDN w:val="0"/>
              <w:adjustRightInd w:val="0"/>
              <w:jc w:val="center"/>
              <w:rPr>
                <w:rFonts w:ascii="黑体" w:hAnsi="宋体" w:eastAsia="黑体"/>
                <w:b/>
                <w:bCs/>
                <w:szCs w:val="21"/>
              </w:rPr>
            </w:pPr>
            <w:r>
              <w:rPr>
                <w:rFonts w:hint="eastAsia" w:ascii="宋体"/>
                <w:bCs/>
                <w:szCs w:val="21"/>
              </w:rPr>
              <w:t>固定电话</w:t>
            </w:r>
          </w:p>
        </w:tc>
        <w:tc>
          <w:tcPr>
            <w:tcW w:w="3255" w:type="dxa"/>
            <w:gridSpan w:val="3"/>
            <w:tcBorders>
              <w:top w:val="single" w:color="auto" w:sz="6" w:space="0"/>
              <w:left w:val="single" w:color="auto" w:sz="6" w:space="0"/>
              <w:bottom w:val="single" w:color="auto" w:sz="6" w:space="0"/>
              <w:right w:val="single" w:color="auto" w:sz="6" w:space="0"/>
            </w:tcBorders>
            <w:noWrap w:val="0"/>
            <w:vAlign w:val="center"/>
          </w:tcPr>
          <w:p>
            <w:pPr>
              <w:ind w:firstLine="105" w:firstLineChars="50"/>
              <w:jc w:val="center"/>
              <w:rPr>
                <w:rFonts w:hint="eastAsia" w:ascii="宋体" w:hAnsi="宋体" w:cs="宋体"/>
                <w:szCs w:val="21"/>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ind w:firstLine="105" w:firstLineChars="50"/>
              <w:jc w:val="center"/>
              <w:rPr>
                <w:rFonts w:hint="eastAsia" w:ascii="宋体" w:hAnsi="宋体" w:cs="宋体"/>
                <w:szCs w:val="21"/>
              </w:rPr>
            </w:pPr>
            <w:r>
              <w:rPr>
                <w:rFonts w:hint="eastAsia" w:ascii="宋体" w:hAnsi="宋体" w:cs="宋体"/>
                <w:szCs w:val="21"/>
              </w:rPr>
              <w:t>移动电话</w:t>
            </w:r>
          </w:p>
        </w:tc>
        <w:tc>
          <w:tcPr>
            <w:tcW w:w="4215" w:type="dxa"/>
            <w:gridSpan w:val="3"/>
            <w:tcBorders>
              <w:top w:val="single" w:color="auto" w:sz="6" w:space="0"/>
              <w:left w:val="single" w:color="auto" w:sz="6" w:space="0"/>
              <w:bottom w:val="single" w:color="auto" w:sz="6" w:space="0"/>
            </w:tcBorders>
            <w:noWrap w:val="0"/>
            <w:vAlign w:val="center"/>
          </w:tcPr>
          <w:p>
            <w:pPr>
              <w:spacing w:line="360" w:lineRule="exact"/>
              <w:ind w:firstLine="105" w:firstLineChars="50"/>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12" w:hRule="atLeast"/>
          <w:jc w:val="center"/>
        </w:trPr>
        <w:tc>
          <w:tcPr>
            <w:tcW w:w="10140" w:type="dxa"/>
            <w:gridSpan w:val="8"/>
            <w:tcBorders>
              <w:top w:val="single" w:color="auto" w:sz="6" w:space="0"/>
              <w:bottom w:val="single" w:color="auto" w:sz="12" w:space="0"/>
            </w:tcBorders>
            <w:noWrap w:val="0"/>
            <w:vAlign w:val="center"/>
          </w:tcPr>
          <w:p>
            <w:pPr>
              <w:spacing w:line="360" w:lineRule="exact"/>
              <w:ind w:firstLine="105" w:firstLineChars="50"/>
              <w:jc w:val="center"/>
              <w:rPr>
                <w:rFonts w:hint="eastAsia" w:ascii="宋体" w:hAnsi="宋体" w:cs="宋体"/>
                <w:szCs w:val="21"/>
              </w:rPr>
            </w:pPr>
            <w:r>
              <w:rPr>
                <w:rFonts w:hint="eastAsia" w:ascii="宋体" w:hAnsi="宋体"/>
                <w:color w:val="000000"/>
                <w:szCs w:val="21"/>
              </w:rPr>
              <w:t>（指定代表或者委托代理人身份证件复、影印件粘贴处）</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31" w:hRule="atLeast"/>
          <w:jc w:val="center"/>
        </w:trPr>
        <w:tc>
          <w:tcPr>
            <w:tcW w:w="10140" w:type="dxa"/>
            <w:gridSpan w:val="8"/>
            <w:tcBorders>
              <w:top w:val="single" w:color="auto" w:sz="6" w:space="0"/>
              <w:bottom w:val="single" w:color="auto" w:sz="12" w:space="0"/>
            </w:tcBorders>
            <w:noWrap w:val="0"/>
            <w:vAlign w:val="center"/>
          </w:tcPr>
          <w:p>
            <w:pPr>
              <w:autoSpaceDE w:val="0"/>
              <w:autoSpaceDN w:val="0"/>
              <w:adjustRightInd w:val="0"/>
              <w:rPr>
                <w:rFonts w:hint="eastAsia" w:ascii="宋体"/>
                <w:bCs/>
                <w:szCs w:val="21"/>
              </w:rPr>
            </w:pPr>
            <w:r>
              <w:rPr>
                <w:rFonts w:hint="eastAsia" w:ascii="宋体"/>
                <w:bCs/>
                <w:szCs w:val="21"/>
              </w:rPr>
              <w:t>指定代表/委托代理人签字：</w:t>
            </w:r>
          </w:p>
          <w:p>
            <w:pPr>
              <w:spacing w:line="360" w:lineRule="exact"/>
              <w:ind w:firstLine="105" w:firstLineChars="50"/>
              <w:jc w:val="center"/>
              <w:rPr>
                <w:rFonts w:hint="eastAsia" w:ascii="宋体" w:hAnsi="宋体"/>
                <w:color w:val="000000"/>
                <w:szCs w:val="21"/>
              </w:rPr>
            </w:pPr>
            <w:r>
              <w:rPr>
                <w:rFonts w:ascii="宋体" w:hAnsi="宋体"/>
                <w:szCs w:val="21"/>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10140" w:type="dxa"/>
            <w:gridSpan w:val="8"/>
            <w:tcBorders>
              <w:top w:val="nil"/>
              <w:bottom w:val="single" w:color="auto" w:sz="12" w:space="0"/>
            </w:tcBorders>
            <w:noWrap w:val="0"/>
            <w:vAlign w:val="center"/>
          </w:tcPr>
          <w:p>
            <w:pPr>
              <w:spacing w:line="440" w:lineRule="exact"/>
              <w:jc w:val="center"/>
              <w:rPr>
                <w:rFonts w:hint="eastAsia" w:hAnsi="宋体" w:cs="宋体"/>
                <w:b/>
                <w:szCs w:val="21"/>
              </w:rPr>
            </w:pPr>
            <w:r>
              <w:rPr>
                <w:rFonts w:hint="eastAsia" w:ascii="黑体" w:hAnsi="宋体" w:eastAsia="黑体"/>
                <w:b/>
                <w:sz w:val="28"/>
                <w:szCs w:val="21"/>
                <w:lang w:val="zh-CN"/>
              </w:rPr>
              <w:t>□ 申请人声明（</w:t>
            </w:r>
            <w:r>
              <w:rPr>
                <w:rFonts w:hint="eastAsia" w:ascii="黑体" w:hAnsi="宋体" w:eastAsia="黑体"/>
                <w:b/>
                <w:sz w:val="28"/>
                <w:szCs w:val="21"/>
              </w:rPr>
              <w:t>必填项</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50" w:hRule="atLeast"/>
          <w:jc w:val="center"/>
        </w:trPr>
        <w:tc>
          <w:tcPr>
            <w:tcW w:w="10140" w:type="dxa"/>
            <w:gridSpan w:val="8"/>
            <w:tcBorders>
              <w:top w:val="single" w:color="auto" w:sz="12" w:space="0"/>
              <w:bottom w:val="single" w:color="auto" w:sz="12" w:space="0"/>
            </w:tcBorders>
            <w:noWrap w:val="0"/>
            <w:vAlign w:val="center"/>
          </w:tcPr>
          <w:p>
            <w:pPr>
              <w:spacing w:line="300" w:lineRule="exact"/>
              <w:ind w:firstLine="420" w:firstLineChars="200"/>
              <w:rPr>
                <w:rFonts w:hint="eastAsia" w:ascii="宋体" w:hAnsi="宋体" w:cs="宋体"/>
                <w:szCs w:val="21"/>
              </w:rPr>
            </w:pPr>
            <w:r>
              <w:rPr>
                <w:rFonts w:hint="eastAsia" w:ascii="宋体" w:hAnsi="宋体" w:cs="宋体"/>
                <w:szCs w:val="21"/>
              </w:rPr>
              <w:t>质权人已对上述股权作必要审查，并自愿接受其作为出质标的。申请人已阅知下列内容：</w:t>
            </w:r>
          </w:p>
          <w:p>
            <w:pPr>
              <w:spacing w:line="300" w:lineRule="exact"/>
              <w:rPr>
                <w:rFonts w:hint="eastAsia" w:ascii="宋体" w:hAnsi="宋体" w:cs="宋体"/>
                <w:szCs w:val="21"/>
              </w:rPr>
            </w:pPr>
            <w:r>
              <w:rPr>
                <w:rFonts w:hint="eastAsia" w:ascii="宋体" w:hAnsi="宋体" w:cs="宋体"/>
                <w:szCs w:val="21"/>
              </w:rPr>
              <w:t xml:space="preserve">    1、申请人应当对申请材料的真实性、质权合同的合法性</w:t>
            </w:r>
            <w:r>
              <w:rPr>
                <w:rFonts w:hint="eastAsia" w:ascii="宋体" w:hAnsi="宋体" w:cs="宋体"/>
                <w:color w:val="FF0000"/>
                <w:szCs w:val="21"/>
              </w:rPr>
              <w:t>、</w:t>
            </w:r>
            <w:r>
              <w:rPr>
                <w:rFonts w:hint="eastAsia" w:ascii="宋体" w:hAnsi="宋体" w:cs="宋体"/>
                <w:szCs w:val="21"/>
              </w:rPr>
              <w:t>有效性负责。</w:t>
            </w:r>
          </w:p>
          <w:p>
            <w:pPr>
              <w:spacing w:line="300" w:lineRule="exact"/>
              <w:rPr>
                <w:rFonts w:hint="eastAsia" w:ascii="宋体" w:hAnsi="宋体" w:cs="宋体"/>
                <w:szCs w:val="21"/>
              </w:rPr>
            </w:pPr>
            <w:r>
              <w:rPr>
                <w:rFonts w:hint="eastAsia" w:ascii="宋体" w:hAnsi="宋体" w:cs="宋体"/>
                <w:szCs w:val="21"/>
              </w:rPr>
              <w:t xml:space="preserve">    2、出质股权所在公司为有限责任公司或者股权未在证券登记结算机构登记的股份有限公司。</w:t>
            </w:r>
          </w:p>
          <w:p>
            <w:pPr>
              <w:spacing w:line="300" w:lineRule="exact"/>
              <w:rPr>
                <w:rFonts w:hint="eastAsia" w:ascii="宋体" w:hAnsi="宋体" w:cs="宋体"/>
                <w:szCs w:val="21"/>
              </w:rPr>
            </w:pPr>
            <w:r>
              <w:rPr>
                <w:rFonts w:hint="eastAsia" w:ascii="宋体" w:hAnsi="宋体" w:cs="宋体"/>
                <w:szCs w:val="21"/>
              </w:rPr>
              <w:t xml:space="preserve">    3、出质股权应当是依法可以转让的股权，且权能完整，未被人民法院依法冻结。</w:t>
            </w:r>
          </w:p>
          <w:p>
            <w:pPr>
              <w:spacing w:line="300" w:lineRule="exact"/>
              <w:rPr>
                <w:rFonts w:hint="eastAsia" w:ascii="宋体" w:hAnsi="宋体" w:cs="宋体"/>
                <w:szCs w:val="21"/>
              </w:rPr>
            </w:pPr>
            <w:r>
              <w:rPr>
                <w:rFonts w:hint="eastAsia" w:ascii="宋体" w:hAnsi="宋体" w:cs="宋体"/>
                <w:szCs w:val="21"/>
              </w:rPr>
              <w:t xml:space="preserve">    4、出质股权所在公司为有限责任公司的，公司应当将股东的姓名或者名称</w:t>
            </w:r>
            <w:r>
              <w:rPr>
                <w:rFonts w:hint="eastAsia" w:hAnsi="宋体" w:cs="宋体"/>
                <w:szCs w:val="21"/>
              </w:rPr>
              <w:t>及其出资额</w:t>
            </w:r>
            <w:r>
              <w:rPr>
                <w:rFonts w:hint="eastAsia" w:ascii="宋体" w:hAnsi="宋体" w:cs="宋体"/>
                <w:szCs w:val="21"/>
              </w:rPr>
              <w:t>向公司登记机关登记；登记事项发生变更的，应当办理变更登记。未经登记或者变更登记的，不得对抗第三人。</w:t>
            </w:r>
          </w:p>
          <w:p>
            <w:pPr>
              <w:spacing w:line="300" w:lineRule="exact"/>
              <w:rPr>
                <w:rFonts w:hint="eastAsia" w:ascii="宋体" w:hAnsi="宋体" w:cs="宋体"/>
                <w:szCs w:val="21"/>
              </w:rPr>
            </w:pPr>
            <w:r>
              <w:rPr>
                <w:rFonts w:hint="eastAsia" w:ascii="宋体" w:hAnsi="宋体" w:cs="宋体"/>
                <w:szCs w:val="21"/>
              </w:rPr>
              <w:t xml:space="preserve">    5、股份公司不得接受本公司的股票作为质押权的标的。</w:t>
            </w:r>
          </w:p>
          <w:p>
            <w:pPr>
              <w:spacing w:line="300" w:lineRule="exact"/>
              <w:rPr>
                <w:rFonts w:hint="eastAsia" w:ascii="宋体" w:hAnsi="宋体" w:cs="宋体"/>
                <w:szCs w:val="21"/>
              </w:rPr>
            </w:pPr>
            <w:r>
              <w:rPr>
                <w:rFonts w:hint="eastAsia" w:ascii="宋体" w:hAnsi="宋体" w:cs="宋体"/>
                <w:szCs w:val="21"/>
              </w:rPr>
              <w:t xml:space="preserve">    6、公司为他人提供担保，依照公司章程的规定，由董事会或者股东会、股东大会决议；公司章程对担保的总额及单项担保的数额有限额规定的，不得超过规定的限额。公司为公司股东或者实际控制人提供担保的，必须经股东会或者股东大会决议。</w:t>
            </w:r>
          </w:p>
          <w:p>
            <w:pPr>
              <w:spacing w:line="300" w:lineRule="exact"/>
              <w:ind w:firstLine="480"/>
              <w:rPr>
                <w:rFonts w:hint="eastAsia" w:ascii="宋体" w:hAnsi="宋体" w:cs="宋体"/>
                <w:szCs w:val="21"/>
              </w:rPr>
            </w:pPr>
            <w:r>
              <w:rPr>
                <w:rFonts w:hint="eastAsia" w:ascii="宋体" w:hAnsi="宋体" w:cs="宋体"/>
                <w:szCs w:val="21"/>
              </w:rPr>
              <w:t>因提交材料实质内容违反法律、行政法规和公司章程的规定，产生的经济纠纷和法律责任由申请人负责。</w:t>
            </w:r>
          </w:p>
          <w:p>
            <w:pPr>
              <w:spacing w:line="500" w:lineRule="exact"/>
              <w:rPr>
                <w:rFonts w:hint="eastAsia" w:ascii="宋体" w:hAnsi="宋体" w:cs="宋体"/>
                <w:szCs w:val="21"/>
              </w:rPr>
            </w:pPr>
            <w:r>
              <w:rPr>
                <w:rFonts w:hint="eastAsia" w:ascii="宋体" w:hAnsi="宋体" w:cs="宋体"/>
                <w:szCs w:val="21"/>
              </w:rPr>
              <w:t xml:space="preserve">     出质人签字或盖章：                         质权人签字或盖章：</w:t>
            </w:r>
          </w:p>
          <w:p>
            <w:pPr>
              <w:spacing w:line="500" w:lineRule="exact"/>
              <w:rPr>
                <w:rFonts w:hint="eastAsia" w:ascii="宋体" w:hAnsi="宋体" w:cs="宋体"/>
                <w:szCs w:val="21"/>
              </w:rPr>
            </w:pPr>
          </w:p>
          <w:p>
            <w:pPr>
              <w:spacing w:line="500" w:lineRule="exact"/>
              <w:jc w:val="left"/>
              <w:rPr>
                <w:rFonts w:hint="eastAsia" w:hAnsi="宋体" w:cs="宋体"/>
                <w:szCs w:val="21"/>
              </w:rPr>
            </w:pPr>
            <w:r>
              <w:rPr>
                <w:rFonts w:hint="eastAsia" w:ascii="宋体" w:hAnsi="宋体" w:cs="宋体"/>
                <w:szCs w:val="21"/>
              </w:rPr>
              <w:t xml:space="preserve">                            年    月    日                              年    月    日</w:t>
            </w:r>
          </w:p>
        </w:tc>
      </w:tr>
    </w:tbl>
    <w:p>
      <w:pPr>
        <w:spacing w:line="260" w:lineRule="exact"/>
        <w:ind w:left="2" w:leftChars="-200" w:hanging="422" w:hangingChars="200"/>
        <w:rPr>
          <w:rFonts w:hint="eastAsia" w:ascii="宋体" w:hAnsi="宋体"/>
          <w:szCs w:val="21"/>
        </w:rPr>
      </w:pPr>
      <w:r>
        <w:rPr>
          <w:rFonts w:hint="eastAsia" w:ascii="宋体" w:hAnsi="宋体"/>
          <w:b/>
          <w:szCs w:val="21"/>
        </w:rPr>
        <w:t>注：</w:t>
      </w:r>
      <w:r>
        <w:rPr>
          <w:rFonts w:hint="eastAsia" w:ascii="宋体" w:hAnsi="宋体"/>
          <w:szCs w:val="21"/>
        </w:rPr>
        <w:t>1、本申请书适用于出质人和质权人申请有限责任公司、股份有限公司股权出质登记。</w:t>
      </w:r>
    </w:p>
    <w:p>
      <w:pPr>
        <w:numPr>
          <w:ilvl w:val="0"/>
          <w:numId w:val="0"/>
        </w:numPr>
        <w:spacing w:line="260" w:lineRule="exact"/>
        <w:ind w:leftChars="-1"/>
        <w:rPr>
          <w:rFonts w:hint="eastAsia" w:ascii="宋体" w:hAnsi="宋体"/>
          <w:szCs w:val="21"/>
        </w:rPr>
      </w:pPr>
      <w:r>
        <w:rPr>
          <w:rFonts w:hint="eastAsia" w:ascii="宋体" w:hAnsi="宋体"/>
          <w:szCs w:val="21"/>
          <w:lang w:val="en-US" w:eastAsia="zh-CN"/>
        </w:rPr>
        <w:t>2</w:t>
      </w:r>
      <w:r>
        <w:rPr>
          <w:rFonts w:hint="eastAsia" w:ascii="宋体" w:hAnsi="宋体"/>
          <w:szCs w:val="21"/>
        </w:rPr>
        <w:t>、申请股权出质撤销登记的，申请人可为出质人或质权人。</w:t>
      </w:r>
    </w:p>
    <w:p>
      <w:pPr>
        <w:numPr>
          <w:ilvl w:val="0"/>
          <w:numId w:val="0"/>
        </w:numPr>
        <w:spacing w:line="260" w:lineRule="exact"/>
        <w:ind w:leftChars="-1" w:right="-332" w:rightChars="-158"/>
        <w:rPr>
          <w:rFonts w:hint="eastAsia" w:ascii="宋体" w:hAnsi="宋体"/>
          <w:szCs w:val="21"/>
        </w:rPr>
      </w:pPr>
      <w:r>
        <w:rPr>
          <w:rFonts w:hint="eastAsia" w:ascii="宋体" w:hAnsi="宋体"/>
          <w:szCs w:val="21"/>
          <w:lang w:val="en-US" w:eastAsia="zh-CN"/>
        </w:rPr>
        <w:t>3</w:t>
      </w:r>
      <w:r>
        <w:rPr>
          <w:rFonts w:hint="eastAsia" w:ascii="宋体" w:hAnsi="宋体"/>
          <w:szCs w:val="21"/>
        </w:rPr>
        <w:t>、出质人、质权人属于自然人的由本人签名，非自然人的由法定代表人(或有权签字人)签字并加盖公章。</w:t>
      </w:r>
    </w:p>
    <w:p>
      <w:pPr>
        <w:numPr>
          <w:ilvl w:val="0"/>
          <w:numId w:val="0"/>
        </w:numPr>
        <w:spacing w:line="260" w:lineRule="exact"/>
        <w:ind w:leftChars="-1" w:right="-332" w:rightChars="-158"/>
        <w:rPr>
          <w:rFonts w:hint="eastAsia" w:ascii="宋体" w:hAnsi="宋体"/>
          <w:szCs w:val="21"/>
        </w:rPr>
      </w:pPr>
      <w:r>
        <w:rPr>
          <w:rFonts w:hint="eastAsia" w:ascii="宋体" w:hAnsi="宋体"/>
          <w:szCs w:val="21"/>
          <w:lang w:val="en-US" w:eastAsia="zh-CN"/>
        </w:rPr>
        <w:t>4</w:t>
      </w:r>
      <w:r>
        <w:rPr>
          <w:rFonts w:hint="eastAsia" w:ascii="宋体" w:hAnsi="宋体"/>
          <w:szCs w:val="21"/>
        </w:rPr>
        <w:t>、申请书应当使用A4型纸。依本表打印生成的，使用黑色墨水钢笔或签字笔签署；手工填写的，使用黑色墨水钢笔或签字笔工整填写、签署。</w:t>
      </w:r>
    </w:p>
    <w:p>
      <w:pPr>
        <w:numPr>
          <w:ilvl w:val="0"/>
          <w:numId w:val="0"/>
        </w:numPr>
        <w:spacing w:line="260" w:lineRule="exact"/>
        <w:ind w:leftChars="-1" w:right="-332" w:rightChars="-158"/>
        <w:rPr>
          <w:rFonts w:hint="eastAsia" w:ascii="宋体" w:hAnsi="宋体"/>
          <w:szCs w:val="21"/>
        </w:rPr>
      </w:pPr>
      <w:r>
        <w:rPr>
          <w:rFonts w:hint="eastAsia" w:ascii="宋体" w:hAnsi="宋体"/>
          <w:szCs w:val="21"/>
        </w:rPr>
        <w:br w:type="page"/>
      </w:r>
    </w:p>
    <w:p>
      <w:pPr>
        <w:pStyle w:val="9"/>
        <w:rPr>
          <w:rFonts w:hint="eastAsia"/>
          <w:sz w:val="44"/>
          <w:szCs w:val="44"/>
        </w:rPr>
      </w:pPr>
      <w:r>
        <w:rPr>
          <w:rFonts w:hint="eastAsia"/>
          <w:sz w:val="44"/>
          <w:szCs w:val="44"/>
        </w:rPr>
        <w:t>股权出质登记申请书</w:t>
      </w:r>
    </w:p>
    <w:tbl>
      <w:tblPr>
        <w:tblStyle w:val="4"/>
        <w:tblW w:w="1014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10"/>
        <w:gridCol w:w="195"/>
        <w:gridCol w:w="31"/>
        <w:gridCol w:w="3029"/>
        <w:gridCol w:w="1260"/>
        <w:gridCol w:w="136"/>
        <w:gridCol w:w="1875"/>
        <w:gridCol w:w="22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2"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00" w:lineRule="exact"/>
              <w:jc w:val="center"/>
              <w:rPr>
                <w:rFonts w:hint="eastAsia" w:ascii="宋体" w:hAnsi="宋体"/>
                <w:bCs/>
                <w:szCs w:val="21"/>
              </w:rPr>
            </w:pPr>
            <w:r>
              <w:rPr>
                <w:rFonts w:hint="eastAsia" w:ascii="黑体" w:hAnsi="宋体" w:eastAsia="黑体"/>
                <w:b/>
                <w:sz w:val="28"/>
                <w:szCs w:val="21"/>
                <w:highlight w:val="darkGray"/>
                <w:shd w:val="pct10" w:color="auto" w:fill="FFFFFF"/>
                <w:lang w:val="zh-CN"/>
              </w:rPr>
              <w:t>□</w:t>
            </w:r>
            <w:r>
              <w:rPr>
                <w:rFonts w:hint="eastAsia" w:ascii="黑体" w:hAnsi="宋体" w:eastAsia="黑体"/>
                <w:bCs/>
                <w:sz w:val="28"/>
                <w:szCs w:val="21"/>
                <w:lang w:val="zh-CN"/>
              </w:rPr>
              <w:t xml:space="preserve"> </w:t>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9" w:hRule="exact"/>
          <w:jc w:val="center"/>
        </w:trPr>
        <w:tc>
          <w:tcPr>
            <w:tcW w:w="1636" w:type="dxa"/>
            <w:gridSpan w:val="3"/>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股权所在公司</w:t>
            </w:r>
          </w:p>
          <w:p>
            <w:pPr>
              <w:autoSpaceDE w:val="0"/>
              <w:autoSpaceDN w:val="0"/>
              <w:adjustRightInd w:val="0"/>
              <w:jc w:val="center"/>
              <w:rPr>
                <w:rFonts w:hint="eastAsia" w:ascii="宋体" w:hAnsi="宋体"/>
                <w:bCs/>
                <w:szCs w:val="21"/>
                <w:lang w:val="zh-CN"/>
              </w:rPr>
            </w:pPr>
            <w:r>
              <w:rPr>
                <w:rFonts w:hint="eastAsia" w:hAnsi="宋体" w:cs="宋体"/>
                <w:szCs w:val="21"/>
              </w:rPr>
              <w:t>名        称</w:t>
            </w:r>
          </w:p>
        </w:tc>
        <w:tc>
          <w:tcPr>
            <w:tcW w:w="4425" w:type="dxa"/>
            <w:gridSpan w:val="3"/>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rPr>
                <w:rFonts w:hint="eastAsia"/>
              </w:rPr>
            </w:pPr>
            <w:r>
              <w:rPr>
                <w:b/>
                <w:color w:val="00B050"/>
                <w:szCs w:val="21"/>
              </w:rPr>
              <w:t>湖南</w:t>
            </w:r>
            <w:r>
              <w:rPr>
                <w:rFonts w:hint="eastAsia"/>
                <w:b/>
                <w:color w:val="00B050"/>
                <w:szCs w:val="21"/>
              </w:rPr>
              <w:t>XXXX</w:t>
            </w:r>
            <w:r>
              <w:rPr>
                <w:b/>
                <w:color w:val="00B050"/>
                <w:szCs w:val="21"/>
              </w:rPr>
              <w:t>服饰有限公司</w:t>
            </w:r>
          </w:p>
        </w:tc>
        <w:tc>
          <w:tcPr>
            <w:tcW w:w="1875" w:type="dxa"/>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统一社会</w:t>
            </w:r>
          </w:p>
          <w:p>
            <w:pPr>
              <w:autoSpaceDE w:val="0"/>
              <w:autoSpaceDN w:val="0"/>
              <w:adjustRightInd w:val="0"/>
              <w:jc w:val="center"/>
              <w:rPr>
                <w:rFonts w:hint="eastAsia" w:ascii="宋体" w:hAnsi="宋体"/>
                <w:bCs/>
                <w:szCs w:val="21"/>
              </w:rPr>
            </w:pPr>
            <w:r>
              <w:rPr>
                <w:rFonts w:hint="eastAsia" w:hAnsi="宋体" w:cs="宋体"/>
                <w:szCs w:val="21"/>
              </w:rPr>
              <w:t>信用代码</w:t>
            </w:r>
          </w:p>
        </w:tc>
        <w:tc>
          <w:tcPr>
            <w:tcW w:w="2204" w:type="dxa"/>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rPr>
                <w:rFonts w:hint="eastAsia"/>
              </w:rPr>
            </w:pPr>
            <w:r>
              <w:rPr>
                <w:b/>
                <w:color w:val="00B050"/>
                <w:szCs w:val="21"/>
              </w:rPr>
              <w:t>9143000061677</w:t>
            </w:r>
            <w:r>
              <w:rPr>
                <w:rFonts w:hint="eastAsia"/>
                <w:b/>
                <w:color w:val="00B050"/>
                <w:szCs w:val="21"/>
              </w:rPr>
              <w:t>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exact"/>
          <w:jc w:val="center"/>
        </w:trPr>
        <w:tc>
          <w:tcPr>
            <w:tcW w:w="1636" w:type="dxa"/>
            <w:gridSpan w:val="3"/>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hAnsi="宋体" w:cs="宋体"/>
                <w:szCs w:val="21"/>
              </w:rPr>
            </w:pPr>
            <w:r>
              <w:rPr>
                <w:rFonts w:hint="eastAsia" w:hAnsi="宋体" w:cs="宋体"/>
                <w:szCs w:val="21"/>
              </w:rPr>
              <w:t>出质人姓名</w:t>
            </w:r>
          </w:p>
          <w:p>
            <w:pPr>
              <w:autoSpaceDE w:val="0"/>
              <w:autoSpaceDN w:val="0"/>
              <w:adjustRightInd w:val="0"/>
              <w:jc w:val="center"/>
              <w:rPr>
                <w:rFonts w:hint="eastAsia"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hint="eastAsia"/>
              </w:rPr>
            </w:pPr>
            <w:r>
              <w:rPr>
                <w:b/>
                <w:color w:val="00B050"/>
                <w:szCs w:val="21"/>
              </w:rPr>
              <w:t>姜</w:t>
            </w:r>
            <w:r>
              <w:rPr>
                <w:rFonts w:hint="eastAsia"/>
                <w:b/>
                <w:color w:val="00B050"/>
                <w:szCs w:val="21"/>
              </w:rPr>
              <w:t>XXXX</w:t>
            </w:r>
          </w:p>
        </w:tc>
        <w:tc>
          <w:tcPr>
            <w:tcW w:w="187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证照名称</w:t>
            </w:r>
          </w:p>
          <w:p>
            <w:pPr>
              <w:autoSpaceDE w:val="0"/>
              <w:autoSpaceDN w:val="0"/>
              <w:adjustRightInd w:val="0"/>
              <w:jc w:val="center"/>
              <w:rPr>
                <w:rFonts w:hint="eastAsia"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rPr>
                <w:rFonts w:hint="eastAsia"/>
              </w:rPr>
            </w:pPr>
            <w:r>
              <w:rPr>
                <w:rFonts w:hint="eastAsia"/>
                <w:b/>
                <w:color w:val="00B050"/>
                <w:szCs w:val="21"/>
              </w:rPr>
              <w:t>身份证</w:t>
            </w:r>
            <w:r>
              <w:rPr>
                <w:b/>
                <w:color w:val="00B050"/>
                <w:szCs w:val="21"/>
              </w:rPr>
              <w:t>43012219550728</w:t>
            </w:r>
            <w:r>
              <w:rPr>
                <w:rFonts w:hint="eastAsia"/>
                <w:b/>
                <w:color w:val="00B050"/>
                <w:szCs w:val="21"/>
              </w:rPr>
              <w:t>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9" w:hRule="exact"/>
          <w:jc w:val="center"/>
        </w:trPr>
        <w:tc>
          <w:tcPr>
            <w:tcW w:w="1636" w:type="dxa"/>
            <w:gridSpan w:val="3"/>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hAnsi="宋体" w:cs="宋体"/>
                <w:szCs w:val="21"/>
              </w:rPr>
            </w:pPr>
            <w:r>
              <w:rPr>
                <w:rFonts w:hint="eastAsia" w:hAnsi="宋体" w:cs="宋体"/>
                <w:szCs w:val="21"/>
              </w:rPr>
              <w:t>质权人姓名</w:t>
            </w:r>
          </w:p>
          <w:p>
            <w:pPr>
              <w:autoSpaceDE w:val="0"/>
              <w:autoSpaceDN w:val="0"/>
              <w:adjustRightInd w:val="0"/>
              <w:jc w:val="center"/>
              <w:rPr>
                <w:rFonts w:hint="eastAsia" w:ascii="宋体" w:hAnsi="宋体"/>
                <w:bCs/>
                <w:szCs w:val="21"/>
                <w:lang w:val="zh-CN"/>
              </w:rPr>
            </w:pPr>
            <w:r>
              <w:rPr>
                <w:rFonts w:hint="eastAsia" w:hAnsi="宋体" w:cs="宋体"/>
                <w:szCs w:val="21"/>
              </w:rPr>
              <w:t>或  名  称</w:t>
            </w:r>
          </w:p>
        </w:tc>
        <w:tc>
          <w:tcPr>
            <w:tcW w:w="4425"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hint="eastAsia"/>
              </w:rPr>
            </w:pPr>
            <w:r>
              <w:rPr>
                <w:rFonts w:hint="eastAsia"/>
                <w:b/>
                <w:color w:val="00B050"/>
                <w:szCs w:val="21"/>
              </w:rPr>
              <w:t>XXXX</w:t>
            </w:r>
            <w:r>
              <w:rPr>
                <w:b/>
                <w:color w:val="00B050"/>
                <w:szCs w:val="21"/>
              </w:rPr>
              <w:fldChar w:fldCharType="begin"/>
            </w:r>
            <w:r>
              <w:rPr>
                <w:b/>
                <w:color w:val="00B050"/>
                <w:szCs w:val="21"/>
              </w:rPr>
              <w:instrText xml:space="preserve"> HYPERLINK "javascript:etpsHisPreview('430000120150401000034')" </w:instrText>
            </w:r>
            <w:r>
              <w:rPr>
                <w:b/>
                <w:color w:val="00B050"/>
                <w:szCs w:val="21"/>
              </w:rPr>
              <w:fldChar w:fldCharType="separate"/>
            </w:r>
            <w:r>
              <w:rPr>
                <w:b/>
                <w:color w:val="00B050"/>
                <w:szCs w:val="21"/>
              </w:rPr>
              <w:t>银行股份有限公司</w:t>
            </w:r>
            <w:r>
              <w:rPr>
                <w:b/>
                <w:color w:val="00B050"/>
                <w:szCs w:val="21"/>
              </w:rPr>
              <w:fldChar w:fldCharType="end"/>
            </w:r>
          </w:p>
        </w:tc>
        <w:tc>
          <w:tcPr>
            <w:tcW w:w="187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hAnsi="宋体" w:cs="宋体"/>
                <w:szCs w:val="21"/>
              </w:rPr>
            </w:pPr>
            <w:r>
              <w:rPr>
                <w:rFonts w:hint="eastAsia" w:hAnsi="宋体" w:cs="宋体"/>
                <w:szCs w:val="21"/>
              </w:rPr>
              <w:t>证照名称</w:t>
            </w:r>
          </w:p>
          <w:p>
            <w:pPr>
              <w:autoSpaceDE w:val="0"/>
              <w:autoSpaceDN w:val="0"/>
              <w:adjustRightInd w:val="0"/>
              <w:jc w:val="center"/>
              <w:rPr>
                <w:rFonts w:hint="eastAsia"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rPr>
                <w:rFonts w:hint="eastAsia"/>
              </w:rPr>
            </w:pPr>
            <w:r>
              <w:rPr>
                <w:rFonts w:hint="eastAsia"/>
                <w:b/>
                <w:color w:val="00B050"/>
                <w:szCs w:val="21"/>
              </w:rPr>
              <w:t>营业执照</w:t>
            </w:r>
            <w:r>
              <w:rPr>
                <w:b/>
                <w:color w:val="00B050"/>
                <w:szCs w:val="21"/>
              </w:rPr>
              <w:fldChar w:fldCharType="begin"/>
            </w:r>
            <w:r>
              <w:rPr>
                <w:b/>
                <w:color w:val="00B050"/>
                <w:szCs w:val="21"/>
              </w:rPr>
              <w:instrText xml:space="preserve"> HYPERLINK "javascript:etpsHisPreview('430000120150401000034')" </w:instrText>
            </w:r>
            <w:r>
              <w:rPr>
                <w:b/>
                <w:color w:val="00B050"/>
                <w:szCs w:val="21"/>
              </w:rPr>
              <w:fldChar w:fldCharType="separate"/>
            </w:r>
            <w:r>
              <w:rPr>
                <w:b/>
                <w:color w:val="00B050"/>
                <w:szCs w:val="21"/>
              </w:rPr>
              <w:t>91430000561741</w:t>
            </w:r>
            <w:r>
              <w:rPr>
                <w:rFonts w:hint="eastAsia"/>
                <w:b/>
                <w:color w:val="00B050"/>
                <w:szCs w:val="21"/>
              </w:rPr>
              <w:t>XXXX</w:t>
            </w:r>
            <w:r>
              <w:rPr>
                <w:b/>
                <w:color w:val="00B050"/>
                <w:szCs w:val="21"/>
              </w:rPr>
              <w:fldChar w:fldCharType="end"/>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atLeast"/>
          <w:jc w:val="center"/>
        </w:trPr>
        <w:tc>
          <w:tcPr>
            <w:tcW w:w="1636" w:type="dxa"/>
            <w:gridSpan w:val="3"/>
            <w:tcBorders>
              <w:top w:val="single" w:color="auto" w:sz="4" w:space="0"/>
              <w:left w:val="single" w:color="auto" w:sz="12" w:space="0"/>
              <w:bottom w:val="single" w:color="auto" w:sz="12" w:space="0"/>
              <w:right w:val="single" w:color="auto" w:sz="4" w:space="0"/>
            </w:tcBorders>
            <w:noWrap w:val="0"/>
            <w:vAlign w:val="center"/>
          </w:tcPr>
          <w:p>
            <w:pPr>
              <w:jc w:val="center"/>
              <w:rPr>
                <w:rFonts w:hint="eastAsia" w:hAnsi="宋体" w:cs="宋体"/>
                <w:szCs w:val="21"/>
              </w:rPr>
            </w:pPr>
            <w:r>
              <w:rPr>
                <w:rFonts w:hint="eastAsia" w:hAnsi="宋体" w:cs="宋体"/>
                <w:szCs w:val="21"/>
              </w:rPr>
              <w:t>出质股权</w:t>
            </w:r>
          </w:p>
          <w:p>
            <w:pPr>
              <w:jc w:val="center"/>
              <w:rPr>
                <w:rFonts w:hint="eastAsia" w:hAnsi="宋体" w:cs="宋体"/>
                <w:szCs w:val="21"/>
              </w:rPr>
            </w:pPr>
            <w:r>
              <w:rPr>
                <w:rFonts w:hint="eastAsia" w:hAnsi="宋体" w:cs="宋体"/>
                <w:szCs w:val="21"/>
              </w:rPr>
              <w:t>数    额</w:t>
            </w:r>
          </w:p>
        </w:tc>
        <w:tc>
          <w:tcPr>
            <w:tcW w:w="4425" w:type="dxa"/>
            <w:gridSpan w:val="3"/>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rPr>
                <w:rFonts w:hint="eastAsia"/>
                <w:b/>
                <w:color w:val="00B050"/>
                <w:szCs w:val="21"/>
              </w:rPr>
            </w:pPr>
            <w:r>
              <w:rPr>
                <w:rFonts w:hint="eastAsia" w:hAnsi="宋体" w:cs="宋体"/>
                <w:szCs w:val="21"/>
              </w:rPr>
              <w:t>币种：</w:t>
            </w:r>
            <w:r>
              <w:rPr>
                <w:rFonts w:hint="eastAsia"/>
                <w:b/>
                <w:color w:val="00B050"/>
                <w:szCs w:val="21"/>
                <w:u w:val="single"/>
              </w:rPr>
              <w:t>人民币</w:t>
            </w:r>
          </w:p>
          <w:p>
            <w:pPr>
              <w:autoSpaceDE w:val="0"/>
              <w:autoSpaceDN w:val="0"/>
              <w:adjustRightInd w:val="0"/>
              <w:rPr>
                <w:rFonts w:hint="eastAsia" w:ascii="宋体" w:hAnsi="宋体"/>
                <w:bCs/>
                <w:szCs w:val="21"/>
              </w:rPr>
            </w:pPr>
            <w:r>
              <w:rPr>
                <w:rFonts w:hint="eastAsia" w:hAnsi="宋体" w:cs="宋体"/>
                <w:szCs w:val="21"/>
              </w:rPr>
              <w:t>数额：</w:t>
            </w:r>
            <w:r>
              <w:rPr>
                <w:rFonts w:hint="eastAsia"/>
                <w:b/>
                <w:color w:val="00B050"/>
                <w:szCs w:val="21"/>
                <w:u w:val="single"/>
              </w:rPr>
              <w:t>1000</w:t>
            </w:r>
            <w:r>
              <w:rPr>
                <w:rFonts w:hint="eastAsia"/>
                <w:b/>
                <w:color w:val="00B050"/>
                <w:szCs w:val="21"/>
              </w:rPr>
              <w:t xml:space="preserve">万元 </w:t>
            </w:r>
            <w:r>
              <w:rPr>
                <w:rFonts w:hint="eastAsia" w:hAnsi="宋体" w:cs="宋体"/>
                <w:b/>
                <w:color w:val="00B050"/>
                <w:szCs w:val="21"/>
              </w:rPr>
              <w:t>/ 万股</w:t>
            </w:r>
          </w:p>
        </w:tc>
        <w:tc>
          <w:tcPr>
            <w:tcW w:w="1875" w:type="dxa"/>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jc w:val="center"/>
              <w:rPr>
                <w:rFonts w:hint="eastAsia" w:hAnsi="宋体" w:cs="宋体"/>
                <w:bCs/>
                <w:szCs w:val="21"/>
              </w:rPr>
            </w:pPr>
            <w:r>
              <w:rPr>
                <w:rFonts w:hint="eastAsia" w:hAnsi="宋体" w:cs="宋体"/>
                <w:bCs/>
                <w:szCs w:val="21"/>
              </w:rPr>
              <w:t>质权登记编号</w:t>
            </w:r>
          </w:p>
          <w:p>
            <w:pPr>
              <w:autoSpaceDE w:val="0"/>
              <w:autoSpaceDN w:val="0"/>
              <w:adjustRightInd w:val="0"/>
              <w:jc w:val="center"/>
              <w:rPr>
                <w:rFonts w:hint="eastAsia" w:hAnsi="宋体" w:cs="宋体"/>
                <w:b/>
                <w:sz w:val="18"/>
                <w:szCs w:val="18"/>
              </w:rPr>
            </w:pPr>
            <w:r>
              <w:rPr>
                <w:rFonts w:hint="eastAsia" w:hAnsi="宋体" w:cs="宋体"/>
                <w:bCs/>
                <w:spacing w:val="-11"/>
                <w:szCs w:val="21"/>
              </w:rPr>
              <w:t>（设立登记不填写）</w:t>
            </w:r>
          </w:p>
        </w:tc>
        <w:tc>
          <w:tcPr>
            <w:tcW w:w="2204" w:type="dxa"/>
            <w:tcBorders>
              <w:top w:val="single" w:color="auto" w:sz="4" w:space="0"/>
              <w:left w:val="single" w:color="auto" w:sz="4" w:space="0"/>
              <w:bottom w:val="single" w:color="auto" w:sz="12" w:space="0"/>
              <w:right w:val="single" w:color="auto" w:sz="12" w:space="0"/>
            </w:tcBorders>
            <w:noWrap w:val="0"/>
            <w:vAlign w:val="center"/>
          </w:tcPr>
          <w:p>
            <w:pPr>
              <w:rPr>
                <w:rFonts w:hint="eastAsia"/>
              </w:rPr>
            </w:pPr>
            <w:r>
              <w:rPr>
                <w:rFonts w:hint="eastAsia"/>
                <w:b/>
                <w:color w:val="00B050"/>
                <w:szCs w:val="21"/>
                <w:lang w:val="en-US" w:eastAsia="zh-CN"/>
              </w:rPr>
              <w:t>202</w:t>
            </w:r>
            <w:r>
              <w:rPr>
                <w:b/>
                <w:color w:val="00B050"/>
                <w:szCs w:val="21"/>
              </w:rPr>
              <w:t>005</w:t>
            </w:r>
            <w:r>
              <w:rPr>
                <w:rFonts w:hint="eastAsia"/>
                <w:b/>
                <w:color w:val="00B050"/>
                <w:szCs w:val="21"/>
                <w:lang w:val="en-US" w:eastAsia="zh-CN"/>
              </w:rPr>
              <w:t>1</w:t>
            </w:r>
            <w:r>
              <w:rPr>
                <w:b/>
                <w:color w:val="00B050"/>
                <w:szCs w:val="21"/>
              </w:rPr>
              <w:t>61741</w:t>
            </w:r>
            <w:r>
              <w:rPr>
                <w:rFonts w:hint="eastAsia"/>
                <w:b/>
                <w:color w:val="00B050"/>
                <w:szCs w:val="21"/>
              </w:rPr>
              <w:t>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2" w:hRule="exact"/>
          <w:jc w:val="center"/>
        </w:trPr>
        <w:tc>
          <w:tcPr>
            <w:tcW w:w="10140" w:type="dxa"/>
            <w:gridSpan w:val="8"/>
            <w:tcBorders>
              <w:top w:val="single" w:color="auto" w:sz="4"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bCs/>
                <w:szCs w:val="21"/>
              </w:rPr>
            </w:pPr>
            <w:r>
              <w:rPr>
                <w:rFonts w:hint="eastAsia" w:ascii="黑体" w:hAnsi="宋体" w:eastAsia="黑体"/>
                <w:b/>
                <w:sz w:val="28"/>
                <w:szCs w:val="21"/>
                <w:lang w:val="zh-CN"/>
              </w:rPr>
              <w:t>□ 设立登记（仅限</w:t>
            </w:r>
            <w:r>
              <w:rPr>
                <w:rFonts w:hint="eastAsia" w:ascii="黑体" w:hAnsi="宋体" w:eastAsia="黑体"/>
                <w:b/>
                <w:sz w:val="28"/>
                <w:szCs w:val="21"/>
              </w:rPr>
              <w:t>股权出质设立登记填写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exact"/>
          <w:jc w:val="center"/>
        </w:trPr>
        <w:tc>
          <w:tcPr>
            <w:tcW w:w="1636" w:type="dxa"/>
            <w:gridSpan w:val="3"/>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hAnsi="宋体" w:cs="宋体"/>
                <w:szCs w:val="21"/>
              </w:rPr>
            </w:pPr>
            <w:r>
              <w:rPr>
                <w:rFonts w:hint="eastAsia" w:hAnsi="宋体" w:cs="宋体"/>
                <w:szCs w:val="21"/>
              </w:rPr>
              <w:t>被 担 保</w:t>
            </w:r>
          </w:p>
          <w:p>
            <w:pPr>
              <w:autoSpaceDE w:val="0"/>
              <w:autoSpaceDN w:val="0"/>
              <w:adjustRightInd w:val="0"/>
              <w:spacing w:line="280" w:lineRule="exact"/>
              <w:jc w:val="center"/>
              <w:rPr>
                <w:rFonts w:hint="eastAsia" w:ascii="宋体" w:hAnsi="宋体"/>
                <w:bCs/>
                <w:szCs w:val="21"/>
                <w:lang w:val="zh-CN"/>
              </w:rPr>
            </w:pPr>
            <w:r>
              <w:rPr>
                <w:rFonts w:hint="eastAsia" w:hAnsi="宋体" w:cs="宋体"/>
                <w:szCs w:val="21"/>
              </w:rPr>
              <w:t>债权数额</w:t>
            </w:r>
          </w:p>
        </w:tc>
        <w:tc>
          <w:tcPr>
            <w:tcW w:w="8504" w:type="dxa"/>
            <w:gridSpan w:val="5"/>
            <w:tcBorders>
              <w:top w:val="single" w:color="auto" w:sz="12" w:space="0"/>
              <w:left w:val="single" w:color="auto" w:sz="6" w:space="0"/>
              <w:bottom w:val="single" w:color="auto" w:sz="6" w:space="0"/>
              <w:right w:val="single" w:color="auto" w:sz="12" w:space="0"/>
            </w:tcBorders>
            <w:noWrap w:val="0"/>
            <w:vAlign w:val="bottom"/>
          </w:tcPr>
          <w:p>
            <w:pPr>
              <w:autoSpaceDE w:val="0"/>
              <w:autoSpaceDN w:val="0"/>
              <w:adjustRightInd w:val="0"/>
              <w:rPr>
                <w:rFonts w:hint="eastAsia" w:ascii="宋体" w:hAnsi="宋体"/>
                <w:bCs/>
                <w:szCs w:val="21"/>
              </w:rPr>
            </w:pPr>
            <w:r>
              <w:rPr>
                <w:rFonts w:hint="eastAsia"/>
                <w:szCs w:val="21"/>
              </w:rPr>
              <w:t>币种：</w:t>
            </w:r>
            <w:r>
              <w:rPr>
                <w:rFonts w:hint="eastAsia"/>
                <w:szCs w:val="21"/>
                <w:u w:val="single"/>
              </w:rPr>
              <w:t xml:space="preserve">          </w:t>
            </w:r>
            <w:r>
              <w:rPr>
                <w:rFonts w:hint="eastAsia"/>
                <w:szCs w:val="21"/>
              </w:rPr>
              <w:t xml:space="preserve">     数额：</w:t>
            </w:r>
            <w:r>
              <w:rPr>
                <w:rFonts w:hint="eastAsia"/>
                <w:szCs w:val="21"/>
                <w:u w:val="single"/>
              </w:rPr>
              <w:t xml:space="preserve">                         </w:t>
            </w:r>
            <w:r>
              <w:rPr>
                <w:rFonts w:hint="eastAsia"/>
                <w:szCs w:val="21"/>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股权类型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left"/>
              <w:rPr>
                <w:rFonts w:hint="eastAsia" w:ascii="宋体" w:hAnsi="宋体"/>
                <w:bCs/>
                <w:szCs w:val="21"/>
              </w:rPr>
            </w:pPr>
            <w:r>
              <w:rPr>
                <w:rFonts w:hint="eastAsia" w:hAnsi="宋体" w:cs="宋体"/>
                <w:szCs w:val="21"/>
              </w:rPr>
              <w:t>□ 有限责任公司股权                   □ 股份有限公司股权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8"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出质人</w:t>
            </w:r>
            <w:r>
              <w:rPr>
                <w:rFonts w:hint="eastAsia"/>
                <w:szCs w:val="21"/>
              </w:rPr>
              <w:t>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rPr>
                <w:rFonts w:hint="eastAsia" w:hAnsi="宋体" w:cs="宋体"/>
                <w:szCs w:val="21"/>
              </w:rPr>
            </w:pPr>
            <w:r>
              <w:rPr>
                <w:rFonts w:hint="eastAsia" w:hAnsi="宋体" w:cs="宋体"/>
                <w:szCs w:val="21"/>
              </w:rPr>
              <w:t>□ 公司       □ 非公司企业法人       □ 合伙企业       □ 个人独资企业</w:t>
            </w:r>
          </w:p>
          <w:p>
            <w:pPr>
              <w:rPr>
                <w:rFonts w:hint="eastAsia" w:hAnsi="宋体" w:cs="宋体"/>
                <w:szCs w:val="21"/>
              </w:rPr>
            </w:pPr>
            <w:r>
              <w:rPr>
                <w:rFonts w:hint="eastAsia" w:hAnsi="宋体" w:cs="宋体"/>
                <w:szCs w:val="21"/>
              </w:rPr>
              <w:t>□ 农民专业合作社                     □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exact"/>
          <w:jc w:val="center"/>
        </w:trPr>
        <w:tc>
          <w:tcPr>
            <w:tcW w:w="163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质权人</w:t>
            </w:r>
            <w:r>
              <w:rPr>
                <w:rFonts w:hint="eastAsia"/>
                <w:szCs w:val="21"/>
              </w:rPr>
              <w:t>类型</w:t>
            </w:r>
          </w:p>
        </w:tc>
        <w:tc>
          <w:tcPr>
            <w:tcW w:w="8504" w:type="dxa"/>
            <w:gridSpan w:val="5"/>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hint="eastAsia" w:hAnsi="宋体" w:cs="宋体"/>
                <w:szCs w:val="21"/>
              </w:rPr>
            </w:pPr>
            <w:r>
              <w:rPr>
                <w:rFonts w:hint="eastAsia" w:hAnsi="宋体" w:cs="宋体"/>
                <w:szCs w:val="21"/>
              </w:rPr>
              <w:t>□ 银行       □ 非银行金融机构       □ 非金融业企业</w:t>
            </w:r>
          </w:p>
          <w:p>
            <w:pPr>
              <w:autoSpaceDE w:val="0"/>
              <w:autoSpaceDN w:val="0"/>
              <w:adjustRightInd w:val="0"/>
              <w:rPr>
                <w:rFonts w:hint="eastAsia" w:ascii="宋体" w:hAnsi="宋体"/>
                <w:bCs/>
                <w:szCs w:val="21"/>
              </w:rPr>
            </w:pPr>
            <w:r>
              <w:rPr>
                <w:rFonts w:hint="eastAsia" w:hAnsi="宋体" w:cs="宋体"/>
                <w:szCs w:val="21"/>
              </w:rPr>
              <w:t>□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2"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szCs w:val="21"/>
              </w:rPr>
            </w:pPr>
            <w:r>
              <w:rPr>
                <w:rFonts w:hint="eastAsia" w:ascii="黑体" w:hAnsi="宋体" w:eastAsia="黑体"/>
                <w:b/>
                <w:sz w:val="28"/>
                <w:szCs w:val="21"/>
                <w:highlight w:val="darkGray"/>
                <w:lang w:val="zh-CN"/>
              </w:rPr>
              <w:t>□</w:t>
            </w:r>
            <w:r>
              <w:rPr>
                <w:rFonts w:hint="eastAsia" w:ascii="黑体" w:hAnsi="宋体" w:eastAsia="黑体"/>
                <w:b/>
                <w:sz w:val="28"/>
                <w:szCs w:val="21"/>
                <w:lang w:val="zh-CN"/>
              </w:rPr>
              <w:t xml:space="preserve"> 变更登记（仅限</w:t>
            </w:r>
            <w:r>
              <w:rPr>
                <w:rFonts w:hint="eastAsia" w:ascii="黑体" w:hAnsi="宋体" w:eastAsia="黑体"/>
                <w:b/>
                <w:sz w:val="28"/>
                <w:szCs w:val="21"/>
              </w:rPr>
              <w:t>变更登记填写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12" w:space="0"/>
              <w:bottom w:val="single" w:color="auto" w:sz="6" w:space="0"/>
              <w:right w:val="single" w:color="auto" w:sz="6" w:space="0"/>
            </w:tcBorders>
            <w:noWrap w:val="0"/>
            <w:vAlign w:val="center"/>
          </w:tcPr>
          <w:p>
            <w:pPr>
              <w:autoSpaceDE w:val="0"/>
              <w:autoSpaceDN w:val="0"/>
              <w:adjustRightInd w:val="0"/>
              <w:spacing w:line="300" w:lineRule="exact"/>
              <w:jc w:val="center"/>
              <w:rPr>
                <w:rFonts w:hint="eastAsia" w:ascii="宋体" w:hAnsi="宋体"/>
                <w:bCs/>
                <w:szCs w:val="21"/>
              </w:rPr>
            </w:pPr>
            <w:r>
              <w:rPr>
                <w:rFonts w:hint="eastAsia"/>
                <w:szCs w:val="21"/>
              </w:rPr>
              <w:t>变更事项</w:t>
            </w:r>
          </w:p>
        </w:tc>
        <w:tc>
          <w:tcPr>
            <w:tcW w:w="4425" w:type="dxa"/>
            <w:gridSpan w:val="3"/>
            <w:tcBorders>
              <w:top w:val="single" w:color="auto" w:sz="12" w:space="0"/>
              <w:left w:val="single" w:color="auto" w:sz="6" w:space="0"/>
              <w:bottom w:val="single" w:color="auto" w:sz="6" w:space="0"/>
              <w:right w:val="single" w:color="auto" w:sz="6" w:space="0"/>
            </w:tcBorders>
            <w:noWrap w:val="0"/>
            <w:vAlign w:val="center"/>
          </w:tcPr>
          <w:p>
            <w:pPr>
              <w:jc w:val="center"/>
              <w:rPr>
                <w:rFonts w:hint="eastAsia"/>
                <w:szCs w:val="21"/>
              </w:rPr>
            </w:pPr>
            <w:r>
              <w:rPr>
                <w:rFonts w:hint="eastAsia"/>
                <w:szCs w:val="21"/>
              </w:rPr>
              <w:t>原登记内容</w:t>
            </w:r>
          </w:p>
        </w:tc>
        <w:tc>
          <w:tcPr>
            <w:tcW w:w="4079" w:type="dxa"/>
            <w:gridSpan w:val="2"/>
            <w:tcBorders>
              <w:top w:val="single" w:color="auto" w:sz="12" w:space="0"/>
              <w:left w:val="single" w:color="auto" w:sz="6" w:space="0"/>
              <w:bottom w:val="single" w:color="auto" w:sz="6" w:space="0"/>
            </w:tcBorders>
            <w:noWrap w:val="0"/>
            <w:vAlign w:val="center"/>
          </w:tcPr>
          <w:p>
            <w:pPr>
              <w:jc w:val="center"/>
              <w:rPr>
                <w:rFonts w:hint="eastAsia"/>
                <w:szCs w:val="21"/>
              </w:rPr>
            </w:pPr>
            <w:r>
              <w:rPr>
                <w:rFonts w:hint="eastAsia"/>
                <w:szCs w:val="21"/>
              </w:rPr>
              <w:t>变更后登记内容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autoSpaceDE w:val="0"/>
              <w:autoSpaceDN w:val="0"/>
              <w:adjustRightInd w:val="0"/>
              <w:jc w:val="center"/>
              <w:rPr>
                <w:rFonts w:hint="eastAsia" w:hAnsi="宋体" w:cs="宋体"/>
                <w:b/>
                <w:color w:val="00B050"/>
                <w:szCs w:val="21"/>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hAnsi="宋体" w:cs="宋体"/>
                <w:b/>
                <w:color w:val="00B050"/>
                <w:szCs w:val="21"/>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4"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b/>
                <w:color w:val="00B050"/>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636" w:type="dxa"/>
            <w:gridSpan w:val="3"/>
            <w:tcBorders>
              <w:top w:val="single" w:color="auto" w:sz="6" w:space="0"/>
              <w:bottom w:val="single" w:color="auto" w:sz="6" w:space="0"/>
              <w:right w:val="single" w:color="auto" w:sz="6" w:space="0"/>
            </w:tcBorders>
            <w:noWrap w:val="0"/>
            <w:vAlign w:val="center"/>
          </w:tcPr>
          <w:p>
            <w:pPr>
              <w:rPr>
                <w:rFonts w:hint="eastAsia"/>
                <w:b/>
                <w:color w:val="00B050"/>
              </w:rPr>
            </w:pPr>
          </w:p>
        </w:tc>
        <w:tc>
          <w:tcPr>
            <w:tcW w:w="442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2"/>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5" w:hRule="atLeast"/>
          <w:jc w:val="center"/>
        </w:trPr>
        <w:tc>
          <w:tcPr>
            <w:tcW w:w="10140" w:type="dxa"/>
            <w:gridSpan w:val="8"/>
            <w:tcBorders>
              <w:top w:val="single" w:color="auto" w:sz="6" w:space="0"/>
              <w:bottom w:val="single" w:color="auto" w:sz="12" w:space="0"/>
            </w:tcBorders>
            <w:noWrap w:val="0"/>
            <w:vAlign w:val="center"/>
          </w:tcPr>
          <w:p>
            <w:pPr>
              <w:ind w:firstLine="420" w:firstLineChars="200"/>
              <w:rPr>
                <w:rFonts w:hint="eastAsia" w:ascii="宋体" w:hAnsi="宋体"/>
              </w:rPr>
            </w:pPr>
            <w:r>
              <w:rPr>
                <w:rFonts w:ascii="宋体" w:hAnsi="宋体" w:cs="Arial"/>
                <w:szCs w:val="21"/>
                <w:shd w:val="clear" w:color="auto" w:fill="FFFFFF"/>
              </w:rPr>
              <w:t>注：变更</w:t>
            </w:r>
            <w:r>
              <w:rPr>
                <w:rFonts w:hint="eastAsia" w:ascii="宋体" w:hAnsi="宋体" w:cs="Arial"/>
                <w:szCs w:val="21"/>
                <w:shd w:val="clear" w:color="auto" w:fill="FFFFFF"/>
              </w:rPr>
              <w:t>事项</w:t>
            </w:r>
            <w:r>
              <w:rPr>
                <w:rFonts w:ascii="宋体" w:hAnsi="宋体" w:cs="Arial"/>
                <w:szCs w:val="21"/>
                <w:shd w:val="clear" w:color="auto" w:fill="FFFFFF"/>
              </w:rPr>
              <w:t>包括出质股权数额、出质人姓名(名称</w:t>
            </w:r>
            <w:r>
              <w:rPr>
                <w:rFonts w:hint="eastAsia" w:ascii="宋体" w:hAnsi="宋体" w:cs="Arial"/>
                <w:szCs w:val="21"/>
                <w:shd w:val="clear" w:color="auto" w:fill="FFFFFF"/>
              </w:rPr>
              <w:t>)</w:t>
            </w:r>
            <w:r>
              <w:rPr>
                <w:rFonts w:ascii="宋体" w:hAnsi="宋体" w:cs="Arial"/>
                <w:szCs w:val="21"/>
                <w:shd w:val="clear" w:color="auto" w:fill="FFFFFF"/>
              </w:rPr>
              <w:t>、质权人姓名(名称)、出质股权所在公司名称</w:t>
            </w:r>
            <w:r>
              <w:rPr>
                <w:rFonts w:hint="eastAsia" w:ascii="宋体" w:hAnsi="宋体" w:cs="Arial"/>
                <w:szCs w:val="21"/>
                <w:shd w:val="clear" w:color="auto" w:fill="FFFFFF"/>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0" w:hRule="exact"/>
          <w:jc w:val="center"/>
        </w:trPr>
        <w:tc>
          <w:tcPr>
            <w:tcW w:w="10140"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00" w:lineRule="exact"/>
              <w:jc w:val="center"/>
              <w:rPr>
                <w:rFonts w:hint="eastAsia" w:ascii="宋体" w:hAnsi="宋体"/>
                <w:szCs w:val="21"/>
              </w:rPr>
            </w:pPr>
            <w:r>
              <w:rPr>
                <w:rFonts w:hint="eastAsia" w:ascii="黑体" w:hAnsi="宋体" w:eastAsia="黑体"/>
                <w:b/>
                <w:sz w:val="28"/>
                <w:szCs w:val="21"/>
                <w:lang w:val="zh-CN"/>
              </w:rPr>
              <w:sym w:font="Wingdings 2" w:char="0052"/>
            </w:r>
            <w:r>
              <w:rPr>
                <w:rFonts w:hint="eastAsia" w:ascii="黑体" w:hAnsi="宋体" w:eastAsia="黑体"/>
                <w:b/>
                <w:sz w:val="28"/>
                <w:szCs w:val="21"/>
                <w:lang w:val="zh-CN"/>
              </w:rPr>
              <w:t xml:space="preserve"> 注销登记（仅限</w:t>
            </w:r>
            <w:r>
              <w:rPr>
                <w:rFonts w:hint="eastAsia" w:ascii="黑体" w:hAnsi="宋体" w:eastAsia="黑体"/>
                <w:b/>
                <w:sz w:val="28"/>
                <w:szCs w:val="21"/>
              </w:rPr>
              <w:t>注销登记填写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39" w:hRule="exact"/>
          <w:jc w:val="center"/>
        </w:trPr>
        <w:tc>
          <w:tcPr>
            <w:tcW w:w="1605" w:type="dxa"/>
            <w:gridSpan w:val="2"/>
            <w:tcBorders>
              <w:top w:val="single" w:color="auto" w:sz="12" w:space="0"/>
              <w:left w:val="single" w:color="auto" w:sz="12" w:space="0"/>
              <w:bottom w:val="single" w:color="auto" w:sz="12" w:space="0"/>
              <w:right w:val="single" w:color="auto" w:sz="6" w:space="0"/>
            </w:tcBorders>
            <w:noWrap w:val="0"/>
            <w:vAlign w:val="center"/>
          </w:tcPr>
          <w:p>
            <w:pPr>
              <w:autoSpaceDE w:val="0"/>
              <w:autoSpaceDN w:val="0"/>
              <w:adjustRightInd w:val="0"/>
              <w:spacing w:line="300" w:lineRule="exact"/>
              <w:jc w:val="center"/>
              <w:rPr>
                <w:rFonts w:hint="eastAsia" w:hAnsi="宋体" w:cs="宋体"/>
                <w:szCs w:val="21"/>
              </w:rPr>
            </w:pPr>
            <w:r>
              <w:rPr>
                <w:rFonts w:hint="eastAsia" w:hAnsi="宋体" w:cs="宋体"/>
                <w:szCs w:val="21"/>
              </w:rPr>
              <w:t>注销原因</w:t>
            </w:r>
          </w:p>
        </w:tc>
        <w:tc>
          <w:tcPr>
            <w:tcW w:w="8535" w:type="dxa"/>
            <w:gridSpan w:val="6"/>
            <w:tcBorders>
              <w:top w:val="single" w:color="auto" w:sz="12" w:space="0"/>
              <w:left w:val="single" w:color="auto" w:sz="6" w:space="0"/>
              <w:bottom w:val="single" w:color="auto" w:sz="12" w:space="0"/>
              <w:right w:val="single" w:color="auto" w:sz="12" w:space="0"/>
            </w:tcBorders>
            <w:noWrap w:val="0"/>
            <w:vAlign w:val="center"/>
          </w:tcPr>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sym w:font="Wingdings 2" w:char="0052"/>
            </w:r>
            <w:r>
              <w:rPr>
                <w:rFonts w:hint="eastAsia" w:ascii="宋体" w:hAnsi="宋体"/>
                <w:bCs/>
                <w:sz w:val="24"/>
                <w:szCs w:val="24"/>
                <w:lang w:val="zh-CN"/>
              </w:rPr>
              <w:t xml:space="preserve"> </w:t>
            </w:r>
            <w:r>
              <w:rPr>
                <w:rFonts w:hint="eastAsia" w:hAnsi="宋体" w:cs="宋体"/>
                <w:szCs w:val="21"/>
              </w:rPr>
              <w:t>主债权消灭</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质权实现</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质权人放弃质权</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szCs w:val="24"/>
                <w:lang w:val="zh-CN"/>
              </w:rPr>
              <w:t xml:space="preserve">□ </w:t>
            </w:r>
            <w:r>
              <w:rPr>
                <w:rFonts w:hint="eastAsia" w:hAnsi="宋体" w:cs="宋体"/>
                <w:szCs w:val="21"/>
              </w:rPr>
              <w:t>法律规定的其它情形导致质权消灭</w:t>
            </w:r>
            <w:r>
              <w:rPr>
                <w:rFonts w:hint="eastAsia"/>
                <w:szCs w:val="21"/>
              </w:rPr>
              <w:t>：</w:t>
            </w:r>
            <w:r>
              <w:rPr>
                <w:rFonts w:hint="eastAsia"/>
                <w:szCs w:val="21"/>
                <w:u w:val="single"/>
              </w:rPr>
              <w:t xml:space="preserve">                                    </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0" w:hRule="atLeast"/>
          <w:jc w:val="center"/>
        </w:trPr>
        <w:tc>
          <w:tcPr>
            <w:tcW w:w="10140" w:type="dxa"/>
            <w:gridSpan w:val="8"/>
            <w:tcBorders>
              <w:top w:val="single" w:color="auto" w:sz="12" w:space="0"/>
              <w:bottom w:val="single" w:color="auto" w:sz="12" w:space="0"/>
            </w:tcBorders>
            <w:noWrap w:val="0"/>
            <w:vAlign w:val="center"/>
          </w:tcPr>
          <w:p>
            <w:pPr>
              <w:spacing w:line="400" w:lineRule="exact"/>
              <w:jc w:val="center"/>
              <w:rPr>
                <w:rFonts w:hint="eastAsia" w:hAnsi="宋体" w:cs="宋体"/>
                <w:szCs w:val="21"/>
              </w:rPr>
            </w:pPr>
            <w:r>
              <w:rPr>
                <w:rFonts w:hint="eastAsia" w:ascii="黑体" w:hAnsi="宋体" w:eastAsia="黑体"/>
                <w:b/>
                <w:sz w:val="28"/>
                <w:szCs w:val="21"/>
                <w:lang w:val="zh-CN"/>
              </w:rPr>
              <w:t>□ 撤销登记（仅限</w:t>
            </w:r>
            <w:r>
              <w:rPr>
                <w:rFonts w:hint="eastAsia" w:ascii="黑体" w:hAnsi="宋体" w:eastAsia="黑体"/>
                <w:b/>
                <w:sz w:val="28"/>
                <w:szCs w:val="21"/>
              </w:rPr>
              <w:t>撤销登记填写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87" w:hRule="atLeast"/>
          <w:jc w:val="center"/>
        </w:trPr>
        <w:tc>
          <w:tcPr>
            <w:tcW w:w="10140" w:type="dxa"/>
            <w:gridSpan w:val="8"/>
            <w:tcBorders>
              <w:top w:val="single" w:color="auto" w:sz="12" w:space="0"/>
              <w:bottom w:val="single" w:color="auto" w:sz="12" w:space="0"/>
            </w:tcBorders>
            <w:noWrap w:val="0"/>
            <w:vAlign w:val="center"/>
          </w:tcPr>
          <w:p>
            <w:pPr>
              <w:spacing w:before="156" w:beforeLines="50"/>
              <w:ind w:firstLine="210" w:firstLineChars="100"/>
              <w:rPr>
                <w:rFonts w:hint="eastAsia" w:hAnsi="宋体" w:cs="宋体"/>
                <w:szCs w:val="21"/>
              </w:rPr>
            </w:pPr>
            <w:r>
              <w:rPr>
                <w:rFonts w:hint="eastAsia" w:hAnsi="宋体" w:cs="宋体"/>
                <w:szCs w:val="21"/>
              </w:rPr>
              <w:t>质权合同被依法确认无效或者被撤销的法律文件：</w:t>
            </w:r>
            <w:r>
              <w:rPr>
                <w:rFonts w:hint="eastAsia" w:hAnsi="宋体" w:cs="宋体"/>
                <w:szCs w:val="21"/>
                <w:u w:val="single"/>
              </w:rPr>
              <w:t xml:space="preserve">                                            ____</w:t>
            </w:r>
            <w:r>
              <w:rPr>
                <w:rFonts w:hint="eastAsia"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5" w:hRule="atLeast"/>
          <w:jc w:val="center"/>
        </w:trPr>
        <w:tc>
          <w:tcPr>
            <w:tcW w:w="10140" w:type="dxa"/>
            <w:gridSpan w:val="8"/>
            <w:tcBorders>
              <w:top w:val="single" w:color="auto" w:sz="12" w:space="0"/>
              <w:bottom w:val="single" w:color="auto" w:sz="12" w:space="0"/>
            </w:tcBorders>
            <w:noWrap w:val="0"/>
            <w:vAlign w:val="center"/>
          </w:tcPr>
          <w:p>
            <w:pPr>
              <w:spacing w:line="440" w:lineRule="exact"/>
              <w:jc w:val="center"/>
              <w:rPr>
                <w:rFonts w:hint="eastAsia" w:ascii="黑体" w:hAnsi="宋体" w:eastAsia="黑体"/>
                <w:bCs/>
                <w:sz w:val="28"/>
                <w:szCs w:val="21"/>
                <w:lang w:val="zh-CN"/>
              </w:rPr>
            </w:pPr>
            <w:r>
              <w:rPr>
                <w:rFonts w:hint="eastAsia" w:ascii="黑体" w:hAnsi="宋体" w:eastAsia="黑体"/>
                <w:b/>
                <w:bCs/>
                <w:sz w:val="28"/>
                <w:szCs w:val="21"/>
                <w:highlight w:val="darkGray"/>
              </w:rPr>
              <w:sym w:font="Wingdings 2" w:char="0052"/>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57" w:hRule="exact"/>
          <w:jc w:val="center"/>
        </w:trPr>
        <w:tc>
          <w:tcPr>
            <w:tcW w:w="1410" w:type="dxa"/>
            <w:tcBorders>
              <w:top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黑体" w:hAnsi="宋体" w:eastAsia="黑体"/>
                <w:b/>
                <w:bCs/>
                <w:szCs w:val="21"/>
              </w:rPr>
            </w:pPr>
            <w:r>
              <w:rPr>
                <w:rFonts w:hint="eastAsia" w:ascii="宋体"/>
                <w:bCs/>
                <w:szCs w:val="21"/>
              </w:rPr>
              <w:t>委托权限</w:t>
            </w:r>
          </w:p>
        </w:tc>
        <w:tc>
          <w:tcPr>
            <w:tcW w:w="8730" w:type="dxa"/>
            <w:gridSpan w:val="7"/>
            <w:tcBorders>
              <w:top w:val="single" w:color="auto" w:sz="12" w:space="0"/>
              <w:left w:val="single" w:color="auto" w:sz="6" w:space="0"/>
              <w:bottom w:val="single" w:color="auto" w:sz="6" w:space="0"/>
            </w:tcBorders>
            <w:noWrap w:val="0"/>
            <w:vAlign w:val="center"/>
          </w:tcPr>
          <w:p>
            <w:pPr>
              <w:spacing w:line="360" w:lineRule="exact"/>
              <w:ind w:firstLine="105" w:firstLineChars="50"/>
              <w:rPr>
                <w:rFonts w:hint="eastAsia" w:ascii="宋体" w:hAnsi="宋体" w:cs="宋体"/>
                <w:szCs w:val="21"/>
              </w:rPr>
            </w:pPr>
            <w:r>
              <w:rPr>
                <w:rFonts w:hint="eastAsia" w:ascii="宋体" w:hAnsi="宋体" w:cs="宋体"/>
                <w:szCs w:val="21"/>
              </w:rPr>
              <w:t>1、同意</w:t>
            </w:r>
            <w:r>
              <w:rPr>
                <w:rFonts w:hint="eastAsia" w:ascii="宋体" w:hAnsi="宋体" w:cs="宋体"/>
                <w:szCs w:val="21"/>
                <w:highlight w:val="darkGray"/>
              </w:rPr>
              <w:t>□</w:t>
            </w:r>
            <w:r>
              <w:rPr>
                <w:rFonts w:hint="eastAsia" w:ascii="宋体" w:hAnsi="宋体" w:cs="宋体"/>
                <w:szCs w:val="21"/>
              </w:rPr>
              <w:t xml:space="preserve">不同意□核对登记材料中的复印件并签署核对意见； </w:t>
            </w:r>
          </w:p>
          <w:p>
            <w:pPr>
              <w:spacing w:line="360" w:lineRule="exact"/>
              <w:ind w:firstLine="105" w:firstLineChars="50"/>
              <w:outlineLvl w:val="0"/>
              <w:rPr>
                <w:rFonts w:hint="eastAsia" w:ascii="宋体" w:hAnsi="宋体" w:cs="宋体"/>
                <w:szCs w:val="21"/>
              </w:rPr>
            </w:pPr>
            <w:r>
              <w:rPr>
                <w:rFonts w:hint="eastAsia" w:ascii="宋体" w:hAnsi="宋体" w:cs="宋体"/>
                <w:szCs w:val="21"/>
              </w:rPr>
              <w:t>2、同意</w:t>
            </w:r>
            <w:r>
              <w:rPr>
                <w:rFonts w:hint="eastAsia" w:ascii="宋体" w:hAnsi="宋体" w:cs="宋体"/>
                <w:szCs w:val="21"/>
                <w:highlight w:val="darkGray"/>
              </w:rPr>
              <w:t>□</w:t>
            </w:r>
            <w:r>
              <w:rPr>
                <w:rFonts w:hint="eastAsia" w:ascii="宋体" w:hAnsi="宋体" w:cs="宋体"/>
                <w:szCs w:val="21"/>
              </w:rPr>
              <w:t>不同意□修改企业自备文件的错误及修改有关表格的填写错误；</w:t>
            </w:r>
          </w:p>
          <w:p>
            <w:pPr>
              <w:autoSpaceDE w:val="0"/>
              <w:autoSpaceDN w:val="0"/>
              <w:adjustRightInd w:val="0"/>
              <w:spacing w:line="360" w:lineRule="exact"/>
              <w:ind w:firstLine="105" w:firstLineChars="50"/>
              <w:rPr>
                <w:rFonts w:hint="eastAsia" w:ascii="宋体" w:hAnsi="宋体" w:cs="宋体"/>
                <w:szCs w:val="21"/>
              </w:rPr>
            </w:pPr>
            <w:r>
              <w:rPr>
                <w:rFonts w:hint="eastAsia" w:ascii="宋体" w:hAnsi="宋体" w:cs="宋体"/>
                <w:szCs w:val="21"/>
              </w:rPr>
              <w:t>3、同意</w:t>
            </w:r>
            <w:r>
              <w:rPr>
                <w:rFonts w:hint="eastAsia" w:ascii="宋体" w:hAnsi="宋体" w:cs="宋体"/>
                <w:szCs w:val="21"/>
                <w:highlight w:val="darkGray"/>
              </w:rPr>
              <w:t>□</w:t>
            </w:r>
            <w:r>
              <w:rPr>
                <w:rFonts w:hint="eastAsia" w:ascii="宋体" w:hAnsi="宋体" w:cs="宋体"/>
                <w:szCs w:val="21"/>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0" w:hRule="atLeast"/>
          <w:jc w:val="center"/>
        </w:trPr>
        <w:tc>
          <w:tcPr>
            <w:tcW w:w="1410" w:type="dxa"/>
            <w:tcBorders>
              <w:top w:val="single" w:color="auto" w:sz="6" w:space="0"/>
              <w:bottom w:val="single" w:color="auto" w:sz="6" w:space="0"/>
              <w:right w:val="single" w:color="auto" w:sz="6" w:space="0"/>
            </w:tcBorders>
            <w:noWrap w:val="0"/>
            <w:vAlign w:val="center"/>
          </w:tcPr>
          <w:p>
            <w:pPr>
              <w:autoSpaceDE w:val="0"/>
              <w:autoSpaceDN w:val="0"/>
              <w:adjustRightInd w:val="0"/>
              <w:jc w:val="center"/>
              <w:rPr>
                <w:rFonts w:ascii="黑体" w:hAnsi="宋体" w:eastAsia="黑体"/>
                <w:b/>
                <w:bCs/>
                <w:szCs w:val="21"/>
              </w:rPr>
            </w:pPr>
            <w:r>
              <w:rPr>
                <w:rFonts w:hint="eastAsia" w:ascii="宋体"/>
                <w:bCs/>
                <w:szCs w:val="21"/>
              </w:rPr>
              <w:t>固定电话</w:t>
            </w:r>
          </w:p>
        </w:tc>
        <w:tc>
          <w:tcPr>
            <w:tcW w:w="3255" w:type="dxa"/>
            <w:gridSpan w:val="3"/>
            <w:tcBorders>
              <w:top w:val="single" w:color="auto" w:sz="6" w:space="0"/>
              <w:left w:val="single" w:color="auto" w:sz="6" w:space="0"/>
              <w:bottom w:val="single" w:color="auto" w:sz="6" w:space="0"/>
              <w:right w:val="single" w:color="auto" w:sz="6" w:space="0"/>
            </w:tcBorders>
            <w:noWrap w:val="0"/>
            <w:vAlign w:val="center"/>
          </w:tcPr>
          <w:p>
            <w:pPr>
              <w:ind w:firstLine="105" w:firstLineChars="50"/>
              <w:jc w:val="center"/>
              <w:rPr>
                <w:rFonts w:hint="eastAsia" w:ascii="宋体" w:hAnsi="宋体" w:cs="宋体"/>
                <w:szCs w:val="21"/>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ind w:firstLine="105" w:firstLineChars="50"/>
              <w:jc w:val="center"/>
              <w:rPr>
                <w:rFonts w:hint="eastAsia" w:ascii="宋体" w:hAnsi="宋体" w:cs="宋体"/>
                <w:szCs w:val="21"/>
              </w:rPr>
            </w:pPr>
            <w:r>
              <w:rPr>
                <w:rFonts w:hint="eastAsia" w:ascii="宋体" w:hAnsi="宋体" w:cs="宋体"/>
                <w:szCs w:val="21"/>
              </w:rPr>
              <w:t>移动电话</w:t>
            </w:r>
          </w:p>
        </w:tc>
        <w:tc>
          <w:tcPr>
            <w:tcW w:w="4215" w:type="dxa"/>
            <w:gridSpan w:val="3"/>
            <w:tcBorders>
              <w:top w:val="single" w:color="auto" w:sz="6" w:space="0"/>
              <w:left w:val="single" w:color="auto" w:sz="6" w:space="0"/>
              <w:bottom w:val="single" w:color="auto" w:sz="6" w:space="0"/>
            </w:tcBorders>
            <w:noWrap w:val="0"/>
            <w:vAlign w:val="center"/>
          </w:tcPr>
          <w:p>
            <w:pPr>
              <w:autoSpaceDE w:val="0"/>
              <w:autoSpaceDN w:val="0"/>
              <w:adjustRightInd w:val="0"/>
              <w:rPr>
                <w:rFonts w:hint="eastAsia" w:ascii="宋体" w:hAnsi="宋体" w:cs="宋体"/>
                <w:szCs w:val="21"/>
              </w:rPr>
            </w:pPr>
            <w:r>
              <w:rPr>
                <w:b/>
                <w:color w:val="00B050"/>
                <w:szCs w:val="21"/>
              </w:rPr>
              <w:t>1380842</w:t>
            </w:r>
            <w:r>
              <w:rPr>
                <w:rFonts w:hint="eastAsia"/>
                <w:b/>
                <w:color w:val="00B050"/>
                <w:szCs w:val="21"/>
              </w:rPr>
              <w:t>XXXX</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44" w:hRule="atLeast"/>
          <w:jc w:val="center"/>
        </w:trPr>
        <w:tc>
          <w:tcPr>
            <w:tcW w:w="10140" w:type="dxa"/>
            <w:gridSpan w:val="8"/>
            <w:tcBorders>
              <w:top w:val="single" w:color="auto" w:sz="6" w:space="0"/>
              <w:bottom w:val="single" w:color="auto" w:sz="12" w:space="0"/>
            </w:tcBorders>
            <w:noWrap w:val="0"/>
            <w:vAlign w:val="center"/>
          </w:tcPr>
          <w:p>
            <w:pPr>
              <w:spacing w:line="360" w:lineRule="exact"/>
              <w:ind w:firstLine="105" w:firstLineChar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p>
          <w:p>
            <w:pPr>
              <w:spacing w:line="360" w:lineRule="exact"/>
              <w:ind w:firstLine="105" w:firstLineChars="50"/>
              <w:jc w:val="center"/>
              <w:rPr>
                <w:rFonts w:hint="eastAsia" w:ascii="宋体" w:hAnsi="宋体" w:cs="宋体"/>
                <w:szCs w:val="21"/>
              </w:rPr>
            </w:pPr>
            <w:r>
              <w:rPr>
                <w:b/>
                <w:color w:val="00B050"/>
                <w:szCs w:val="21"/>
              </w:rPr>
              <w:t>姜</w:t>
            </w:r>
            <w:r>
              <w:rPr>
                <w:rFonts w:hint="eastAsia"/>
                <w:b/>
                <w:color w:val="00B050"/>
                <w:szCs w:val="21"/>
              </w:rPr>
              <w:t>XXCC的身份证复印件或影印件正、反面</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31" w:hRule="atLeast"/>
          <w:jc w:val="center"/>
        </w:trPr>
        <w:tc>
          <w:tcPr>
            <w:tcW w:w="10140" w:type="dxa"/>
            <w:gridSpan w:val="8"/>
            <w:tcBorders>
              <w:top w:val="single" w:color="auto" w:sz="6" w:space="0"/>
              <w:bottom w:val="single" w:color="auto" w:sz="12" w:space="0"/>
            </w:tcBorders>
            <w:noWrap w:val="0"/>
            <w:vAlign w:val="center"/>
          </w:tcPr>
          <w:p>
            <w:pPr>
              <w:autoSpaceDE w:val="0"/>
              <w:autoSpaceDN w:val="0"/>
              <w:adjustRightInd w:val="0"/>
              <w:rPr>
                <w:rFonts w:hint="eastAsia" w:ascii="宋体"/>
                <w:bCs/>
                <w:szCs w:val="21"/>
              </w:rPr>
            </w:pPr>
            <w:r>
              <w:rPr>
                <w:rFonts w:hint="eastAsia" w:ascii="宋体"/>
                <w:bCs/>
                <w:szCs w:val="21"/>
              </w:rPr>
              <w:t>指定代表/委托代理人签字：</w:t>
            </w:r>
            <w:r>
              <w:rPr>
                <w:b/>
                <w:color w:val="00B050"/>
                <w:szCs w:val="21"/>
              </w:rPr>
              <w:t>姜</w:t>
            </w:r>
            <w:r>
              <w:rPr>
                <w:rFonts w:hint="eastAsia"/>
                <w:b/>
                <w:color w:val="00B050"/>
                <w:szCs w:val="21"/>
              </w:rPr>
              <w:t>XXCC</w:t>
            </w:r>
          </w:p>
          <w:p>
            <w:pPr>
              <w:spacing w:line="360" w:lineRule="exact"/>
              <w:ind w:firstLine="105" w:firstLineChars="50"/>
              <w:jc w:val="center"/>
              <w:rPr>
                <w:rFonts w:hint="eastAsia" w:ascii="宋体" w:hAnsi="宋体"/>
                <w:color w:val="000000"/>
                <w:szCs w:val="21"/>
              </w:rPr>
            </w:pPr>
            <w:r>
              <w:rPr>
                <w:rFonts w:ascii="宋体" w:hAnsi="宋体"/>
                <w:szCs w:val="21"/>
              </w:rPr>
              <w:t xml:space="preserve">  </w:t>
            </w:r>
            <w:r>
              <w:rPr>
                <w:rFonts w:hint="eastAsia" w:ascii="宋体" w:hAnsi="宋体"/>
                <w:szCs w:val="21"/>
              </w:rPr>
              <w:t xml:space="preserve">                                                                  </w:t>
            </w:r>
            <w:r>
              <w:rPr>
                <w:rFonts w:hint="eastAsia"/>
                <w:b/>
                <w:color w:val="00B050"/>
                <w:szCs w:val="21"/>
              </w:rPr>
              <w:t xml:space="preserve"> 2019年2月6日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10140" w:type="dxa"/>
            <w:gridSpan w:val="8"/>
            <w:tcBorders>
              <w:top w:val="nil"/>
              <w:bottom w:val="single" w:color="auto" w:sz="12" w:space="0"/>
            </w:tcBorders>
            <w:noWrap w:val="0"/>
            <w:vAlign w:val="center"/>
          </w:tcPr>
          <w:p>
            <w:pPr>
              <w:spacing w:line="440" w:lineRule="exact"/>
              <w:jc w:val="center"/>
              <w:rPr>
                <w:rFonts w:hint="eastAsia" w:hAnsi="宋体" w:cs="宋体"/>
                <w:b/>
                <w:szCs w:val="21"/>
              </w:rPr>
            </w:pPr>
            <w:r>
              <w:rPr>
                <w:rFonts w:hint="eastAsia" w:ascii="黑体" w:hAnsi="宋体" w:eastAsia="黑体"/>
                <w:b/>
                <w:sz w:val="28"/>
                <w:szCs w:val="21"/>
                <w:highlight w:val="darkGray"/>
                <w:lang w:val="zh-CN"/>
              </w:rPr>
              <w:sym w:font="Wingdings 2" w:char="0052"/>
            </w:r>
            <w:r>
              <w:rPr>
                <w:rFonts w:hint="eastAsia" w:ascii="黑体" w:hAnsi="宋体" w:eastAsia="黑体"/>
                <w:b/>
                <w:sz w:val="28"/>
                <w:szCs w:val="21"/>
                <w:lang w:val="zh-CN"/>
              </w:rPr>
              <w:t xml:space="preserve"> 申请人声明（</w:t>
            </w:r>
            <w:r>
              <w:rPr>
                <w:rFonts w:hint="eastAsia" w:ascii="黑体" w:hAnsi="宋体" w:eastAsia="黑体"/>
                <w:b/>
                <w:sz w:val="28"/>
                <w:szCs w:val="21"/>
              </w:rPr>
              <w:t>必填项</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37" w:hRule="atLeast"/>
          <w:jc w:val="center"/>
        </w:trPr>
        <w:tc>
          <w:tcPr>
            <w:tcW w:w="10140" w:type="dxa"/>
            <w:gridSpan w:val="8"/>
            <w:tcBorders>
              <w:top w:val="single" w:color="auto" w:sz="12" w:space="0"/>
              <w:bottom w:val="single" w:color="auto" w:sz="12" w:space="0"/>
            </w:tcBorders>
            <w:noWrap w:val="0"/>
            <w:vAlign w:val="center"/>
          </w:tcPr>
          <w:p>
            <w:pPr>
              <w:spacing w:line="300" w:lineRule="exact"/>
              <w:ind w:firstLine="420" w:firstLineChars="200"/>
              <w:rPr>
                <w:rFonts w:hint="eastAsia" w:ascii="宋体" w:hAnsi="宋体" w:cs="宋体"/>
                <w:szCs w:val="21"/>
              </w:rPr>
            </w:pPr>
            <w:r>
              <w:rPr>
                <w:rFonts w:hint="eastAsia" w:ascii="宋体" w:hAnsi="宋体" w:cs="宋体"/>
                <w:szCs w:val="21"/>
              </w:rPr>
              <w:t>质权人已对上述股权作必要审查，并自愿接受其作为出质标的。申请人已阅知下列内容：</w:t>
            </w:r>
          </w:p>
          <w:p>
            <w:pPr>
              <w:spacing w:line="300" w:lineRule="exact"/>
              <w:rPr>
                <w:rFonts w:hint="eastAsia" w:ascii="宋体" w:hAnsi="宋体" w:cs="宋体"/>
                <w:szCs w:val="21"/>
              </w:rPr>
            </w:pPr>
            <w:r>
              <w:rPr>
                <w:rFonts w:hint="eastAsia" w:ascii="宋体" w:hAnsi="宋体" w:cs="宋体"/>
                <w:szCs w:val="21"/>
              </w:rPr>
              <w:t xml:space="preserve">    1、申请人应当对申请材料的真实性、质权合同的合法性</w:t>
            </w:r>
            <w:r>
              <w:rPr>
                <w:rFonts w:hint="eastAsia" w:ascii="宋体" w:hAnsi="宋体" w:cs="宋体"/>
                <w:color w:val="FF0000"/>
                <w:szCs w:val="21"/>
              </w:rPr>
              <w:t>、</w:t>
            </w:r>
            <w:r>
              <w:rPr>
                <w:rFonts w:hint="eastAsia" w:ascii="宋体" w:hAnsi="宋体" w:cs="宋体"/>
                <w:szCs w:val="21"/>
              </w:rPr>
              <w:t>有效性负责。</w:t>
            </w:r>
          </w:p>
          <w:p>
            <w:pPr>
              <w:spacing w:line="300" w:lineRule="exact"/>
              <w:rPr>
                <w:rFonts w:hint="eastAsia" w:ascii="宋体" w:hAnsi="宋体" w:cs="宋体"/>
                <w:szCs w:val="21"/>
              </w:rPr>
            </w:pPr>
            <w:r>
              <w:rPr>
                <w:rFonts w:hint="eastAsia" w:ascii="宋体" w:hAnsi="宋体" w:cs="宋体"/>
                <w:szCs w:val="21"/>
              </w:rPr>
              <w:t xml:space="preserve">    2、出质股权所在公司为有限责任公司或者股权未在证券登记结算机构登记的股份有限公司。</w:t>
            </w:r>
          </w:p>
          <w:p>
            <w:pPr>
              <w:spacing w:line="300" w:lineRule="exact"/>
              <w:rPr>
                <w:rFonts w:hint="eastAsia" w:ascii="宋体" w:hAnsi="宋体" w:cs="宋体"/>
                <w:szCs w:val="21"/>
              </w:rPr>
            </w:pPr>
            <w:r>
              <w:rPr>
                <w:rFonts w:hint="eastAsia" w:ascii="宋体" w:hAnsi="宋体" w:cs="宋体"/>
                <w:szCs w:val="21"/>
              </w:rPr>
              <w:t xml:space="preserve">    3、出质股权应当是依法可以转让的股权，且权能完整，未被人民法院依法冻结。</w:t>
            </w:r>
          </w:p>
          <w:p>
            <w:pPr>
              <w:spacing w:line="300" w:lineRule="exact"/>
              <w:rPr>
                <w:rFonts w:hint="eastAsia" w:ascii="宋体" w:hAnsi="宋体" w:cs="宋体"/>
                <w:szCs w:val="21"/>
              </w:rPr>
            </w:pPr>
            <w:r>
              <w:rPr>
                <w:rFonts w:hint="eastAsia" w:ascii="宋体" w:hAnsi="宋体" w:cs="宋体"/>
                <w:szCs w:val="21"/>
              </w:rPr>
              <w:t xml:space="preserve">    4、出质股权所在公司为有限责任公司的，公司应当将股东的姓名或者名称</w:t>
            </w:r>
            <w:r>
              <w:rPr>
                <w:rFonts w:hint="eastAsia" w:hAnsi="宋体" w:cs="宋体"/>
                <w:szCs w:val="21"/>
              </w:rPr>
              <w:t>及其出资额</w:t>
            </w:r>
            <w:r>
              <w:rPr>
                <w:rFonts w:hint="eastAsia" w:ascii="宋体" w:hAnsi="宋体" w:cs="宋体"/>
                <w:szCs w:val="21"/>
              </w:rPr>
              <w:t>向公司登记机关登记；登记事项发生变更的，应当办理变更登记。未经登记或者变更登记的，不得对抗第三人。</w:t>
            </w:r>
          </w:p>
          <w:p>
            <w:pPr>
              <w:spacing w:line="300" w:lineRule="exact"/>
              <w:rPr>
                <w:rFonts w:hint="eastAsia" w:ascii="宋体" w:hAnsi="宋体" w:cs="宋体"/>
                <w:szCs w:val="21"/>
              </w:rPr>
            </w:pPr>
            <w:r>
              <w:rPr>
                <w:rFonts w:hint="eastAsia" w:ascii="宋体" w:hAnsi="宋体" w:cs="宋体"/>
                <w:szCs w:val="21"/>
              </w:rPr>
              <w:t xml:space="preserve">    5、股份公司不得接受本公司的股票作为质押权的标的。</w:t>
            </w:r>
          </w:p>
          <w:p>
            <w:pPr>
              <w:spacing w:line="300" w:lineRule="exact"/>
              <w:rPr>
                <w:rFonts w:hint="eastAsia" w:ascii="宋体" w:hAnsi="宋体" w:cs="宋体"/>
                <w:szCs w:val="21"/>
              </w:rPr>
            </w:pPr>
            <w:r>
              <w:rPr>
                <w:rFonts w:hint="eastAsia" w:ascii="宋体" w:hAnsi="宋体" w:cs="宋体"/>
                <w:szCs w:val="21"/>
              </w:rPr>
              <w:t xml:space="preserve">    6、公司为他人提供担保，依照公司章程的规定，由董事会或者股东会、股东大会决议；公司章程对担保的总额及单项担保的数额有限额规定的，不得超过规定的限额。公司为公司股东或者实际控制人提供担保的，必须经股东会或者股东大会决议。</w:t>
            </w:r>
          </w:p>
          <w:p>
            <w:pPr>
              <w:spacing w:line="300" w:lineRule="exact"/>
              <w:ind w:firstLine="480"/>
              <w:rPr>
                <w:rFonts w:hint="eastAsia" w:ascii="宋体" w:hAnsi="宋体" w:cs="宋体"/>
                <w:szCs w:val="21"/>
              </w:rPr>
            </w:pPr>
            <w:r>
              <w:rPr>
                <w:rFonts w:hint="eastAsia" w:ascii="宋体" w:hAnsi="宋体" w:cs="宋体"/>
                <w:szCs w:val="21"/>
              </w:rPr>
              <w:t>因提交材料实质内容违反法律、行政法规和公司章程的规定，产生的经济纠纷和法律责任由申请人负责。</w:t>
            </w:r>
          </w:p>
          <w:p>
            <w:pPr>
              <w:spacing w:line="300" w:lineRule="exact"/>
              <w:ind w:left="5250" w:hanging="5250" w:hangingChars="2500"/>
              <w:rPr>
                <w:rFonts w:hint="eastAsia" w:ascii="宋体" w:hAnsi="宋体" w:cs="宋体"/>
                <w:sz w:val="15"/>
                <w:szCs w:val="15"/>
              </w:rPr>
            </w:pPr>
            <w:r>
              <w:rPr>
                <w:rFonts w:hint="eastAsia" w:ascii="宋体" w:hAnsi="宋体" w:cs="宋体"/>
                <w:szCs w:val="21"/>
              </w:rPr>
              <w:t>出质人签字或盖章：</w:t>
            </w:r>
            <w:r>
              <w:rPr>
                <w:rStyle w:val="8"/>
                <w:b/>
                <w:color w:val="00B050"/>
              </w:rPr>
              <w:t>姜</w:t>
            </w:r>
            <w:r>
              <w:rPr>
                <w:rStyle w:val="8"/>
                <w:rFonts w:hint="eastAsia"/>
                <w:b/>
                <w:color w:val="00B050"/>
              </w:rPr>
              <w:t xml:space="preserve">XXXX   </w:t>
            </w:r>
            <w:r>
              <w:rPr>
                <w:rFonts w:hint="eastAsia" w:ascii="宋体" w:hAnsi="宋体" w:cs="宋体"/>
                <w:szCs w:val="21"/>
              </w:rPr>
              <w:t>质权人签字或盖章：</w:t>
            </w:r>
            <w:r>
              <w:rPr>
                <w:rStyle w:val="8"/>
                <w:rFonts w:hint="eastAsia"/>
                <w:b/>
                <w:color w:val="00B050"/>
                <w:szCs w:val="21"/>
              </w:rPr>
              <w:t>XXXX</w:t>
            </w:r>
            <w:r>
              <w:rPr>
                <w:b/>
                <w:color w:val="00B050"/>
                <w:szCs w:val="21"/>
              </w:rPr>
              <w:fldChar w:fldCharType="begin"/>
            </w:r>
            <w:r>
              <w:rPr>
                <w:b/>
                <w:color w:val="00B050"/>
                <w:szCs w:val="21"/>
              </w:rPr>
              <w:instrText xml:space="preserve"> HYPERLINK "javascript:etpsHisPreview('430000120150401000034')" </w:instrText>
            </w:r>
            <w:r>
              <w:rPr>
                <w:b/>
                <w:color w:val="00B050"/>
                <w:szCs w:val="21"/>
              </w:rPr>
              <w:fldChar w:fldCharType="separate"/>
            </w:r>
            <w:r>
              <w:rPr>
                <w:b/>
                <w:color w:val="00B050"/>
                <w:szCs w:val="21"/>
              </w:rPr>
              <w:t>银行股份有限公司</w:t>
            </w:r>
            <w:r>
              <w:rPr>
                <w:b/>
                <w:color w:val="00B050"/>
                <w:szCs w:val="21"/>
              </w:rPr>
              <w:fldChar w:fldCharType="end"/>
            </w:r>
            <w:r>
              <w:rPr>
                <w:rFonts w:hint="eastAsia"/>
                <w:b/>
                <w:color w:val="00B050"/>
                <w:szCs w:val="21"/>
              </w:rPr>
              <w:t>（公司法定代表人签字并加盖公司公章）</w:t>
            </w:r>
          </w:p>
          <w:p>
            <w:pPr>
              <w:spacing w:line="500" w:lineRule="exact"/>
              <w:jc w:val="left"/>
              <w:rPr>
                <w:rFonts w:hint="eastAsia" w:ascii="宋体" w:hAnsi="宋体" w:cs="宋体"/>
                <w:szCs w:val="21"/>
              </w:rPr>
            </w:pPr>
            <w:r>
              <w:rPr>
                <w:rFonts w:hint="eastAsia" w:ascii="宋体" w:hAnsi="宋体" w:cs="宋体"/>
                <w:szCs w:val="21"/>
              </w:rPr>
              <w:t xml:space="preserve">       </w:t>
            </w:r>
          </w:p>
          <w:p>
            <w:pPr>
              <w:spacing w:line="500" w:lineRule="exact"/>
              <w:ind w:firstLine="1687" w:firstLineChars="800"/>
              <w:jc w:val="left"/>
              <w:rPr>
                <w:rFonts w:hint="eastAsia" w:hAnsi="宋体" w:cs="宋体"/>
                <w:szCs w:val="21"/>
              </w:rPr>
            </w:pPr>
            <w:r>
              <w:rPr>
                <w:rFonts w:hint="eastAsia" w:ascii="宋体" w:hAnsi="宋体"/>
                <w:b/>
                <w:color w:val="00B050"/>
                <w:szCs w:val="21"/>
              </w:rPr>
              <w:t>2019年2月6日</w:t>
            </w:r>
            <w:r>
              <w:rPr>
                <w:rFonts w:hint="eastAsia" w:ascii="宋体" w:hAnsi="宋体" w:cs="宋体"/>
                <w:b/>
                <w:color w:val="00B050"/>
                <w:szCs w:val="21"/>
              </w:rPr>
              <w:t xml:space="preserve">   </w:t>
            </w:r>
            <w:r>
              <w:rPr>
                <w:rFonts w:hint="eastAsia" w:ascii="宋体" w:hAnsi="宋体" w:cs="宋体"/>
                <w:szCs w:val="21"/>
              </w:rPr>
              <w:t xml:space="preserve">                        </w:t>
            </w:r>
            <w:r>
              <w:rPr>
                <w:rFonts w:hint="eastAsia" w:ascii="宋体" w:hAnsi="宋体" w:cs="宋体"/>
                <w:b/>
                <w:color w:val="00B050"/>
                <w:szCs w:val="21"/>
              </w:rPr>
              <w:t xml:space="preserve"> </w:t>
            </w:r>
            <w:r>
              <w:rPr>
                <w:rFonts w:hint="eastAsia" w:ascii="宋体" w:hAnsi="宋体"/>
                <w:b/>
                <w:color w:val="00B050"/>
                <w:szCs w:val="21"/>
              </w:rPr>
              <w:t>2019年2月6日</w:t>
            </w:r>
          </w:p>
        </w:tc>
      </w:tr>
    </w:tbl>
    <w:p>
      <w:pPr>
        <w:spacing w:line="260" w:lineRule="exact"/>
        <w:ind w:left="2" w:leftChars="-200" w:hanging="422" w:hangingChars="200"/>
        <w:rPr>
          <w:rFonts w:hint="eastAsia" w:ascii="宋体" w:hAnsi="宋体"/>
          <w:szCs w:val="21"/>
        </w:rPr>
      </w:pPr>
      <w:r>
        <w:rPr>
          <w:rFonts w:hint="eastAsia" w:ascii="宋体" w:hAnsi="宋体"/>
          <w:b/>
          <w:szCs w:val="21"/>
        </w:rPr>
        <w:t>注：</w:t>
      </w:r>
      <w:r>
        <w:rPr>
          <w:rFonts w:hint="eastAsia" w:ascii="宋体" w:hAnsi="宋体"/>
          <w:szCs w:val="21"/>
        </w:rPr>
        <w:t>1、本申请书适用于出质人和质权人申请有限责任公司、股份有限公司股权出质登记。</w:t>
      </w:r>
    </w:p>
    <w:p>
      <w:pPr>
        <w:numPr>
          <w:ilvl w:val="0"/>
          <w:numId w:val="1"/>
        </w:numPr>
        <w:spacing w:line="260" w:lineRule="exact"/>
        <w:ind w:left="-437" w:leftChars="-208" w:firstLine="434" w:firstLineChars="207"/>
        <w:rPr>
          <w:rFonts w:hint="eastAsia" w:ascii="宋体" w:hAnsi="宋体"/>
          <w:szCs w:val="21"/>
        </w:rPr>
      </w:pPr>
      <w:r>
        <w:rPr>
          <w:rFonts w:hint="eastAsia" w:ascii="宋体" w:hAnsi="宋体"/>
          <w:szCs w:val="21"/>
        </w:rPr>
        <w:t>申请股权出质撤销登记的，申请人可为出质人或质权人。</w:t>
      </w:r>
    </w:p>
    <w:p>
      <w:pPr>
        <w:numPr>
          <w:ilvl w:val="0"/>
          <w:numId w:val="1"/>
        </w:numPr>
        <w:spacing w:line="260" w:lineRule="exact"/>
        <w:ind w:left="-437" w:leftChars="-208" w:right="-332" w:rightChars="-158" w:firstLine="434" w:firstLineChars="207"/>
        <w:rPr>
          <w:rFonts w:hint="eastAsia" w:ascii="宋体" w:hAnsi="宋体"/>
          <w:szCs w:val="21"/>
        </w:rPr>
      </w:pPr>
      <w:r>
        <w:rPr>
          <w:rFonts w:hint="eastAsia" w:ascii="宋体" w:hAnsi="宋体"/>
          <w:szCs w:val="21"/>
        </w:rPr>
        <w:t>出质人、质权人属于自然人的由本人签名，非自然人的由法定代表人(或有权签字人)签字并加盖公章。</w:t>
      </w:r>
    </w:p>
    <w:p>
      <w:pPr>
        <w:numPr>
          <w:ilvl w:val="0"/>
          <w:numId w:val="1"/>
        </w:numPr>
        <w:spacing w:line="260" w:lineRule="exact"/>
        <w:ind w:left="-437" w:leftChars="-208" w:right="-332" w:rightChars="-158" w:firstLine="434" w:firstLineChars="207"/>
      </w:pPr>
      <w:r>
        <w:rPr>
          <w:rFonts w:hint="eastAsia" w:ascii="宋体" w:hAnsi="宋体"/>
          <w:szCs w:val="21"/>
        </w:rPr>
        <w:t>申请书应当使用A4型纸。依本表打印生成的，使用黑色墨水钢笔或签字笔签署；手工填写的，使用黑色墨水钢笔或签字笔工整填写、签署。</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D3FE8B"/>
    <w:multiLevelType w:val="singleLevel"/>
    <w:tmpl w:val="61D3FE8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1246B7"/>
    <w:rsid w:val="093443D1"/>
    <w:rsid w:val="1D1246B7"/>
    <w:rsid w:val="1D184907"/>
    <w:rsid w:val="310806BF"/>
    <w:rsid w:val="32C14EC6"/>
    <w:rsid w:val="33087C43"/>
    <w:rsid w:val="37D1550C"/>
    <w:rsid w:val="37FD6D57"/>
    <w:rsid w:val="444011E1"/>
    <w:rsid w:val="580334CB"/>
    <w:rsid w:val="630277E9"/>
    <w:rsid w:val="63B51385"/>
    <w:rsid w:val="6459529B"/>
    <w:rsid w:val="674A0A25"/>
    <w:rsid w:val="70BD114A"/>
    <w:rsid w:val="733A5E3C"/>
    <w:rsid w:val="78091C5D"/>
    <w:rsid w:val="7A662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宋体" w:hAnsi="Courier New"/>
      <w:kern w:val="2"/>
      <w:sz w:val="144"/>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22"/>
    <w:rPr>
      <w:b/>
      <w:bCs/>
    </w:rPr>
  </w:style>
  <w:style w:type="character" w:styleId="8">
    <w:name w:val="Hyperlink"/>
    <w:basedOn w:val="6"/>
    <w:unhideWhenUsed/>
    <w:qFormat/>
    <w:uiPriority w:val="99"/>
    <w:rPr>
      <w:color w:val="333333"/>
      <w:u w:val="none"/>
    </w:rPr>
  </w:style>
  <w:style w:type="paragraph" w:customStyle="1" w:styleId="9">
    <w:name w:val="04B-文书标题"/>
    <w:basedOn w:val="10"/>
    <w:qFormat/>
    <w:uiPriority w:val="0"/>
    <w:pPr>
      <w:spacing w:after="192" w:afterLines="0"/>
    </w:pPr>
  </w:style>
  <w:style w:type="paragraph" w:customStyle="1" w:styleId="10">
    <w:name w:val="02-标题1"/>
    <w:basedOn w:val="2"/>
    <w:qFormat/>
    <w:uiPriority w:val="0"/>
    <w:pPr>
      <w:spacing w:after="156" w:afterLines="50" w:line="500" w:lineRule="exact"/>
      <w:jc w:val="center"/>
    </w:pPr>
    <w:rPr>
      <w:rFonts w:hAnsi="宋体" w:cs="宋体"/>
      <w:b/>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2021-01-15T01:05:00Z</dcterms:created>
  <dc:creator>Administrator</dc:creator>
  <cp:lastModifiedBy>Administrator</cp:lastModifiedBy>
  <dcterms:modified xsi:type="dcterms:W3CDTF">2021-03-09T08:20:02Z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