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67" w:rsidRDefault="005B0C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消防救援大队</w:t>
      </w:r>
    </w:p>
    <w:p w:rsidR="00345267" w:rsidRDefault="005B0C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关于开展消防安全集中除患攻坚大整治行动的通告》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的政策解读</w:t>
      </w:r>
    </w:p>
    <w:p w:rsidR="00345267" w:rsidRDefault="00345267">
      <w:pPr>
        <w:pStyle w:val="2"/>
        <w:spacing w:after="0" w:line="560" w:lineRule="exact"/>
        <w:ind w:leftChars="0" w:left="0" w:firstLine="420"/>
      </w:pPr>
    </w:p>
    <w:p w:rsidR="00345267" w:rsidRDefault="005B0C4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int="eastAsia"/>
          <w:sz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制定该文件的目的：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深刻汲取江西新余市“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”特别重大火灾事故、河南南阳市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”重大火灾事故教训，坚决遏制群死群伤火灾事故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5267" w:rsidRDefault="005B0C4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int="eastAsia"/>
          <w:sz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制定该文件的必要性</w:t>
      </w:r>
      <w:r>
        <w:rPr>
          <w:rFonts w:ascii="仿宋_GB2312" w:eastAsia="仿宋_GB2312" w:hAnsi="仿宋_GB2312" w:hint="eastAsia"/>
          <w:sz w:val="32"/>
          <w:szCs w:val="32"/>
        </w:rPr>
        <w:t>：通过开展集中大排查、大整治、大曝光、大演练、大约谈、大督导等“六个集中行动”，全面排查“九小场所”、多业态混合生产经营场所、人员密集场所突出风险隐患，严格落实重点整治要求，切实将压力传递到基层单元，传导到社会末梢，推动压实最末端火灾防范责任，坚决遏制群死群伤火灾事故发生。</w:t>
      </w:r>
    </w:p>
    <w:p w:rsidR="00345267" w:rsidRDefault="005B0C4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int="eastAsia"/>
          <w:sz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该文件解决的主要问题：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对全县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“九小场所”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多业态混合生产经营场所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人员密集场所三类重点场所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开展消防安全集中除患攻坚大整治行动。</w:t>
      </w:r>
    </w:p>
    <w:p w:rsidR="00345267" w:rsidRDefault="005B0C4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int="eastAsia"/>
          <w:sz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该文件拟采取的主要措施：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一是集中开展大排查行动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；二是集中开展大整治行动；三是集中开展大曝光行动；四是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集中开展大演练行动；五是集中开展大约谈行动；</w:t>
      </w:r>
      <w:r>
        <w:rPr>
          <w:rFonts w:ascii="仿宋_GB2312" w:eastAsia="仿宋_GB2312" w:hAnsi="仿宋_GB2312" w:cs="仿宋_GB2312" w:hint="eastAsia"/>
          <w:sz w:val="32"/>
          <w:szCs w:val="32"/>
        </w:rPr>
        <w:t>六是集中开展大督导行动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5267" w:rsidRDefault="005B0C4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sz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该文件制定的依据：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根据国家消防救援局关于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开展消防安全集中除患攻坚大整治行动的通知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》、（消防〔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湖南省消防救援总队《关于开展消防安全集中除患攻坚大整治行动的通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知》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（湘消发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永州市消防救援支队《关于开展消防安全集中除患攻坚大整治行动的通知》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（永消〔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_GB2312" w:eastAsia="仿宋_GB2312" w:hint="eastAsia"/>
          <w:sz w:val="32"/>
        </w:rPr>
        <w:t>六、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期限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自发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之日起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、解读机关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解读机关：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道县消防救援大队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解读人：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道县消防救援大队大队长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谢往辰</w:t>
      </w:r>
    </w:p>
    <w:p w:rsidR="00345267" w:rsidRDefault="005B0C4A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0746-5239119</w:t>
      </w:r>
    </w:p>
    <w:p w:rsidR="00345267" w:rsidRDefault="0034526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345267" w:rsidRDefault="0034526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345267" w:rsidRDefault="005B0C4A">
      <w:pPr>
        <w:spacing w:line="560" w:lineRule="exact"/>
        <w:ind w:firstLineChars="1700" w:firstLine="6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长城小标宋体" w:hint="eastAsia"/>
          <w:sz w:val="36"/>
          <w:szCs w:val="36"/>
        </w:rPr>
        <w:t xml:space="preserve">                         </w:t>
      </w:r>
    </w:p>
    <w:p w:rsidR="00345267" w:rsidRDefault="00345267">
      <w:pPr>
        <w:spacing w:line="560" w:lineRule="exact"/>
        <w:rPr>
          <w:b/>
          <w:bCs/>
        </w:rPr>
      </w:pPr>
    </w:p>
    <w:sectPr w:rsidR="0034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OTJhZTZmM2U1NmQwYTI3MzZiM2JlZDVkMzZiOGYifQ=="/>
    <w:docVar w:name="KSO_WPS_MARK_KEY" w:val="4b66cabe-cbbd-4734-bd11-085fb29cc865"/>
  </w:docVars>
  <w:rsids>
    <w:rsidRoot w:val="00345267"/>
    <w:rsid w:val="00345267"/>
    <w:rsid w:val="005B0C4A"/>
    <w:rsid w:val="2B590649"/>
    <w:rsid w:val="398552E3"/>
    <w:rsid w:val="4BD95797"/>
    <w:rsid w:val="53EA7C96"/>
    <w:rsid w:val="60C32AC8"/>
    <w:rsid w:val="746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A6C59C9-FE2A-418A-A086-D59FAB75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200"/>
    </w:pPr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Times New Roman" w:hAnsi="Times New Roman"/>
    </w:rPr>
  </w:style>
  <w:style w:type="paragraph" w:styleId="a4">
    <w:name w:val="Normal Indent"/>
    <w:basedOn w:val="a"/>
    <w:next w:val="a"/>
    <w:qFormat/>
    <w:pPr>
      <w:spacing w:line="300" w:lineRule="auto"/>
      <w:ind w:firstLineChars="200" w:firstLine="200"/>
    </w:pPr>
    <w:rPr>
      <w:rFonts w:ascii="宋体" w:cs="宋体"/>
      <w:kern w:val="0"/>
      <w:sz w:val="24"/>
      <w:lang w:val="zh-CN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MS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2024-03-14T03:15:00Z</dcterms:created>
  <dcterms:modified xsi:type="dcterms:W3CDTF">2024-03-14T03:15:00Z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5A19F97A42D7453F94813A9DD2F7CB8E_12</vt:lpwstr>
  </property>
</Properties>
</file>