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before="620" w:after="0" w:line="560" w:lineRule="atLeast"/>
        <w:ind w:left="660" w:right="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道县公安局交警大</w:t>
      </w:r>
      <w:r>
        <w:rPr>
          <w:rFonts w:hint="eastAsia" w:ascii="宋体" w:hAnsi="宋体" w:cs="宋体"/>
          <w:b/>
          <w:bCs/>
          <w:sz w:val="44"/>
          <w:szCs w:val="44"/>
          <w:lang w:val="en-US" w:eastAsia="zh-CN"/>
        </w:rPr>
        <w:t>队</w:t>
      </w:r>
      <w:r>
        <w:rPr>
          <w:rFonts w:hint="eastAsia" w:ascii="宋体" w:hAnsi="宋体" w:eastAsia="宋体" w:cs="宋体"/>
          <w:b/>
          <w:bCs/>
          <w:sz w:val="44"/>
          <w:szCs w:val="44"/>
          <w:lang w:val="en-US" w:eastAsia="zh-CN"/>
        </w:rPr>
        <w:t>关于《关于道县G357线K1131+995—K1136+000（寿雁镇西出口至乐福堂入口）路段实行半封闭交通管制的通告》的政策解读</w:t>
      </w:r>
    </w:p>
    <w:p>
      <w:pPr>
        <w:spacing w:line="680" w:lineRule="exact"/>
        <w:ind w:firstLine="640" w:firstLineChars="200"/>
        <w:rPr>
          <w:rFonts w:hint="eastAsia" w:ascii="宋体" w:hAnsi="宋体" w:cs="宋体"/>
          <w:color w:val="000000"/>
          <w:sz w:val="32"/>
          <w:szCs w:val="32"/>
          <w:shd w:val="clear" w:color="040000" w:fill="FFFFFF"/>
          <w:lang w:val="en-US" w:eastAsia="zh-CN"/>
        </w:rPr>
      </w:pPr>
    </w:p>
    <w:p>
      <w:pPr>
        <w:rPr>
          <w:rFonts w:hint="eastAsia"/>
          <w:sz w:val="32"/>
          <w:szCs w:val="32"/>
          <w:lang w:val="en-US" w:eastAsia="zh-CN"/>
        </w:rPr>
      </w:pPr>
      <w:r>
        <w:rPr>
          <w:rFonts w:hint="eastAsia"/>
          <w:sz w:val="32"/>
          <w:szCs w:val="32"/>
          <w:lang w:val="en-US" w:eastAsia="zh-CN"/>
        </w:rPr>
        <w:t xml:space="preserve">   为保证G357线道县段大修工程建设的顺利实施，</w:t>
      </w:r>
      <w:r>
        <w:rPr>
          <w:rFonts w:hint="eastAsia"/>
          <w:sz w:val="32"/>
          <w:szCs w:val="32"/>
        </w:rPr>
        <w:t>保障道路交通安全畅通，</w:t>
      </w:r>
      <w:r>
        <w:rPr>
          <w:rFonts w:hint="eastAsia"/>
          <w:sz w:val="32"/>
          <w:szCs w:val="32"/>
          <w:lang w:val="en-US" w:eastAsia="zh-CN"/>
        </w:rPr>
        <w:t>根据《中华人民共和国道路交通安全法》及其实施条例有关规定，我大队起草了《关于道县G357线K1131+995—K1136+000（寿雁镇西出口至乐福堂入口）路段实行半封闭交通管制的通告》，现将有关情况说明如下。</w:t>
      </w:r>
    </w:p>
    <w:p>
      <w:pPr>
        <w:rPr>
          <w:rFonts w:hint="eastAsia"/>
          <w:sz w:val="32"/>
          <w:szCs w:val="32"/>
        </w:rPr>
      </w:pPr>
      <w:r>
        <w:rPr>
          <w:rFonts w:hint="eastAsia"/>
          <w:sz w:val="32"/>
          <w:szCs w:val="32"/>
          <w:lang w:val="en-US" w:eastAsia="zh-CN"/>
        </w:rPr>
        <w:t xml:space="preserve">  </w:t>
      </w:r>
      <w:r>
        <w:rPr>
          <w:rFonts w:hint="eastAsia"/>
          <w:sz w:val="32"/>
          <w:szCs w:val="32"/>
          <w:lang w:eastAsia="zh-CN"/>
        </w:rPr>
        <w:t>一、</w:t>
      </w:r>
      <w:r>
        <w:rPr>
          <w:rFonts w:hint="eastAsia"/>
          <w:sz w:val="32"/>
          <w:szCs w:val="32"/>
        </w:rPr>
        <w:t>起草背景</w:t>
      </w:r>
    </w:p>
    <w:p>
      <w:pPr>
        <w:rPr>
          <w:rFonts w:hint="eastAsia"/>
          <w:sz w:val="32"/>
          <w:szCs w:val="32"/>
          <w:lang w:eastAsia="zh-CN"/>
        </w:rPr>
      </w:pPr>
      <w:r>
        <w:rPr>
          <w:rFonts w:hint="eastAsia"/>
          <w:sz w:val="32"/>
          <w:szCs w:val="32"/>
          <w:lang w:val="en-US" w:eastAsia="zh-CN"/>
        </w:rPr>
        <w:t xml:space="preserve">  </w:t>
      </w:r>
      <w:r>
        <w:rPr>
          <w:rFonts w:hint="eastAsia"/>
          <w:sz w:val="32"/>
          <w:szCs w:val="32"/>
          <w:lang w:eastAsia="zh-CN"/>
        </w:rPr>
        <w:t>为确保道路交通管制期间的交通安全、畅通，需要对该路段实行交通管制措施，我大队提前向社会发布</w:t>
      </w:r>
      <w:r>
        <w:rPr>
          <w:rFonts w:hint="eastAsia"/>
          <w:sz w:val="32"/>
          <w:szCs w:val="32"/>
          <w:lang w:val="en-US" w:eastAsia="zh-CN"/>
        </w:rPr>
        <w:t>《关于道县G357线K1131+995—K1136+000（寿雁镇西出口至乐福堂入口）路段实行半封闭交通管制的通告》，并确保通告的实效性，如不及时发布会妨碍施工的实施。</w:t>
      </w:r>
    </w:p>
    <w:p>
      <w:pPr>
        <w:rPr>
          <w:rFonts w:hint="eastAsia"/>
          <w:sz w:val="32"/>
          <w:szCs w:val="32"/>
        </w:rPr>
      </w:pPr>
      <w:r>
        <w:rPr>
          <w:rFonts w:hint="eastAsia"/>
          <w:sz w:val="32"/>
          <w:szCs w:val="32"/>
          <w:lang w:val="en-US" w:eastAsia="zh-CN"/>
        </w:rPr>
        <w:t xml:space="preserve">   </w:t>
      </w:r>
      <w:r>
        <w:rPr>
          <w:rFonts w:hint="eastAsia"/>
          <w:sz w:val="32"/>
          <w:szCs w:val="32"/>
        </w:rPr>
        <w:t>二、主要内容</w:t>
      </w:r>
    </w:p>
    <w:p>
      <w:pPr>
        <w:rPr>
          <w:rFonts w:hint="eastAsia"/>
          <w:sz w:val="32"/>
          <w:szCs w:val="32"/>
          <w:lang w:val="en-US" w:eastAsia="zh-CN"/>
        </w:rPr>
      </w:pPr>
      <w:r>
        <w:rPr>
          <w:rFonts w:hint="eastAsia"/>
          <w:sz w:val="32"/>
          <w:szCs w:val="32"/>
          <w:lang w:val="en-US" w:eastAsia="zh-CN"/>
        </w:rPr>
        <w:t xml:space="preserve">   （一）</w:t>
      </w:r>
      <w:r>
        <w:rPr>
          <w:rFonts w:hint="eastAsia"/>
          <w:sz w:val="32"/>
          <w:szCs w:val="32"/>
        </w:rPr>
        <w:t>自202</w:t>
      </w:r>
      <w:r>
        <w:rPr>
          <w:rFonts w:hint="eastAsia"/>
          <w:sz w:val="32"/>
          <w:szCs w:val="32"/>
          <w:lang w:val="en-US" w:eastAsia="zh-CN"/>
        </w:rPr>
        <w:t>3</w:t>
      </w:r>
      <w:r>
        <w:rPr>
          <w:rFonts w:hint="eastAsia"/>
          <w:sz w:val="32"/>
          <w:szCs w:val="32"/>
        </w:rPr>
        <w:t>年11月</w:t>
      </w:r>
      <w:r>
        <w:rPr>
          <w:rFonts w:hint="eastAsia"/>
          <w:sz w:val="32"/>
          <w:szCs w:val="32"/>
          <w:lang w:val="en-US" w:eastAsia="zh-CN"/>
        </w:rPr>
        <w:t>23</w:t>
      </w:r>
      <w:r>
        <w:rPr>
          <w:rFonts w:hint="eastAsia"/>
          <w:sz w:val="32"/>
          <w:szCs w:val="32"/>
        </w:rPr>
        <w:t>日0:00至202</w:t>
      </w:r>
      <w:r>
        <w:rPr>
          <w:rFonts w:hint="eastAsia"/>
          <w:sz w:val="32"/>
          <w:szCs w:val="32"/>
          <w:lang w:val="en-US" w:eastAsia="zh-CN"/>
        </w:rPr>
        <w:t>4</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31</w:t>
      </w:r>
      <w:r>
        <w:rPr>
          <w:rFonts w:hint="eastAsia"/>
          <w:sz w:val="32"/>
          <w:szCs w:val="32"/>
        </w:rPr>
        <w:t>日24时止</w:t>
      </w:r>
      <w:r>
        <w:rPr>
          <w:rFonts w:hint="eastAsia"/>
          <w:sz w:val="32"/>
          <w:szCs w:val="32"/>
          <w:lang w:eastAsia="zh-CN"/>
        </w:rPr>
        <w:t>，半封闭</w:t>
      </w:r>
      <w:r>
        <w:rPr>
          <w:rFonts w:hint="eastAsia"/>
          <w:sz w:val="32"/>
          <w:szCs w:val="32"/>
          <w:lang w:val="en-US" w:eastAsia="zh-CN"/>
        </w:rPr>
        <w:t>G357线K1131+995—K1136+000（寿雁镇西出口至乐福堂入口）进行施工，途经施工路段车辆请慢行。</w:t>
      </w:r>
    </w:p>
    <w:p>
      <w:pPr>
        <w:rPr>
          <w:rFonts w:hint="eastAsia"/>
          <w:sz w:val="32"/>
          <w:szCs w:val="32"/>
          <w:lang w:val="en-US" w:eastAsia="zh-CN"/>
        </w:rPr>
      </w:pPr>
      <w:r>
        <w:rPr>
          <w:rFonts w:hint="eastAsia"/>
          <w:sz w:val="32"/>
          <w:szCs w:val="32"/>
          <w:lang w:val="en-US" w:eastAsia="zh-CN"/>
        </w:rPr>
        <w:t xml:space="preserve">   （二）施工期间，途经管制路口的车辆可按照相关交通标志，绕行线路通行。</w:t>
      </w:r>
    </w:p>
    <w:p>
      <w:pPr>
        <w:rPr>
          <w:rFonts w:hint="eastAsia"/>
          <w:sz w:val="32"/>
          <w:szCs w:val="32"/>
          <w:lang w:val="en-US" w:eastAsia="zh-CN"/>
        </w:rPr>
      </w:pPr>
      <w:r>
        <w:rPr>
          <w:rFonts w:hint="eastAsia"/>
          <w:sz w:val="32"/>
          <w:szCs w:val="32"/>
          <w:lang w:val="en-US" w:eastAsia="zh-CN"/>
        </w:rPr>
        <w:t xml:space="preserve">   （三）以上采取的交通管制措施因工程作业进度改变的，以实际设置的交通标志等交通设施引导为准。</w:t>
      </w:r>
    </w:p>
    <w:p>
      <w:pPr>
        <w:rPr>
          <w:rFonts w:hint="eastAsia"/>
          <w:sz w:val="32"/>
          <w:szCs w:val="32"/>
          <w:lang w:val="en-US" w:eastAsia="zh-CN"/>
        </w:rPr>
      </w:pPr>
      <w:r>
        <w:rPr>
          <w:rFonts w:hint="eastAsia"/>
          <w:sz w:val="32"/>
          <w:szCs w:val="32"/>
          <w:lang w:val="en-US" w:eastAsia="zh-CN"/>
        </w:rPr>
        <w:t xml:space="preserve">    因实施交通管制措施给交通出行带来不便，敬请社会各方谅解。</w:t>
      </w:r>
    </w:p>
    <w:p>
      <w:pPr>
        <w:rPr>
          <w:rFonts w:hint="eastAsia"/>
          <w:sz w:val="32"/>
          <w:szCs w:val="32"/>
          <w:lang w:eastAsia="zh-CN"/>
        </w:rPr>
      </w:pPr>
      <w:r>
        <w:rPr>
          <w:rFonts w:hint="eastAsia"/>
          <w:sz w:val="32"/>
          <w:szCs w:val="32"/>
          <w:lang w:val="en-US" w:eastAsia="zh-CN"/>
        </w:rPr>
        <w:t xml:space="preserve">   三、</w:t>
      </w:r>
      <w:r>
        <w:rPr>
          <w:rFonts w:hint="eastAsia"/>
          <w:sz w:val="32"/>
          <w:szCs w:val="32"/>
        </w:rPr>
        <w:t>起草依</w:t>
      </w:r>
      <w:r>
        <w:rPr>
          <w:rFonts w:hint="eastAsia"/>
          <w:sz w:val="32"/>
          <w:szCs w:val="32"/>
          <w:lang w:eastAsia="zh-CN"/>
        </w:rPr>
        <w:t>据</w:t>
      </w:r>
    </w:p>
    <w:p>
      <w:pPr>
        <w:rPr>
          <w:rFonts w:hint="eastAsia"/>
          <w:sz w:val="32"/>
          <w:szCs w:val="32"/>
          <w:lang w:val="en-US" w:eastAsia="zh-CN"/>
        </w:rPr>
      </w:pPr>
      <w:r>
        <w:rPr>
          <w:rFonts w:hint="eastAsia"/>
          <w:sz w:val="32"/>
          <w:szCs w:val="32"/>
          <w:lang w:val="en-US" w:eastAsia="zh-CN"/>
        </w:rPr>
        <w:t xml:space="preserve">    </w:t>
      </w:r>
      <w:r>
        <w:rPr>
          <w:rFonts w:hint="eastAsia"/>
          <w:sz w:val="32"/>
          <w:szCs w:val="32"/>
          <w:lang w:eastAsia="zh-CN"/>
        </w:rPr>
        <w:t>为做好道路交通管制期间的交通安全管理工作，我大队指派相关业务股室和辖区中队民警深入交通管制区域进行实地勘查，并根据</w:t>
      </w:r>
      <w:r>
        <w:rPr>
          <w:rFonts w:hint="eastAsia"/>
          <w:sz w:val="32"/>
          <w:szCs w:val="32"/>
        </w:rPr>
        <w:t>《中华人民共和国道路交通安全法》</w:t>
      </w:r>
      <w:r>
        <w:rPr>
          <w:rFonts w:hint="eastAsia"/>
          <w:sz w:val="32"/>
          <w:szCs w:val="32"/>
          <w:lang w:eastAsia="zh-CN"/>
        </w:rPr>
        <w:t>第三十九条的相关要求，召开专题工作会议，讨论和通过</w:t>
      </w:r>
      <w:r>
        <w:rPr>
          <w:rFonts w:hint="eastAsia"/>
          <w:sz w:val="32"/>
          <w:szCs w:val="32"/>
          <w:lang w:val="en-US" w:eastAsia="zh-CN"/>
        </w:rPr>
        <w:t>《关于道县G357线K1131+995—K1136+000（寿雁镇西出口至乐福</w:t>
      </w:r>
      <w:bookmarkStart w:id="0" w:name="_GoBack"/>
      <w:bookmarkEnd w:id="0"/>
      <w:r>
        <w:rPr>
          <w:rFonts w:hint="eastAsia"/>
          <w:sz w:val="32"/>
          <w:szCs w:val="32"/>
          <w:lang w:val="en-US" w:eastAsia="zh-CN"/>
        </w:rPr>
        <w:t>堂入口）路段实行半封闭交通管制的通告》。</w:t>
      </w:r>
    </w:p>
    <w:p>
      <w:pPr>
        <w:rPr>
          <w:rFonts w:hint="eastAsia"/>
          <w:sz w:val="32"/>
          <w:szCs w:val="32"/>
        </w:rPr>
      </w:pPr>
      <w:r>
        <w:rPr>
          <w:rFonts w:hint="eastAsia"/>
          <w:sz w:val="32"/>
          <w:szCs w:val="32"/>
          <w:lang w:val="en-US" w:eastAsia="zh-CN"/>
        </w:rPr>
        <w:t xml:space="preserve">    </w:t>
      </w:r>
      <w:r>
        <w:rPr>
          <w:rFonts w:hint="eastAsia"/>
          <w:sz w:val="32"/>
          <w:szCs w:val="32"/>
        </w:rPr>
        <w:t>四、政策时限</w:t>
      </w:r>
    </w:p>
    <w:p>
      <w:pPr>
        <w:rPr>
          <w:rFonts w:hint="eastAsia"/>
          <w:sz w:val="32"/>
          <w:szCs w:val="32"/>
        </w:rPr>
      </w:pPr>
      <w:r>
        <w:rPr>
          <w:rFonts w:hint="eastAsia"/>
          <w:sz w:val="32"/>
          <w:szCs w:val="32"/>
          <w:lang w:val="en-US" w:eastAsia="zh-CN"/>
        </w:rPr>
        <w:t xml:space="preserve">   </w:t>
      </w:r>
      <w:r>
        <w:rPr>
          <w:rFonts w:hint="eastAsia"/>
          <w:sz w:val="32"/>
          <w:szCs w:val="32"/>
          <w:lang w:eastAsia="zh-CN"/>
        </w:rPr>
        <w:t>从</w:t>
      </w:r>
      <w:r>
        <w:rPr>
          <w:rFonts w:hint="eastAsia"/>
          <w:sz w:val="32"/>
          <w:szCs w:val="32"/>
        </w:rPr>
        <w:t>202</w:t>
      </w:r>
      <w:r>
        <w:rPr>
          <w:rFonts w:hint="eastAsia"/>
          <w:sz w:val="32"/>
          <w:szCs w:val="32"/>
          <w:lang w:val="en-US" w:eastAsia="zh-CN"/>
        </w:rPr>
        <w:t>3</w:t>
      </w:r>
      <w:r>
        <w:rPr>
          <w:rFonts w:hint="eastAsia"/>
          <w:sz w:val="32"/>
          <w:szCs w:val="32"/>
        </w:rPr>
        <w:t>年11月</w:t>
      </w:r>
      <w:r>
        <w:rPr>
          <w:rFonts w:hint="eastAsia"/>
          <w:sz w:val="32"/>
          <w:szCs w:val="32"/>
          <w:lang w:val="en-US" w:eastAsia="zh-CN"/>
        </w:rPr>
        <w:t>23</w:t>
      </w:r>
      <w:r>
        <w:rPr>
          <w:rFonts w:hint="eastAsia"/>
          <w:sz w:val="32"/>
          <w:szCs w:val="32"/>
        </w:rPr>
        <w:t>日0:00至202</w:t>
      </w:r>
      <w:r>
        <w:rPr>
          <w:rFonts w:hint="eastAsia"/>
          <w:sz w:val="32"/>
          <w:szCs w:val="32"/>
          <w:lang w:val="en-US" w:eastAsia="zh-CN"/>
        </w:rPr>
        <w:t>4</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31</w:t>
      </w:r>
      <w:r>
        <w:rPr>
          <w:rFonts w:hint="eastAsia"/>
          <w:sz w:val="32"/>
          <w:szCs w:val="32"/>
        </w:rPr>
        <w:t>日24时止</w:t>
      </w:r>
      <w:r>
        <w:rPr>
          <w:rFonts w:hint="eastAsia"/>
          <w:sz w:val="32"/>
          <w:szCs w:val="32"/>
          <w:lang w:eastAsia="zh-CN"/>
        </w:rPr>
        <w:t>。</w:t>
      </w:r>
    </w:p>
    <w:p>
      <w:pPr>
        <w:rPr>
          <w:rFonts w:hint="eastAsia"/>
          <w:sz w:val="32"/>
          <w:szCs w:val="32"/>
          <w:lang w:val="en-US" w:eastAsia="zh-CN"/>
        </w:rPr>
      </w:pPr>
      <w:r>
        <w:rPr>
          <w:rFonts w:hint="eastAsia"/>
          <w:sz w:val="32"/>
          <w:szCs w:val="32"/>
          <w:lang w:val="en-US" w:eastAsia="zh-CN"/>
        </w:rPr>
        <w:t xml:space="preserve">                              </w:t>
      </w:r>
    </w:p>
    <w:p>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pPr>
        <w:wordWrap w:val="0"/>
        <w:spacing w:before="0" w:after="0" w:line="720" w:lineRule="atLeast"/>
        <w:ind w:right="0"/>
        <w:jc w:val="both"/>
        <w:textAlignment w:val="baseline"/>
        <w:rPr>
          <w:rFonts w:hint="eastAsia" w:ascii="仿宋_GB2312" w:hAnsi="仿宋_GB2312" w:eastAsia="仿宋_GB2312" w:cs="仿宋_GB2312"/>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2023年</w:t>
      </w:r>
      <w:r>
        <w:rPr>
          <w:rFonts w:hint="eastAsia" w:ascii="宋体" w:hAnsi="宋体" w:eastAsia="宋体" w:cs="宋体"/>
          <w:b w:val="0"/>
          <w:i w:val="0"/>
          <w:strike w:val="0"/>
          <w:color w:val="000000"/>
          <w:sz w:val="32"/>
          <w:szCs w:val="32"/>
          <w:lang w:val="en-US" w:eastAsia="zh-CN"/>
        </w:rPr>
        <w:t>11</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2</w:t>
      </w:r>
      <w:r>
        <w:rPr>
          <w:rFonts w:hint="eastAsia" w:ascii="宋体" w:hAnsi="宋体" w:eastAsia="宋体" w:cs="宋体"/>
          <w:b w:val="0"/>
          <w:i w:val="0"/>
          <w:strike w:val="0"/>
          <w:color w:val="000000"/>
          <w:sz w:val="32"/>
          <w:szCs w:val="32"/>
          <w:lang w:val="en-US" w:eastAsia="zh-CN"/>
        </w:rPr>
        <w:t>2</w:t>
      </w:r>
      <w:r>
        <w:rPr>
          <w:rFonts w:hint="eastAsia" w:ascii="宋体" w:hAnsi="宋体" w:eastAsia="宋体" w:cs="宋体"/>
          <w:b w:val="0"/>
          <w:i w:val="0"/>
          <w:strike w:val="0"/>
          <w:color w:val="000000"/>
          <w:sz w:val="32"/>
          <w:szCs w:val="32"/>
        </w:rPr>
        <w:t>日</w:t>
      </w:r>
    </w:p>
    <w:p>
      <w:pPr>
        <w:widowControl w:val="0"/>
        <w:numPr>
          <w:numId w:val="0"/>
        </w:numPr>
        <w:wordWrap/>
        <w:adjustRightInd/>
        <w:snapToGrid/>
        <w:spacing w:line="520" w:lineRule="exact"/>
        <w:jc w:val="both"/>
        <w:textAlignment w:val="auto"/>
        <w:rPr>
          <w:rFonts w:hint="eastAsia" w:ascii="仿宋_GB2312" w:hAnsi="仿宋_GB2312" w:eastAsia="仿宋_GB2312" w:cs="仿宋_GB2312"/>
          <w:sz w:val="32"/>
          <w:szCs w:val="32"/>
          <w:lang w:val="en-US" w:eastAsia="zh-CN"/>
        </w:rPr>
      </w:pPr>
    </w:p>
    <w:sectPr>
      <w:pgSz w:w="11900" w:h="16820"/>
      <w:pgMar w:top="1420" w:right="1780" w:bottom="1420" w:left="1780" w:header="720" w:footer="72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4">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Administrator</cp:lastModifiedBy>
  <cp:lastPrinted>2023-11-22T08:30:00Z</cp:lastPrinted>
  <dcterms:modified xsi:type="dcterms:W3CDTF">2023-11-23T01:21:48Z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