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BB" w:rsidRDefault="00B16FEC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DXDR-2024-60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2</w:t>
      </w:r>
    </w:p>
    <w:p w:rsidR="00E61BBB" w:rsidRDefault="00E61BBB">
      <w:pPr>
        <w:wordWrap w:val="0"/>
        <w:spacing w:before="480" w:line="940" w:lineRule="atLeast"/>
        <w:textAlignment w:val="baseline"/>
        <w:rPr>
          <w:rFonts w:ascii="仿宋" w:eastAsia="仿宋" w:hAnsi="仿宋" w:cs="仿宋"/>
          <w:color w:val="000000"/>
          <w:sz w:val="30"/>
        </w:rPr>
      </w:pPr>
    </w:p>
    <w:p w:rsidR="00E61BBB" w:rsidRDefault="00E61BBB">
      <w:pPr>
        <w:wordWrap w:val="0"/>
        <w:spacing w:before="480" w:line="940" w:lineRule="atLeast"/>
        <w:textAlignment w:val="baseline"/>
        <w:rPr>
          <w:rFonts w:ascii="仿宋" w:eastAsia="仿宋" w:hAnsi="仿宋" w:cs="仿宋"/>
          <w:color w:val="000000"/>
          <w:sz w:val="30"/>
        </w:rPr>
      </w:pPr>
    </w:p>
    <w:p w:rsidR="00E61BBB" w:rsidRDefault="00B16FEC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道公交</w:t>
      </w:r>
      <w:r>
        <w:rPr>
          <w:rFonts w:ascii="仿宋" w:eastAsia="仿宋" w:hAnsi="仿宋" w:cs="仿宋" w:hint="eastAsia"/>
          <w:sz w:val="30"/>
          <w:szCs w:val="30"/>
        </w:rPr>
        <w:t>[2024]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E61BBB" w:rsidRDefault="00E61BBB">
      <w:pPr>
        <w:rPr>
          <w:rFonts w:ascii="仿宋" w:eastAsia="仿宋" w:hAnsi="仿宋" w:cs="仿宋"/>
          <w:sz w:val="30"/>
          <w:szCs w:val="30"/>
        </w:rPr>
      </w:pPr>
    </w:p>
    <w:p w:rsidR="00E61BBB" w:rsidRDefault="00B16FEC">
      <w:pPr>
        <w:spacing w:line="5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sz w:val="44"/>
          <w:szCs w:val="44"/>
        </w:rPr>
        <w:t>2024</w:t>
      </w:r>
      <w:r>
        <w:rPr>
          <w:rFonts w:ascii="宋体" w:hAnsi="宋体" w:cs="宋体" w:hint="eastAsia"/>
          <w:b/>
          <w:bCs/>
          <w:sz w:val="44"/>
          <w:szCs w:val="44"/>
        </w:rPr>
        <w:t>年春节期间开放城区临时停车场和对相关路段实行交通管制的通告</w:t>
      </w:r>
    </w:p>
    <w:p w:rsidR="00E61BBB" w:rsidRDefault="00E61BB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为缓解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年春节期间城区停车难和交通拥堵问题，方便群众购物办事和出行，现就开放城区临时停车场和对相关路段实行交通管制事项通告如下：</w:t>
      </w:r>
    </w:p>
    <w:p w:rsidR="00E61BBB" w:rsidRDefault="00B16FEC">
      <w:pPr>
        <w:widowControl w:val="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开放城区临时停车场</w:t>
      </w:r>
    </w:p>
    <w:p w:rsidR="00E61BBB" w:rsidRDefault="00B16FEC">
      <w:pPr>
        <w:widowControl w:val="0"/>
        <w:spacing w:line="6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sz w:val="32"/>
          <w:szCs w:val="32"/>
        </w:rPr>
        <w:t>临时开放单位范围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、城区所有行政机关和事业单位停车场；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、城区中小学校停车场：树湘学校、五小、三小、</w:t>
      </w:r>
      <w:r>
        <w:rPr>
          <w:rFonts w:ascii="仿宋" w:eastAsia="仿宋" w:hAnsi="仿宋" w:cs="仿宋" w:hint="eastAsia"/>
          <w:sz w:val="32"/>
          <w:szCs w:val="32"/>
        </w:rPr>
        <w:t>敦</w:t>
      </w:r>
      <w:r>
        <w:rPr>
          <w:rFonts w:ascii="仿宋" w:eastAsia="仿宋" w:hAnsi="仿宋" w:cs="仿宋" w:hint="eastAsia"/>
          <w:sz w:val="32"/>
          <w:szCs w:val="32"/>
        </w:rPr>
        <w:t>颐学校、十一小、二小、四小、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二中、一小。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sz w:val="32"/>
          <w:szCs w:val="32"/>
        </w:rPr>
        <w:t>临时开放时间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日（农历十二月二十四日）至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日（农历正月初八），每天早上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至晚上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61BBB" w:rsidRDefault="00B16FEC">
      <w:pPr>
        <w:widowControl w:val="0"/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（三）临时开放停车场停入对象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七座位（含）以下牌照齐全的小型汽车</w:t>
      </w:r>
    </w:p>
    <w:p w:rsidR="00E61BBB" w:rsidRDefault="00B16FEC">
      <w:pPr>
        <w:widowControl w:val="0"/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（四）有关要求和注意事项</w:t>
      </w:r>
    </w:p>
    <w:p w:rsidR="00E61BBB" w:rsidRDefault="00B16FEC">
      <w:pPr>
        <w:widowControl w:val="0"/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各临时开放停车场的单位要规范设置停车点及相应的指示标牌，不得收取任何费用或物品；</w:t>
      </w:r>
    </w:p>
    <w:p w:rsidR="00E61BBB" w:rsidRDefault="00B16FEC">
      <w:pPr>
        <w:widowControl w:val="0"/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停入临时开放停车场的车辆驾驶人要做到文明有序停放车辆，自觉服从相关单位的统一管理；</w:t>
      </w:r>
    </w:p>
    <w:p w:rsidR="00E61BBB" w:rsidRDefault="00B16FEC">
      <w:pPr>
        <w:widowControl w:val="0"/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临时开放停车场单位不负责车辆安全保管，请车主自觉做好安全防范工作，车上避免存放贵重物品，避免车辆刮擦损毁。</w:t>
      </w:r>
    </w:p>
    <w:p w:rsidR="00E61BBB" w:rsidRDefault="00B16FEC">
      <w:pPr>
        <w:widowControl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二、对相关路段实行交通管制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、禁止</w:t>
      </w:r>
      <w:r>
        <w:rPr>
          <w:rFonts w:ascii="仿宋" w:eastAsia="仿宋" w:hAnsi="仿宋" w:cs="仿宋" w:hint="eastAsia"/>
          <w:sz w:val="32"/>
          <w:szCs w:val="32"/>
        </w:rPr>
        <w:t>在城区各主次干道占道经营、店外经营、摆摊设点和流动叫卖。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潇水中路、道州中路、爱莲中路、月岩中路、滨河路、濂溪南、北</w:t>
      </w:r>
      <w:r>
        <w:rPr>
          <w:rFonts w:ascii="仿宋" w:eastAsia="仿宋" w:hAnsi="仿宋" w:cs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、红星街、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文化路、营江路路段禁</w:t>
      </w:r>
      <w:r>
        <w:rPr>
          <w:rFonts w:ascii="仿宋" w:eastAsia="仿宋" w:hAnsi="仿宋" w:cs="仿宋" w:hint="eastAsia"/>
          <w:sz w:val="32"/>
          <w:szCs w:val="32"/>
        </w:rPr>
        <w:t>止</w:t>
      </w:r>
      <w:r>
        <w:rPr>
          <w:rFonts w:ascii="仿宋" w:eastAsia="仿宋" w:hAnsi="仿宋" w:cs="仿宋" w:hint="eastAsia"/>
          <w:sz w:val="32"/>
          <w:szCs w:val="32"/>
        </w:rPr>
        <w:t>停放车辆（施划停车</w:t>
      </w:r>
      <w:r>
        <w:rPr>
          <w:rFonts w:ascii="仿宋" w:eastAsia="仿宋" w:hAnsi="仿宋" w:cs="仿宋" w:hint="eastAsia"/>
          <w:sz w:val="32"/>
          <w:szCs w:val="32"/>
        </w:rPr>
        <w:t>泊</w:t>
      </w:r>
      <w:r>
        <w:rPr>
          <w:rFonts w:ascii="仿宋" w:eastAsia="仿宋" w:hAnsi="仿宋" w:cs="仿宋" w:hint="eastAsia"/>
          <w:sz w:val="32"/>
          <w:szCs w:val="32"/>
        </w:rPr>
        <w:t>位除外）</w:t>
      </w:r>
      <w:r>
        <w:rPr>
          <w:rFonts w:ascii="仿宋" w:eastAsia="仿宋" w:hAnsi="仿宋" w:cs="仿宋" w:hint="eastAsia"/>
          <w:sz w:val="32"/>
          <w:szCs w:val="32"/>
        </w:rPr>
        <w:t>，城区道路禁止停放大型货车。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潇水中路、月岩中路、滨河路、红星街、文化路、营江路全天候禁止大、中型客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货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车通行（公交车和特种车辆除外）。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潇水中路除</w:t>
      </w:r>
      <w:r>
        <w:rPr>
          <w:rFonts w:ascii="仿宋" w:eastAsia="仿宋" w:hAnsi="仿宋" w:cs="仿宋" w:hint="eastAsia"/>
          <w:sz w:val="32"/>
          <w:szCs w:val="32"/>
        </w:rPr>
        <w:t>信号</w:t>
      </w:r>
      <w:r>
        <w:rPr>
          <w:rFonts w:ascii="仿宋" w:eastAsia="仿宋" w:hAnsi="仿宋" w:cs="仿宋" w:hint="eastAsia"/>
          <w:sz w:val="32"/>
          <w:szCs w:val="32"/>
        </w:rPr>
        <w:t>灯路口外，其他路口</w:t>
      </w:r>
      <w:r>
        <w:rPr>
          <w:rFonts w:ascii="仿宋" w:eastAsia="仿宋" w:hAnsi="仿宋" w:cs="仿宋" w:hint="eastAsia"/>
          <w:sz w:val="32"/>
          <w:szCs w:val="32"/>
        </w:rPr>
        <w:t>实</w:t>
      </w:r>
      <w:r>
        <w:rPr>
          <w:rFonts w:ascii="仿宋" w:eastAsia="仿宋" w:hAnsi="仿宋" w:cs="仿宋" w:hint="eastAsia"/>
          <w:sz w:val="32"/>
          <w:szCs w:val="32"/>
        </w:rPr>
        <w:t>行</w:t>
      </w:r>
      <w:r>
        <w:rPr>
          <w:rFonts w:ascii="仿宋" w:eastAsia="仿宋" w:hAnsi="仿宋" w:cs="仿宋" w:hint="eastAsia"/>
          <w:sz w:val="32"/>
          <w:szCs w:val="32"/>
        </w:rPr>
        <w:t>车辆</w:t>
      </w:r>
      <w:r>
        <w:rPr>
          <w:rFonts w:ascii="仿宋" w:eastAsia="仿宋" w:hAnsi="仿宋" w:cs="仿宋" w:hint="eastAsia"/>
          <w:sz w:val="32"/>
          <w:szCs w:val="32"/>
        </w:rPr>
        <w:t>右进右出，禁</w:t>
      </w:r>
      <w:r>
        <w:rPr>
          <w:rFonts w:ascii="仿宋" w:eastAsia="仿宋" w:hAnsi="仿宋" w:cs="仿宋" w:hint="eastAsia"/>
          <w:sz w:val="32"/>
          <w:szCs w:val="32"/>
        </w:rPr>
        <w:t>止</w:t>
      </w:r>
      <w:r>
        <w:rPr>
          <w:rFonts w:ascii="仿宋" w:eastAsia="仿宋" w:hAnsi="仿宋" w:cs="仿宋" w:hint="eastAsia"/>
          <w:sz w:val="32"/>
          <w:szCs w:val="32"/>
        </w:rPr>
        <w:t>左转</w:t>
      </w:r>
      <w:r>
        <w:rPr>
          <w:rFonts w:ascii="仿宋" w:eastAsia="仿宋" w:hAnsi="仿宋" w:cs="仿宋" w:hint="eastAsia"/>
          <w:sz w:val="32"/>
          <w:szCs w:val="32"/>
        </w:rPr>
        <w:t>或调头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、道州中路</w:t>
      </w:r>
      <w:r>
        <w:rPr>
          <w:rFonts w:ascii="仿宋" w:eastAsia="仿宋" w:hAnsi="仿宋" w:cs="仿宋" w:hint="eastAsia"/>
          <w:sz w:val="32"/>
          <w:szCs w:val="32"/>
        </w:rPr>
        <w:t>爱莲广场路口</w:t>
      </w:r>
      <w:r>
        <w:rPr>
          <w:rFonts w:ascii="仿宋" w:eastAsia="仿宋" w:hAnsi="仿宋" w:cs="仿宋" w:hint="eastAsia"/>
          <w:sz w:val="32"/>
          <w:szCs w:val="32"/>
        </w:rPr>
        <w:t>中间封闭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潇水北路</w:t>
      </w:r>
      <w:r>
        <w:rPr>
          <w:rFonts w:ascii="仿宋" w:eastAsia="仿宋" w:hAnsi="仿宋" w:cs="仿宋" w:hint="eastAsia"/>
          <w:sz w:val="32"/>
          <w:szCs w:val="32"/>
        </w:rPr>
        <w:t>道州宾馆</w:t>
      </w:r>
      <w:r>
        <w:rPr>
          <w:rFonts w:ascii="仿宋" w:eastAsia="仿宋" w:hAnsi="仿宋" w:cs="仿宋" w:hint="eastAsia"/>
          <w:sz w:val="32"/>
          <w:szCs w:val="32"/>
        </w:rPr>
        <w:t>路口</w:t>
      </w:r>
      <w:r>
        <w:rPr>
          <w:rFonts w:ascii="仿宋" w:eastAsia="仿宋" w:hAnsi="仿宋" w:cs="仿宋" w:hint="eastAsia"/>
          <w:sz w:val="32"/>
          <w:szCs w:val="32"/>
        </w:rPr>
        <w:t>北往南</w:t>
      </w:r>
      <w:r>
        <w:rPr>
          <w:rFonts w:ascii="仿宋" w:eastAsia="仿宋" w:hAnsi="仿宋" w:cs="仿宋" w:hint="eastAsia"/>
          <w:sz w:val="32"/>
          <w:szCs w:val="32"/>
        </w:rPr>
        <w:t>方向车辆</w:t>
      </w:r>
      <w:r>
        <w:rPr>
          <w:rFonts w:ascii="仿宋" w:eastAsia="仿宋" w:hAnsi="仿宋" w:cs="仿宋" w:hint="eastAsia"/>
          <w:sz w:val="32"/>
          <w:szCs w:val="32"/>
        </w:rPr>
        <w:t>一律右转</w:t>
      </w:r>
      <w:r>
        <w:rPr>
          <w:rFonts w:ascii="仿宋" w:eastAsia="仿宋" w:hAnsi="仿宋" w:cs="仿宋" w:hint="eastAsia"/>
          <w:sz w:val="32"/>
          <w:szCs w:val="32"/>
        </w:rPr>
        <w:t>通行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濂溪</w:t>
      </w:r>
      <w:r>
        <w:rPr>
          <w:rFonts w:ascii="仿宋" w:eastAsia="仿宋" w:hAnsi="仿宋" w:cs="仿宋" w:hint="eastAsia"/>
          <w:sz w:val="32"/>
          <w:szCs w:val="32"/>
        </w:rPr>
        <w:t>南</w:t>
      </w:r>
      <w:r>
        <w:rPr>
          <w:rFonts w:ascii="仿宋" w:eastAsia="仿宋" w:hAnsi="仿宋" w:cs="仿宋" w:hint="eastAsia"/>
          <w:sz w:val="32"/>
          <w:szCs w:val="32"/>
        </w:rPr>
        <w:t>岸</w:t>
      </w:r>
      <w:r>
        <w:rPr>
          <w:rFonts w:ascii="仿宋" w:eastAsia="仿宋" w:hAnsi="仿宋" w:cs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往潇水中路方向</w:t>
      </w:r>
      <w:r>
        <w:rPr>
          <w:rFonts w:ascii="仿宋" w:eastAsia="仿宋" w:hAnsi="仿宋" w:cs="仿宋" w:hint="eastAsia"/>
          <w:sz w:val="32"/>
          <w:szCs w:val="32"/>
        </w:rPr>
        <w:t>禁</w:t>
      </w:r>
      <w:r>
        <w:rPr>
          <w:rFonts w:ascii="仿宋" w:eastAsia="仿宋" w:hAnsi="仿宋" w:cs="仿宋" w:hint="eastAsia"/>
          <w:sz w:val="32"/>
          <w:szCs w:val="32"/>
        </w:rPr>
        <w:t>止车辆</w:t>
      </w:r>
      <w:r>
        <w:rPr>
          <w:rFonts w:ascii="仿宋" w:eastAsia="仿宋" w:hAnsi="仿宋" w:cs="仿宋" w:hint="eastAsia"/>
          <w:sz w:val="32"/>
          <w:szCs w:val="32"/>
        </w:rPr>
        <w:t>左转</w:t>
      </w:r>
      <w:r>
        <w:rPr>
          <w:rFonts w:ascii="仿宋" w:eastAsia="仿宋" w:hAnsi="仿宋" w:cs="仿宋" w:hint="eastAsia"/>
          <w:sz w:val="32"/>
          <w:szCs w:val="32"/>
        </w:rPr>
        <w:t>驶入西关桥</w:t>
      </w:r>
      <w:r>
        <w:rPr>
          <w:rFonts w:ascii="仿宋" w:eastAsia="仿宋" w:hAnsi="仿宋" w:cs="仿宋" w:hint="eastAsia"/>
          <w:sz w:val="32"/>
          <w:szCs w:val="32"/>
        </w:rPr>
        <w:t>，禁</w:t>
      </w:r>
      <w:r>
        <w:rPr>
          <w:rFonts w:ascii="仿宋" w:eastAsia="仿宋" w:hAnsi="仿宋" w:cs="仿宋" w:hint="eastAsia"/>
          <w:sz w:val="32"/>
          <w:szCs w:val="32"/>
        </w:rPr>
        <w:t>止车辆经</w:t>
      </w:r>
      <w:r>
        <w:rPr>
          <w:rFonts w:ascii="仿宋" w:eastAsia="仿宋" w:hAnsi="仿宋" w:cs="仿宋" w:hint="eastAsia"/>
          <w:sz w:val="32"/>
          <w:szCs w:val="32"/>
        </w:rPr>
        <w:t>绍基路</w:t>
      </w:r>
      <w:r>
        <w:rPr>
          <w:rFonts w:ascii="仿宋" w:eastAsia="仿宋" w:hAnsi="仿宋" w:cs="仿宋" w:hint="eastAsia"/>
          <w:sz w:val="32"/>
          <w:szCs w:val="32"/>
        </w:rPr>
        <w:t>往</w:t>
      </w:r>
      <w:r>
        <w:rPr>
          <w:rFonts w:ascii="仿宋" w:eastAsia="仿宋" w:hAnsi="仿宋" w:cs="仿宋" w:hint="eastAsia"/>
          <w:sz w:val="32"/>
          <w:szCs w:val="32"/>
        </w:rPr>
        <w:t>南门口进入寇公街。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城区</w:t>
      </w:r>
      <w:r>
        <w:rPr>
          <w:rFonts w:ascii="仿宋" w:eastAsia="仿宋" w:hAnsi="仿宋" w:cs="仿宋" w:hint="eastAsia"/>
          <w:sz w:val="32"/>
          <w:szCs w:val="32"/>
        </w:rPr>
        <w:t>信号灯</w:t>
      </w:r>
      <w:r>
        <w:rPr>
          <w:rFonts w:ascii="仿宋" w:eastAsia="仿宋" w:hAnsi="仿宋" w:cs="仿宋" w:hint="eastAsia"/>
          <w:sz w:val="32"/>
          <w:szCs w:val="32"/>
        </w:rPr>
        <w:t>路口，右转车道</w:t>
      </w:r>
      <w:r>
        <w:rPr>
          <w:rFonts w:ascii="仿宋" w:eastAsia="仿宋" w:hAnsi="仿宋" w:cs="仿宋" w:hint="eastAsia"/>
          <w:sz w:val="32"/>
          <w:szCs w:val="32"/>
        </w:rPr>
        <w:t>在不妨碍车辆通行的情况下，</w:t>
      </w:r>
      <w:r>
        <w:rPr>
          <w:rFonts w:ascii="仿宋" w:eastAsia="仿宋" w:hAnsi="仿宋" w:cs="仿宋" w:hint="eastAsia"/>
          <w:sz w:val="32"/>
          <w:szCs w:val="32"/>
        </w:rPr>
        <w:t>可直行。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请广大市民</w:t>
      </w:r>
      <w:r>
        <w:rPr>
          <w:rFonts w:ascii="仿宋" w:eastAsia="仿宋" w:hAnsi="仿宋" w:cs="仿宋" w:hint="eastAsia"/>
          <w:sz w:val="32"/>
          <w:szCs w:val="32"/>
        </w:rPr>
        <w:t>合理</w:t>
      </w:r>
      <w:r>
        <w:rPr>
          <w:rFonts w:ascii="仿宋" w:eastAsia="仿宋" w:hAnsi="仿宋" w:cs="仿宋" w:hint="eastAsia"/>
          <w:sz w:val="32"/>
          <w:szCs w:val="32"/>
        </w:rPr>
        <w:t>安排出行路线</w:t>
      </w:r>
      <w:r>
        <w:rPr>
          <w:rFonts w:ascii="仿宋" w:eastAsia="仿宋" w:hAnsi="仿宋" w:cs="仿宋" w:hint="eastAsia"/>
          <w:sz w:val="32"/>
          <w:szCs w:val="32"/>
        </w:rPr>
        <w:t>错峰出行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尽可能选择步行或绿色出行，</w:t>
      </w:r>
      <w:r>
        <w:rPr>
          <w:rFonts w:ascii="仿宋" w:eastAsia="仿宋" w:hAnsi="仿宋" w:cs="仿宋" w:hint="eastAsia"/>
          <w:sz w:val="32"/>
          <w:szCs w:val="32"/>
        </w:rPr>
        <w:t>对因交通管制造成的不便敬请谅解。</w:t>
      </w:r>
    </w:p>
    <w:p w:rsidR="00E61BBB" w:rsidRDefault="00B16FEC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特此通告</w:t>
      </w:r>
    </w:p>
    <w:p w:rsidR="00E61BBB" w:rsidRDefault="00E61BBB">
      <w:pPr>
        <w:widowControl w:val="0"/>
        <w:spacing w:line="60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</w:p>
    <w:p w:rsidR="00E61BBB" w:rsidRDefault="00B16FEC">
      <w:pPr>
        <w:widowControl w:val="0"/>
        <w:spacing w:line="60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道县城市管理和综合执法局</w:t>
      </w:r>
    </w:p>
    <w:p w:rsidR="00E61BBB" w:rsidRDefault="00B16FEC">
      <w:pPr>
        <w:widowControl w:val="0"/>
        <w:spacing w:line="60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道县</w:t>
      </w:r>
      <w:r>
        <w:rPr>
          <w:rFonts w:ascii="仿宋" w:eastAsia="仿宋" w:hAnsi="仿宋" w:cs="仿宋" w:hint="eastAsia"/>
          <w:sz w:val="32"/>
          <w:szCs w:val="32"/>
        </w:rPr>
        <w:t>公安局交通警察大队</w:t>
      </w:r>
    </w:p>
    <w:p w:rsidR="00E61BBB" w:rsidRDefault="00B16FEC">
      <w:pPr>
        <w:widowControl w:val="0"/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61BBB" w:rsidRDefault="00B16FEC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sectPr w:rsidR="00E61BBB">
      <w:pgSz w:w="11900" w:h="16820"/>
      <w:pgMar w:top="1701" w:right="1417" w:bottom="1417" w:left="147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6A5957"/>
    <w:multiLevelType w:val="multilevel"/>
    <w:tmpl w:val="C76A5957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67506078"/>
    <w:multiLevelType w:val="singleLevel"/>
    <w:tmpl w:val="675060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bordersDoNotSurroundHeader/>
  <w:bordersDoNotSurroundFooter/>
  <w:defaultTabStop w:val="420"/>
  <w:characterSpacingControl w:val="compressPunctuation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BB"/>
    <w:rsid w:val="00B16FEC"/>
    <w:rsid w:val="00E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5A765AF-8D1C-42DA-8E42-1ECF3D8B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770</Characters>
  <Application>Microsoft Office Word</Application>
  <DocSecurity>0</DocSecurity>
  <Lines>6</Lines>
  <Paragraphs>1</Paragraphs>
  <ScaleCrop>false</ScaleCrop>
  <Company>MS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DXDR-2024-60001</dc:title>
  <dc:creator>Apache POI</dc:creator>
  <cp:lastModifiedBy>Administrator</cp:lastModifiedBy>
  <cp:revision>2</cp:revision>
  <cp:lastPrinted>2024-02-02T09:20:00Z</cp:lastPrinted>
  <dcterms:created xsi:type="dcterms:W3CDTF">2024-03-14T03:19:00Z</dcterms:created>
  <dcterms:modified xsi:type="dcterms:W3CDTF">2024-03-14T03:19:00Z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