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A7F31">
      <w:pPr>
        <w:spacing w:line="480" w:lineRule="auto"/>
        <w:jc w:val="center"/>
        <w:rPr>
          <w:rFonts w:hint="eastAsia" w:ascii="新宋体" w:hAnsi="新宋体" w:eastAsia="新宋体" w:cs="新宋体"/>
          <w:b/>
          <w:bCs/>
          <w:sz w:val="48"/>
          <w:szCs w:val="48"/>
          <w:u w:val="double"/>
        </w:rPr>
      </w:pP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  <w:lang w:eastAsia="zh-CN"/>
        </w:rPr>
        <w:t>道县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  <w:lang w:val="en-US" w:eastAsia="zh-CN"/>
        </w:rPr>
        <w:t>公共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</w:rPr>
        <w:t>供水水质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  <w:lang w:val="en-US" w:eastAsia="zh-CN"/>
        </w:rPr>
        <w:t>2025年 7月下半月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</w:rPr>
        <w:t>报表</w:t>
      </w:r>
    </w:p>
    <w:p w14:paraId="0B05704D">
      <w:pPr>
        <w:jc w:val="center"/>
        <w:rPr>
          <w:rFonts w:hint="eastAsia"/>
          <w:szCs w:val="21"/>
          <w:u w:val="double"/>
        </w:rPr>
      </w:pPr>
    </w:p>
    <w:tbl>
      <w:tblPr>
        <w:tblStyle w:val="5"/>
        <w:tblW w:w="13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830"/>
        <w:gridCol w:w="1646"/>
        <w:gridCol w:w="1416"/>
        <w:gridCol w:w="2535"/>
        <w:gridCol w:w="1815"/>
        <w:gridCol w:w="1718"/>
        <w:gridCol w:w="1589"/>
      </w:tblGrid>
      <w:tr w14:paraId="6B715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57" w:type="dxa"/>
            <w:noWrap w:val="0"/>
            <w:vAlign w:val="top"/>
          </w:tcPr>
          <w:p w14:paraId="678F5EA0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公开单位</w:t>
            </w:r>
          </w:p>
        </w:tc>
        <w:tc>
          <w:tcPr>
            <w:tcW w:w="3476" w:type="dxa"/>
            <w:gridSpan w:val="2"/>
            <w:noWrap w:val="0"/>
            <w:vAlign w:val="top"/>
          </w:tcPr>
          <w:p w14:paraId="406C9A2F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道县自来水有限责任公司</w:t>
            </w:r>
          </w:p>
        </w:tc>
        <w:tc>
          <w:tcPr>
            <w:tcW w:w="1416" w:type="dxa"/>
            <w:noWrap w:val="0"/>
            <w:vAlign w:val="top"/>
          </w:tcPr>
          <w:p w14:paraId="1A341D38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公开项目</w:t>
            </w:r>
          </w:p>
        </w:tc>
        <w:tc>
          <w:tcPr>
            <w:tcW w:w="2535" w:type="dxa"/>
            <w:noWrap w:val="0"/>
            <w:vAlign w:val="top"/>
          </w:tcPr>
          <w:p w14:paraId="189C3BDD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生活饮用水（管网水）</w:t>
            </w:r>
          </w:p>
          <w:p w14:paraId="6A084024">
            <w:pPr>
              <w:spacing w:line="24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7项指标</w:t>
            </w:r>
          </w:p>
        </w:tc>
        <w:tc>
          <w:tcPr>
            <w:tcW w:w="1815" w:type="dxa"/>
            <w:noWrap w:val="0"/>
            <w:vAlign w:val="top"/>
          </w:tcPr>
          <w:p w14:paraId="65C3B83A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采样地点</w:t>
            </w:r>
          </w:p>
        </w:tc>
        <w:tc>
          <w:tcPr>
            <w:tcW w:w="3307" w:type="dxa"/>
            <w:gridSpan w:val="2"/>
            <w:noWrap w:val="0"/>
            <w:vAlign w:val="top"/>
          </w:tcPr>
          <w:p w14:paraId="1A32789D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永州工贸学校分校</w:t>
            </w:r>
          </w:p>
        </w:tc>
      </w:tr>
      <w:tr w14:paraId="74F21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57" w:type="dxa"/>
            <w:noWrap w:val="0"/>
            <w:vAlign w:val="top"/>
          </w:tcPr>
          <w:p w14:paraId="754F330F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采样时段</w:t>
            </w:r>
          </w:p>
        </w:tc>
        <w:tc>
          <w:tcPr>
            <w:tcW w:w="3476" w:type="dxa"/>
            <w:gridSpan w:val="2"/>
            <w:noWrap w:val="0"/>
            <w:vAlign w:val="top"/>
          </w:tcPr>
          <w:p w14:paraId="7DCAB94E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2025.7.16-2025.7.31</w:t>
            </w:r>
          </w:p>
        </w:tc>
        <w:tc>
          <w:tcPr>
            <w:tcW w:w="1416" w:type="dxa"/>
            <w:noWrap w:val="0"/>
            <w:vAlign w:val="top"/>
          </w:tcPr>
          <w:p w14:paraId="5D4797DF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检测单位</w:t>
            </w:r>
          </w:p>
        </w:tc>
        <w:tc>
          <w:tcPr>
            <w:tcW w:w="2535" w:type="dxa"/>
            <w:noWrap w:val="0"/>
            <w:vAlign w:val="top"/>
          </w:tcPr>
          <w:p w14:paraId="04A0BEC3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道县自来水二水厂化验室</w:t>
            </w:r>
          </w:p>
        </w:tc>
        <w:tc>
          <w:tcPr>
            <w:tcW w:w="1815" w:type="dxa"/>
            <w:noWrap w:val="0"/>
            <w:vAlign w:val="top"/>
          </w:tcPr>
          <w:p w14:paraId="783F03AD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执行标准</w:t>
            </w:r>
          </w:p>
        </w:tc>
        <w:tc>
          <w:tcPr>
            <w:tcW w:w="3307" w:type="dxa"/>
            <w:gridSpan w:val="2"/>
            <w:noWrap w:val="0"/>
            <w:vAlign w:val="top"/>
          </w:tcPr>
          <w:p w14:paraId="222EB094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《</w:t>
            </w:r>
            <w:r>
              <w:rPr>
                <w:rFonts w:hint="eastAsia"/>
                <w:vertAlign w:val="baseline"/>
                <w:lang w:val="en-US" w:eastAsia="zh-CN"/>
              </w:rPr>
              <w:t>生活饮用水卫生标准</w:t>
            </w:r>
            <w:r>
              <w:rPr>
                <w:rFonts w:hint="eastAsia"/>
                <w:vertAlign w:val="baseline"/>
                <w:lang w:eastAsia="zh-CN"/>
              </w:rPr>
              <w:t>》</w:t>
            </w:r>
          </w:p>
          <w:p w14:paraId="3F09A2D1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GB5749-2022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</w:tr>
      <w:tr w14:paraId="37916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3606" w:type="dxa"/>
            <w:gridSpan w:val="8"/>
            <w:noWrap w:val="0"/>
            <w:vAlign w:val="top"/>
          </w:tcPr>
          <w:p w14:paraId="62385483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水质检测结果：合格</w:t>
            </w:r>
          </w:p>
        </w:tc>
      </w:tr>
      <w:tr w14:paraId="2548E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57" w:type="dxa"/>
            <w:vMerge w:val="restart"/>
            <w:noWrap w:val="0"/>
            <w:vAlign w:val="top"/>
          </w:tcPr>
          <w:p w14:paraId="74B9907C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830" w:type="dxa"/>
            <w:vMerge w:val="restart"/>
            <w:noWrap w:val="0"/>
            <w:vAlign w:val="top"/>
          </w:tcPr>
          <w:p w14:paraId="5DAF9FEF">
            <w:pPr>
              <w:spacing w:line="60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指标</w:t>
            </w:r>
          </w:p>
        </w:tc>
        <w:tc>
          <w:tcPr>
            <w:tcW w:w="1646" w:type="dxa"/>
            <w:vMerge w:val="restart"/>
            <w:noWrap w:val="0"/>
            <w:vAlign w:val="top"/>
          </w:tcPr>
          <w:p w14:paraId="3F809EE0">
            <w:pPr>
              <w:spacing w:line="60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3951" w:type="dxa"/>
            <w:gridSpan w:val="2"/>
            <w:vMerge w:val="restart"/>
            <w:noWrap w:val="0"/>
            <w:vAlign w:val="top"/>
          </w:tcPr>
          <w:p w14:paraId="73D889FB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《生活饮用水卫生标准》</w:t>
            </w:r>
          </w:p>
          <w:p w14:paraId="30E50FD1">
            <w:pPr>
              <w:spacing w:line="24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（GB5749-2022）</w:t>
            </w:r>
          </w:p>
        </w:tc>
        <w:tc>
          <w:tcPr>
            <w:tcW w:w="5122" w:type="dxa"/>
            <w:gridSpan w:val="3"/>
            <w:noWrap w:val="0"/>
            <w:vAlign w:val="top"/>
          </w:tcPr>
          <w:p w14:paraId="735958E8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检测结果范围</w:t>
            </w:r>
          </w:p>
        </w:tc>
      </w:tr>
      <w:tr w14:paraId="529D3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57" w:type="dxa"/>
            <w:vMerge w:val="continue"/>
            <w:noWrap w:val="0"/>
            <w:vAlign w:val="top"/>
          </w:tcPr>
          <w:p w14:paraId="4CF44DF2"/>
        </w:tc>
        <w:tc>
          <w:tcPr>
            <w:tcW w:w="1830" w:type="dxa"/>
            <w:vMerge w:val="continue"/>
            <w:noWrap w:val="0"/>
            <w:vAlign w:val="top"/>
          </w:tcPr>
          <w:p w14:paraId="73FBE3E3"/>
        </w:tc>
        <w:tc>
          <w:tcPr>
            <w:tcW w:w="1646" w:type="dxa"/>
            <w:vMerge w:val="continue"/>
            <w:noWrap w:val="0"/>
            <w:vAlign w:val="top"/>
          </w:tcPr>
          <w:p w14:paraId="165FEA7E"/>
        </w:tc>
        <w:tc>
          <w:tcPr>
            <w:tcW w:w="3951" w:type="dxa"/>
            <w:gridSpan w:val="2"/>
            <w:vMerge w:val="continue"/>
            <w:noWrap w:val="0"/>
            <w:vAlign w:val="top"/>
          </w:tcPr>
          <w:p w14:paraId="274EDCE3">
            <w:pPr>
              <w:jc w:val="center"/>
            </w:pPr>
          </w:p>
        </w:tc>
        <w:tc>
          <w:tcPr>
            <w:tcW w:w="1815" w:type="dxa"/>
            <w:noWrap w:val="0"/>
            <w:vAlign w:val="top"/>
          </w:tcPr>
          <w:p w14:paraId="7DE5C526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最大值</w:t>
            </w:r>
          </w:p>
        </w:tc>
        <w:tc>
          <w:tcPr>
            <w:tcW w:w="1718" w:type="dxa"/>
            <w:noWrap w:val="0"/>
            <w:vAlign w:val="top"/>
          </w:tcPr>
          <w:p w14:paraId="3FA272F8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最小值</w:t>
            </w:r>
          </w:p>
        </w:tc>
        <w:tc>
          <w:tcPr>
            <w:tcW w:w="1589" w:type="dxa"/>
            <w:noWrap w:val="0"/>
            <w:vAlign w:val="top"/>
          </w:tcPr>
          <w:p w14:paraId="17790623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合格率</w:t>
            </w:r>
          </w:p>
        </w:tc>
      </w:tr>
      <w:tr w14:paraId="00350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6983906D"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830" w:type="dxa"/>
            <w:noWrap w:val="0"/>
            <w:vAlign w:val="top"/>
          </w:tcPr>
          <w:p w14:paraId="7DA81A74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色度</w:t>
            </w:r>
          </w:p>
        </w:tc>
        <w:tc>
          <w:tcPr>
            <w:tcW w:w="1646" w:type="dxa"/>
            <w:noWrap w:val="0"/>
            <w:vAlign w:val="top"/>
          </w:tcPr>
          <w:p w14:paraId="30EDF042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度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7D130B85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≤15</w:t>
            </w:r>
          </w:p>
        </w:tc>
        <w:tc>
          <w:tcPr>
            <w:tcW w:w="1815" w:type="dxa"/>
            <w:noWrap w:val="0"/>
            <w:vAlign w:val="top"/>
          </w:tcPr>
          <w:p w14:paraId="40EF9247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&lt;5</w:t>
            </w:r>
          </w:p>
        </w:tc>
        <w:tc>
          <w:tcPr>
            <w:tcW w:w="1718" w:type="dxa"/>
            <w:noWrap w:val="0"/>
            <w:vAlign w:val="top"/>
          </w:tcPr>
          <w:p w14:paraId="18763E14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&lt;5</w:t>
            </w:r>
          </w:p>
        </w:tc>
        <w:tc>
          <w:tcPr>
            <w:tcW w:w="1589" w:type="dxa"/>
            <w:noWrap w:val="0"/>
            <w:vAlign w:val="top"/>
          </w:tcPr>
          <w:p w14:paraId="4AECD16B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67089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6CF75CCD"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830" w:type="dxa"/>
            <w:noWrap w:val="0"/>
            <w:vAlign w:val="top"/>
          </w:tcPr>
          <w:p w14:paraId="47E3125A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浑浊度</w:t>
            </w:r>
          </w:p>
        </w:tc>
        <w:tc>
          <w:tcPr>
            <w:tcW w:w="1646" w:type="dxa"/>
            <w:noWrap w:val="0"/>
            <w:vAlign w:val="top"/>
          </w:tcPr>
          <w:p w14:paraId="750E9A77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NTU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743C8F41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≤1</w:t>
            </w:r>
          </w:p>
        </w:tc>
        <w:tc>
          <w:tcPr>
            <w:tcW w:w="1815" w:type="dxa"/>
            <w:noWrap w:val="0"/>
            <w:vAlign w:val="top"/>
          </w:tcPr>
          <w:p w14:paraId="50EF7906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0.36</w:t>
            </w:r>
          </w:p>
        </w:tc>
        <w:tc>
          <w:tcPr>
            <w:tcW w:w="1718" w:type="dxa"/>
            <w:noWrap w:val="0"/>
            <w:vAlign w:val="top"/>
          </w:tcPr>
          <w:p w14:paraId="5A78B322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0.11</w:t>
            </w:r>
          </w:p>
        </w:tc>
        <w:tc>
          <w:tcPr>
            <w:tcW w:w="1589" w:type="dxa"/>
            <w:noWrap w:val="0"/>
            <w:vAlign w:val="top"/>
          </w:tcPr>
          <w:p w14:paraId="57627E72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6B196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62641B42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830" w:type="dxa"/>
            <w:noWrap w:val="0"/>
            <w:vAlign w:val="top"/>
          </w:tcPr>
          <w:p w14:paraId="13F99550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臭和味</w:t>
            </w:r>
          </w:p>
        </w:tc>
        <w:tc>
          <w:tcPr>
            <w:tcW w:w="1646" w:type="dxa"/>
            <w:noWrap w:val="0"/>
            <w:vAlign w:val="top"/>
          </w:tcPr>
          <w:p w14:paraId="7BF3032A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无异臭、异味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6B598373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无异臭、异味</w:t>
            </w:r>
          </w:p>
        </w:tc>
        <w:tc>
          <w:tcPr>
            <w:tcW w:w="1815" w:type="dxa"/>
            <w:noWrap w:val="0"/>
            <w:vAlign w:val="top"/>
          </w:tcPr>
          <w:p w14:paraId="714518E1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</w:t>
            </w:r>
          </w:p>
        </w:tc>
        <w:tc>
          <w:tcPr>
            <w:tcW w:w="1718" w:type="dxa"/>
            <w:noWrap w:val="0"/>
            <w:vAlign w:val="top"/>
          </w:tcPr>
          <w:p w14:paraId="220DD68B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</w:t>
            </w:r>
          </w:p>
        </w:tc>
        <w:tc>
          <w:tcPr>
            <w:tcW w:w="1589" w:type="dxa"/>
            <w:noWrap w:val="0"/>
            <w:vAlign w:val="top"/>
          </w:tcPr>
          <w:p w14:paraId="0D5E0E28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19C4A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2A260AB4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830" w:type="dxa"/>
            <w:noWrap w:val="0"/>
            <w:vAlign w:val="top"/>
          </w:tcPr>
          <w:p w14:paraId="41B4F497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二氧化氯</w:t>
            </w:r>
          </w:p>
        </w:tc>
        <w:tc>
          <w:tcPr>
            <w:tcW w:w="1646" w:type="dxa"/>
            <w:noWrap w:val="0"/>
            <w:vAlign w:val="top"/>
          </w:tcPr>
          <w:p w14:paraId="3A910705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mg/L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74B7E686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≥0.02</w:t>
            </w:r>
          </w:p>
        </w:tc>
        <w:tc>
          <w:tcPr>
            <w:tcW w:w="1815" w:type="dxa"/>
            <w:noWrap w:val="0"/>
            <w:vAlign w:val="top"/>
          </w:tcPr>
          <w:p w14:paraId="234F5C64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0.04</w:t>
            </w:r>
          </w:p>
        </w:tc>
        <w:tc>
          <w:tcPr>
            <w:tcW w:w="1718" w:type="dxa"/>
            <w:noWrap w:val="0"/>
            <w:vAlign w:val="top"/>
          </w:tcPr>
          <w:p w14:paraId="2EEFB24C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0.025</w:t>
            </w:r>
          </w:p>
        </w:tc>
        <w:tc>
          <w:tcPr>
            <w:tcW w:w="1589" w:type="dxa"/>
            <w:noWrap w:val="0"/>
            <w:vAlign w:val="top"/>
          </w:tcPr>
          <w:p w14:paraId="1BAD1E39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40E28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464E5379">
            <w:pPr>
              <w:bidi w:val="0"/>
              <w:spacing w:line="48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830" w:type="dxa"/>
            <w:noWrap w:val="0"/>
            <w:vAlign w:val="top"/>
          </w:tcPr>
          <w:p w14:paraId="24F16584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高锰酸盐指数</w:t>
            </w:r>
          </w:p>
        </w:tc>
        <w:tc>
          <w:tcPr>
            <w:tcW w:w="1646" w:type="dxa"/>
            <w:noWrap w:val="0"/>
            <w:vAlign w:val="top"/>
          </w:tcPr>
          <w:p w14:paraId="0F102A6B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mg/L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0AC17487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815" w:type="dxa"/>
            <w:noWrap w:val="0"/>
            <w:vAlign w:val="top"/>
          </w:tcPr>
          <w:p w14:paraId="6FDEF8E3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1.22</w:t>
            </w:r>
          </w:p>
        </w:tc>
        <w:tc>
          <w:tcPr>
            <w:tcW w:w="1718" w:type="dxa"/>
            <w:noWrap w:val="0"/>
            <w:vAlign w:val="top"/>
          </w:tcPr>
          <w:p w14:paraId="1A43B5D4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0.96</w:t>
            </w:r>
            <w:bookmarkStart w:id="0" w:name="_GoBack"/>
            <w:bookmarkEnd w:id="0"/>
          </w:p>
        </w:tc>
        <w:tc>
          <w:tcPr>
            <w:tcW w:w="1589" w:type="dxa"/>
            <w:noWrap w:val="0"/>
            <w:vAlign w:val="top"/>
          </w:tcPr>
          <w:p w14:paraId="57CCE0DA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5C9BB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3F219F70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830" w:type="dxa"/>
            <w:noWrap w:val="0"/>
            <w:vAlign w:val="top"/>
          </w:tcPr>
          <w:p w14:paraId="09B9E412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菌落总数</w:t>
            </w:r>
          </w:p>
        </w:tc>
        <w:tc>
          <w:tcPr>
            <w:tcW w:w="1646" w:type="dxa"/>
            <w:noWrap w:val="0"/>
            <w:vAlign w:val="top"/>
          </w:tcPr>
          <w:p w14:paraId="59B84227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CFU/ml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5E07269F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1815" w:type="dxa"/>
            <w:noWrap w:val="0"/>
            <w:vAlign w:val="top"/>
          </w:tcPr>
          <w:p w14:paraId="373BCC72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718" w:type="dxa"/>
            <w:noWrap w:val="0"/>
            <w:vAlign w:val="top"/>
          </w:tcPr>
          <w:p w14:paraId="54C2B5CC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589" w:type="dxa"/>
            <w:noWrap w:val="0"/>
            <w:vAlign w:val="top"/>
          </w:tcPr>
          <w:p w14:paraId="4CDAB00A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52F8B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64C69C2B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830" w:type="dxa"/>
            <w:noWrap w:val="0"/>
            <w:vAlign w:val="top"/>
          </w:tcPr>
          <w:p w14:paraId="61CA9FD1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总大肠菌落数</w:t>
            </w:r>
          </w:p>
        </w:tc>
        <w:tc>
          <w:tcPr>
            <w:tcW w:w="1646" w:type="dxa"/>
            <w:noWrap w:val="0"/>
            <w:vAlign w:val="top"/>
          </w:tcPr>
          <w:p w14:paraId="0879850B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MPN/100ml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0753E718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不得检出</w:t>
            </w:r>
          </w:p>
        </w:tc>
        <w:tc>
          <w:tcPr>
            <w:tcW w:w="1815" w:type="dxa"/>
            <w:noWrap w:val="0"/>
            <w:vAlign w:val="top"/>
          </w:tcPr>
          <w:p w14:paraId="7F3C7EC5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718" w:type="dxa"/>
            <w:noWrap w:val="0"/>
            <w:vAlign w:val="top"/>
          </w:tcPr>
          <w:p w14:paraId="21706441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589" w:type="dxa"/>
            <w:noWrap w:val="0"/>
            <w:vAlign w:val="top"/>
          </w:tcPr>
          <w:p w14:paraId="1E8FE62A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4C109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57" w:type="dxa"/>
            <w:noWrap w:val="0"/>
            <w:vAlign w:val="top"/>
          </w:tcPr>
          <w:p w14:paraId="35C73B15">
            <w:pPr>
              <w:spacing w:line="60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备注：</w:t>
            </w:r>
          </w:p>
        </w:tc>
        <w:tc>
          <w:tcPr>
            <w:tcW w:w="12549" w:type="dxa"/>
            <w:gridSpan w:val="7"/>
            <w:noWrap w:val="0"/>
            <w:vAlign w:val="top"/>
          </w:tcPr>
          <w:p w14:paraId="36DABE26">
            <w:pPr>
              <w:numPr>
                <w:ilvl w:val="0"/>
                <w:numId w:val="1"/>
              </w:numPr>
              <w:ind w:left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水质检测结果根据《生活饮用水卫生标准》(GB5749-2022）规定，本城区水质“是否合格”进行评估判断。</w:t>
            </w:r>
          </w:p>
          <w:p w14:paraId="67ECA7D1">
            <w:pPr>
              <w:numPr>
                <w:ilvl w:val="0"/>
                <w:numId w:val="1"/>
              </w:numPr>
              <w:ind w:left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本厂消毒剂为二氧化氯，只检测二氧化氯含量，不检测余氯</w:t>
            </w:r>
          </w:p>
        </w:tc>
      </w:tr>
    </w:tbl>
    <w:p w14:paraId="44CCF49B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采样: 何竹珍                                         检测：何竹珍                                       审核：何若玫                           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879" w:right="1270" w:bottom="1570" w:left="161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500B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AD857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F7F5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46027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81B3F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1CFE9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E64262"/>
    <w:multiLevelType w:val="singleLevel"/>
    <w:tmpl w:val="61E6426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4NWM1NjJhNDQ2MGMzYzdjOTI0ZDVhMzZiYWQ4NjUifQ=="/>
  </w:docVars>
  <w:rsids>
    <w:rsidRoot w:val="388B09D3"/>
    <w:rsid w:val="0CEB7DCE"/>
    <w:rsid w:val="100C282C"/>
    <w:rsid w:val="254D3F77"/>
    <w:rsid w:val="388B09D3"/>
    <w:rsid w:val="44F80F4C"/>
    <w:rsid w:val="465A18DA"/>
    <w:rsid w:val="728564EA"/>
    <w:rsid w:val="7E97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433</Characters>
  <Lines>0</Lines>
  <Paragraphs>0</Paragraphs>
  <TotalTime>4</TotalTime>
  <ScaleCrop>false</ScaleCrop>
  <LinksUpToDate>false</LinksUpToDate>
  <CharactersWithSpaces>559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2023-06-05T07:12:00Z</dcterms:created>
  <dc:creator>♀如此丶而已</dc:creator>
  <cp:lastModifiedBy>跟五花肉</cp:lastModifiedBy>
  <cp:lastPrinted>2024-08-05T09:08:00Z</cp:lastPrinted>
  <dcterms:modified xsi:type="dcterms:W3CDTF">2025-07-31T03:38:07Z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389915676AD74B8599E424D4DC35C96D_11</vt:lpwstr>
  </property>
  <property fmtid="{D5CDD505-2E9C-101B-9397-08002B2CF9AE}" pid="4" name="KSOTemplateDocerSaveRecord">
    <vt:lpwstr>eyJoZGlkIjoiMGQ3ZDk4YTk3NjZiNDZhNTQzNWNlODViY2ZkN2M4NDYiLCJ1c2VySWQiOiI0MjQ2NTYxMDMifQ==</vt:lpwstr>
  </property>
</Properties>
</file>