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21F4A">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道县医保局2024年部门整体支出</w:t>
      </w:r>
      <w:r>
        <w:rPr>
          <w:rFonts w:hint="eastAsia" w:asciiTheme="majorEastAsia" w:hAnsiTheme="majorEastAsia" w:eastAsiaTheme="majorEastAsia" w:cstheme="majorEastAsia"/>
          <w:sz w:val="44"/>
          <w:szCs w:val="44"/>
        </w:rPr>
        <w:t>绩效</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rPr>
        <w:t>评</w:t>
      </w:r>
      <w:r>
        <w:rPr>
          <w:rFonts w:hint="eastAsia" w:asciiTheme="majorEastAsia" w:hAnsiTheme="majorEastAsia" w:eastAsiaTheme="majorEastAsia" w:cstheme="majorEastAsia"/>
          <w:sz w:val="44"/>
          <w:szCs w:val="44"/>
          <w:lang w:val="en-US" w:eastAsia="zh-CN"/>
        </w:rPr>
        <w:t>价</w:t>
      </w:r>
      <w:r>
        <w:rPr>
          <w:rFonts w:hint="eastAsia" w:asciiTheme="majorEastAsia" w:hAnsiTheme="majorEastAsia" w:eastAsiaTheme="majorEastAsia" w:cstheme="majorEastAsia"/>
          <w:sz w:val="44"/>
          <w:szCs w:val="44"/>
        </w:rPr>
        <w:t>报告</w:t>
      </w:r>
    </w:p>
    <w:p w14:paraId="3F2FD3D1">
      <w:pPr>
        <w:rPr>
          <w:rFonts w:hint="eastAsia" w:ascii="宋体" w:hAnsi="宋体" w:eastAsia="宋体" w:cs="Times New Roman"/>
          <w:b/>
          <w:sz w:val="40"/>
          <w:szCs w:val="40"/>
        </w:rPr>
      </w:pPr>
    </w:p>
    <w:p w14:paraId="611BB119">
      <w:pPr>
        <w:ind w:firstLine="803" w:firstLineChars="200"/>
        <w:rPr>
          <w:rFonts w:hint="eastAsia" w:ascii="黑体" w:hAnsi="黑体" w:eastAsia="黑体" w:cs="黑体"/>
          <w:b/>
          <w:sz w:val="40"/>
          <w:szCs w:val="40"/>
        </w:rPr>
      </w:pPr>
      <w:r>
        <w:rPr>
          <w:rFonts w:hint="eastAsia" w:ascii="黑体" w:hAnsi="黑体" w:eastAsia="黑体" w:cs="黑体"/>
          <w:b/>
          <w:sz w:val="40"/>
          <w:szCs w:val="40"/>
        </w:rPr>
        <w:t>一、基本情况</w:t>
      </w:r>
    </w:p>
    <w:p w14:paraId="02E1FDB1">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（一）部门基本情况</w:t>
      </w:r>
    </w:p>
    <w:p w14:paraId="79CB1D7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1．主要职能</w:t>
      </w:r>
    </w:p>
    <w:p w14:paraId="3CF7D10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（1）拟定全县医疗保险、生育保险、医疗救助等医疗保障制度的政策、规划和标准，并组织实施。</w:t>
      </w:r>
    </w:p>
    <w:p w14:paraId="5B79589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（2）组织制定并实施全县医疗保障基金监督管理办法，监督管理相关医疗保障基金。</w:t>
      </w:r>
      <w:r>
        <w:rPr>
          <w:rFonts w:hint="eastAsia" w:ascii="仿宋_GB2312" w:hAnsi="仿宋_GB2312" w:eastAsia="仿宋_GB2312" w:cs="仿宋_GB2312"/>
          <w:sz w:val="32"/>
          <w:szCs w:val="32"/>
          <w:lang w:val="en-US" w:eastAsia="zh-CN"/>
        </w:rPr>
        <w:t>建立健全医疗保障基金安全防控机制，推进医疗保障基金支付方式改革。</w:t>
      </w:r>
    </w:p>
    <w:p w14:paraId="005973C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（3）组织制定全县医疗保障筹资和待遇政策，组织制定全县城乡居民大病保险政策，</w:t>
      </w:r>
      <w:r>
        <w:rPr>
          <w:rFonts w:hint="eastAsia" w:ascii="仿宋_GB2312" w:hAnsi="仿宋_GB2312" w:eastAsia="仿宋_GB2312" w:cs="仿宋_GB2312"/>
          <w:sz w:val="32"/>
          <w:szCs w:val="32"/>
          <w:lang w:val="en-US" w:eastAsia="zh-CN"/>
        </w:rPr>
        <w:t>完善动态调整和区域内调剂平衡机制，统筹城乡医疗保障待遇标准，建立健全与筹资水平相适应的待遇调整机制。</w:t>
      </w:r>
      <w:r>
        <w:rPr>
          <w:rFonts w:hint="eastAsia" w:ascii="仿宋_GB2312" w:hAnsi="仿宋_GB2312" w:eastAsia="仿宋_GB2312" w:cs="仿宋_GB2312"/>
          <w:sz w:val="32"/>
          <w:szCs w:val="32"/>
          <w:lang w:eastAsia="zh-CN"/>
        </w:rPr>
        <w:t>负责管理全县医疗救助资金的使用。</w:t>
      </w:r>
      <w:r>
        <w:rPr>
          <w:rFonts w:hint="eastAsia" w:ascii="仿宋_GB2312" w:hAnsi="仿宋_GB2312" w:eastAsia="仿宋_GB2312" w:cs="仿宋_GB2312"/>
          <w:sz w:val="32"/>
          <w:szCs w:val="32"/>
          <w:lang w:val="en-US" w:eastAsia="zh-CN"/>
        </w:rPr>
        <w:t>组织拟定并实施长期护理保险制度改革方案。</w:t>
      </w:r>
    </w:p>
    <w:p w14:paraId="7706717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（4）贯彻落实国家、湖南省制定的药品、医用耗材、医疗服务项目、医疗服务设施等医保目录、支付标准。</w:t>
      </w:r>
      <w:r>
        <w:rPr>
          <w:rFonts w:hint="eastAsia" w:ascii="仿宋_GB2312" w:hAnsi="仿宋_GB2312" w:eastAsia="仿宋_GB2312" w:cs="仿宋_GB2312"/>
          <w:sz w:val="32"/>
          <w:szCs w:val="32"/>
          <w:lang w:val="en-US" w:eastAsia="zh-CN"/>
        </w:rPr>
        <w:t>贯彻执行医保目录准入谈判规则。</w:t>
      </w:r>
      <w:r>
        <w:rPr>
          <w:rFonts w:hint="eastAsia" w:ascii="仿宋_GB2312" w:hAnsi="仿宋_GB2312" w:eastAsia="仿宋_GB2312" w:cs="仿宋_GB2312"/>
          <w:sz w:val="32"/>
          <w:szCs w:val="32"/>
          <w:lang w:eastAsia="zh-CN"/>
        </w:rPr>
        <w:t xml:space="preserve"> </w:t>
      </w:r>
    </w:p>
    <w:p w14:paraId="3C6CCA6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（5）组织制定全县药品、医用耗材价格和医疗服务项目、医疗服务设施收费等政策，</w:t>
      </w:r>
      <w:r>
        <w:rPr>
          <w:rFonts w:hint="eastAsia" w:ascii="仿宋_GB2312" w:hAnsi="仿宋_GB2312" w:eastAsia="仿宋_GB2312" w:cs="仿宋_GB2312"/>
          <w:sz w:val="32"/>
          <w:szCs w:val="32"/>
          <w:lang w:val="en-US" w:eastAsia="zh-CN"/>
        </w:rPr>
        <w:t>建立医保支付医药服务价格合理确定和动态调整机制，推动建立市场主导的社会医药服务体格形成机制，建立价格信息监测和信息发布制度。</w:t>
      </w:r>
    </w:p>
    <w:p w14:paraId="0C5E649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（6）根据国家、省、市药品、医用耗材的招标采购政策，监督实施全县药品、医用耗材招标采购工作。</w:t>
      </w:r>
    </w:p>
    <w:p w14:paraId="5B94364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制定全县定点医药机构协议和支付管理办法并组织实施，</w:t>
      </w:r>
      <w:r>
        <w:rPr>
          <w:rFonts w:hint="eastAsia" w:ascii="仿宋_GB2312" w:hAnsi="仿宋_GB2312" w:eastAsia="仿宋_GB2312" w:cs="仿宋_GB2312"/>
          <w:sz w:val="32"/>
          <w:szCs w:val="32"/>
          <w:lang w:val="en-US" w:eastAsia="zh-CN"/>
        </w:rPr>
        <w:t>建立健全医疗保障信用评价体系和信息披露制度，</w:t>
      </w:r>
      <w:r>
        <w:rPr>
          <w:rFonts w:hint="eastAsia" w:ascii="仿宋_GB2312" w:hAnsi="仿宋_GB2312" w:eastAsia="仿宋_GB2312" w:cs="仿宋_GB2312"/>
          <w:sz w:val="32"/>
          <w:szCs w:val="32"/>
          <w:lang w:eastAsia="zh-CN"/>
        </w:rPr>
        <w:t>监督管理纳入医保范围内的医疗服务行为和医疗费用，依法查处医疗保障领域违法违规行为。</w:t>
      </w:r>
    </w:p>
    <w:p w14:paraId="2483349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负责全县医疗保障经办管理、公共服务体系和信息化建设。</w:t>
      </w:r>
      <w:r>
        <w:rPr>
          <w:rFonts w:hint="eastAsia" w:ascii="仿宋_GB2312" w:hAnsi="仿宋_GB2312" w:eastAsia="仿宋_GB2312" w:cs="仿宋_GB2312"/>
          <w:sz w:val="32"/>
          <w:szCs w:val="32"/>
          <w:lang w:val="en-US" w:eastAsia="zh-CN"/>
        </w:rPr>
        <w:t>指导、监督全县医疗保险、生育保险、大病保险、医疗救助等医疗保障经办业务工作。负责</w:t>
      </w:r>
      <w:r>
        <w:rPr>
          <w:rFonts w:hint="eastAsia" w:ascii="仿宋_GB2312" w:hAnsi="仿宋_GB2312" w:eastAsia="仿宋_GB2312" w:cs="仿宋_GB2312"/>
          <w:sz w:val="32"/>
          <w:szCs w:val="32"/>
          <w:lang w:eastAsia="zh-CN"/>
        </w:rPr>
        <w:t>医疗保障行政审批事项。</w:t>
      </w:r>
      <w:r>
        <w:rPr>
          <w:rFonts w:hint="eastAsia" w:ascii="仿宋_GB2312" w:hAnsi="仿宋_GB2312" w:eastAsia="仿宋_GB2312" w:cs="仿宋_GB2312"/>
          <w:sz w:val="32"/>
          <w:szCs w:val="32"/>
          <w:lang w:val="en-US" w:eastAsia="zh-CN"/>
        </w:rPr>
        <w:t>组织制定和完善异地就医管理和费用结算政策。建立健全医疗保障关系转移接续制度。开展医疗保障领域合作交流。</w:t>
      </w:r>
    </w:p>
    <w:p w14:paraId="39FB7F7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（9）完成县委、县政府交办的其他工作。</w:t>
      </w:r>
    </w:p>
    <w:p w14:paraId="30766E5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职能转变。县医保局应完善统一的城乡居民基本医疗保险制度和大病保险制度，巩固完善城乡居民医疗救助制度，建立健全覆盖全民、城乡统筹的多层次医疗保障体系，不断提高医疗保障水平，确保医保资金合理使用、安全可控，推进医疗、医保、医药“三医联动”改革，更好保障人民群众就医需求、减轻医药费用负担。</w:t>
      </w:r>
    </w:p>
    <w:p w14:paraId="766C5BC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（11）与县卫生健康局的有关职责分工。县卫生健康局、县医保局等部门在医疗、医保、医药等方面加强制度、政策衔接，建立沟通协商机制，协同推进改革，提高医疗资源使用效率和医疗保障水平。</w:t>
      </w:r>
    </w:p>
    <w:p w14:paraId="23B61D4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 xml:space="preserve">机构设置 </w:t>
      </w:r>
    </w:p>
    <w:p w14:paraId="3E683EF9">
      <w:pPr>
        <w:spacing w:line="570" w:lineRule="atLeast"/>
        <w:ind w:firstLine="640" w:firstLineChars="200"/>
        <w:rPr>
          <w:rFonts w:hint="eastAsia" w:ascii="仿宋_GB2312" w:hAnsi="仿宋_GB2312" w:eastAsia="仿宋_GB2312" w:cs="仿宋_GB2312"/>
          <w:color w:val="000000"/>
          <w:sz w:val="32"/>
          <w:szCs w:val="32"/>
          <w:shd w:val="clear" w:color="auto" w:fill="FFFFFF"/>
        </w:rPr>
      </w:pPr>
      <w:bookmarkStart w:id="0" w:name="ORG_SET"/>
      <w:r>
        <w:rPr>
          <w:rFonts w:hint="eastAsia" w:ascii="仿宋_GB2312" w:hAnsi="仿宋_GB2312" w:eastAsia="仿宋_GB2312" w:cs="仿宋_GB2312"/>
          <w:color w:val="000000"/>
          <w:sz w:val="32"/>
          <w:szCs w:val="32"/>
          <w:shd w:val="clear" w:color="auto" w:fill="FFFFFF"/>
        </w:rPr>
        <w:t>我单位是县政府工作部门，为正科级行政单位，下设副科级公益一类事业单位医疗保障事务中心。局机关内设办公室、规划财务和法规股、待遇保障股、医药服务管理股、基金监管股共</w:t>
      </w:r>
      <w:r>
        <w:rPr>
          <w:rFonts w:hint="eastAsia" w:ascii="仿宋_GB2312" w:hAnsi="仿宋_GB2312" w:eastAsia="仿宋_GB2312" w:cs="仿宋_GB2312"/>
          <w:color w:val="000000"/>
          <w:sz w:val="32"/>
          <w:szCs w:val="32"/>
          <w:shd w:val="clear" w:color="auto" w:fill="FFFFFF"/>
          <w:lang w:val="en-US" w:eastAsia="zh-CN"/>
        </w:rPr>
        <w:t>五</w:t>
      </w:r>
      <w:r>
        <w:rPr>
          <w:rFonts w:hint="eastAsia" w:ascii="仿宋_GB2312" w:hAnsi="仿宋_GB2312" w:eastAsia="仿宋_GB2312" w:cs="仿宋_GB2312"/>
          <w:color w:val="000000"/>
          <w:sz w:val="32"/>
          <w:szCs w:val="32"/>
          <w:shd w:val="clear" w:color="auto" w:fill="FFFFFF"/>
        </w:rPr>
        <w:t>个股室。全局核定编制59人，实有工作人员</w:t>
      </w:r>
      <w:r>
        <w:rPr>
          <w:rFonts w:hint="eastAsia" w:ascii="仿宋_GB2312" w:hAnsi="仿宋_GB2312" w:eastAsia="仿宋_GB2312" w:cs="仿宋_GB2312"/>
          <w:color w:val="000000"/>
          <w:sz w:val="32"/>
          <w:szCs w:val="32"/>
          <w:shd w:val="clear" w:color="auto" w:fill="FFFFFF"/>
          <w:lang w:val="en-US" w:eastAsia="zh-CN"/>
        </w:rPr>
        <w:t>47</w:t>
      </w:r>
      <w:r>
        <w:rPr>
          <w:rFonts w:hint="eastAsia" w:ascii="仿宋_GB2312" w:hAnsi="仿宋_GB2312" w:eastAsia="仿宋_GB2312" w:cs="仿宋_GB2312"/>
          <w:color w:val="000000"/>
          <w:sz w:val="32"/>
          <w:szCs w:val="32"/>
          <w:shd w:val="clear" w:color="auto" w:fill="FFFFFF"/>
        </w:rPr>
        <w:t>人。</w:t>
      </w:r>
      <w:bookmarkEnd w:id="0"/>
    </w:p>
    <w:p w14:paraId="6FF53E5D">
      <w:pPr>
        <w:keepNext w:val="0"/>
        <w:keepLines w:val="0"/>
        <w:pageBreakBefore w:val="0"/>
        <w:numPr>
          <w:ilvl w:val="0"/>
          <w:numId w:val="1"/>
        </w:numPr>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部门年度整体支出绩效目标</w:t>
      </w:r>
    </w:p>
    <w:p w14:paraId="1817BEE5">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加强基本医疗保险经办管理，重点抓巩固参保覆盖面、深入基金管理、维护基金安全、规范信息化建设、提升经办服务能力等工作，不断推进医保工作有效平稳运行。</w:t>
      </w:r>
    </w:p>
    <w:p w14:paraId="399935DA">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803" w:firstLineChars="200"/>
        <w:jc w:val="both"/>
        <w:textAlignment w:val="auto"/>
        <w:rPr>
          <w:rFonts w:hint="eastAsia" w:ascii="黑体" w:hAnsi="黑体" w:eastAsia="黑体" w:cs="黑体"/>
          <w:b/>
          <w:color w:val="auto"/>
          <w:sz w:val="40"/>
          <w:szCs w:val="40"/>
        </w:rPr>
      </w:pPr>
      <w:r>
        <w:rPr>
          <w:rFonts w:hint="eastAsia" w:ascii="黑体" w:hAnsi="黑体" w:eastAsia="黑体" w:cs="黑体"/>
          <w:b/>
          <w:color w:val="auto"/>
          <w:sz w:val="40"/>
          <w:szCs w:val="40"/>
        </w:rPr>
        <w:t>一般公共预算支出情况</w:t>
      </w:r>
    </w:p>
    <w:p w14:paraId="33A6F9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2024年本部门一般公共预算财政拨款收入1552.69万元，一般公共预算财政拨款支出1552.69万元。</w:t>
      </w:r>
    </w:p>
    <w:p w14:paraId="30D4DCB5">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（一）基本支出情况</w:t>
      </w:r>
    </w:p>
    <w:p w14:paraId="09CCED4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2024年基本支出945.10万元，主要是为保障部门正常运转、完成日常工作任务而发生的各项支出，包括用于工资福利支出的人员经费以及办公费、印刷费、水电费、办公设备购置等公用经费。 </w:t>
      </w:r>
    </w:p>
    <w:p w14:paraId="2D230ECA">
      <w:pPr>
        <w:keepNext w:val="0"/>
        <w:keepLines w:val="0"/>
        <w:pageBreakBefore w:val="0"/>
        <w:numPr>
          <w:ilvl w:val="0"/>
          <w:numId w:val="3"/>
        </w:numPr>
        <w:kinsoku/>
        <w:wordWrap/>
        <w:overflowPunct/>
        <w:topLinePunct w:val="0"/>
        <w:autoSpaceDE/>
        <w:autoSpaceDN/>
        <w:bidi w:val="0"/>
        <w:spacing w:line="560" w:lineRule="exact"/>
        <w:ind w:left="-13" w:leftChars="0" w:firstLine="643" w:firstLineChars="0"/>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项目支出情况</w:t>
      </w:r>
    </w:p>
    <w:p w14:paraId="6C872FF1">
      <w:pPr>
        <w:pStyle w:val="2"/>
        <w:numPr>
          <w:ilvl w:val="0"/>
          <w:numId w:val="0"/>
        </w:numPr>
        <w:ind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2024年项目支出</w:t>
      </w:r>
      <w:r>
        <w:rPr>
          <w:rFonts w:hint="eastAsia" w:ascii="仿宋_GB2312" w:hAnsi="仿宋_GB2312" w:eastAsia="仿宋_GB2312" w:cs="仿宋_GB2312"/>
          <w:color w:val="auto"/>
          <w:sz w:val="32"/>
          <w:szCs w:val="32"/>
          <w:lang w:val="en-US" w:eastAsia="zh-CN"/>
        </w:rPr>
        <w:t>607.59</w:t>
      </w:r>
      <w:r>
        <w:rPr>
          <w:rFonts w:hint="eastAsia" w:ascii="仿宋_GB2312" w:hAnsi="仿宋_GB2312" w:eastAsia="仿宋_GB2312" w:cs="仿宋_GB2312"/>
          <w:color w:val="auto"/>
          <w:kern w:val="2"/>
          <w:sz w:val="32"/>
          <w:szCs w:val="32"/>
          <w:lang w:val="en-US" w:eastAsia="zh-CN" w:bidi="ar-SA"/>
        </w:rPr>
        <w:t>万元，各项专项资金的使用管理情况如下：</w:t>
      </w:r>
    </w:p>
    <w:p w14:paraId="3585945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1、2024年度医疗保障与服务能力提升补助资金（医疗保障服务能力提升）分配安排和使用管理情况。</w:t>
      </w:r>
    </w:p>
    <w:p w14:paraId="50B6C48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湖南省财政厅关于提前下达2024年医疗服务与保障能力提升（医疗保障服务能力提升）中央财政补助资金的通知》（湘财预［2023］378号）文件精神，下达道县医保局2024年医疗服务与保障能力提升补助资金54万元，资金实际支出54万元，主要用于基金监管、医保政策宣传和经办服务能力提升等方面，预算执行率100%。</w:t>
      </w:r>
    </w:p>
    <w:p w14:paraId="566CC01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2、2024年度城乡医疗救助专项资金分配安排和使用管理情况。</w:t>
      </w:r>
    </w:p>
    <w:p w14:paraId="132B9C6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lang w:val="en-US" w:eastAsia="zh-CN"/>
        </w:rPr>
      </w:pPr>
      <w:r>
        <w:rPr>
          <w:rFonts w:hint="eastAsia" w:ascii="仿宋_GB2312" w:hAnsi="仿宋_GB2312" w:eastAsia="仿宋_GB2312" w:cs="仿宋_GB2312"/>
          <w:color w:val="auto"/>
          <w:sz w:val="32"/>
          <w:szCs w:val="32"/>
          <w:lang w:val="en-US" w:eastAsia="zh-CN"/>
        </w:rPr>
        <w:t>根据《湖南省医疗救助办法》(湘政办发〔2021〕62号)、《永州市医疗救助实施细则》(永政办发〔2021〕23号)和《道县医疗救助工作实施方案》(道政办函〔2022〕55号)文件精神，我局进一步完善我县医疗救助体系，提高困难群众的医疗保障水平，保障困难群众基本医疗需求，切实帮助困难群众解决医疗问题。2024年各级财政共筹集医疗救助补助资金4484.76万元，其中，中央1320.5万元，省级350.26万元，县级2814万元。该项目全年发生救助支出4752.2万元，当期收支结余为-263.22万元。年初财政下达的2023年度结转指标款81.34万元由医保保局列2024年项目支出纳入本次专项绩效评价。</w:t>
      </w:r>
    </w:p>
    <w:p w14:paraId="57614AEA">
      <w:pPr>
        <w:numPr>
          <w:ilvl w:val="0"/>
          <w:numId w:val="0"/>
        </w:numPr>
        <w:ind w:firstLine="640" w:firstLineChars="200"/>
        <w:rPr>
          <w:rFonts w:hint="eastAsia" w:ascii="仿宋_GB2312" w:hAnsi="仿宋_GB2312" w:eastAsia="仿宋_GB2312" w:cs="仿宋_GB2312"/>
          <w:color w:val="0000FC"/>
          <w:sz w:val="32"/>
          <w:szCs w:val="32"/>
          <w:lang w:val="en-US" w:eastAsia="zh-CN"/>
        </w:rPr>
      </w:pPr>
      <w:r>
        <w:rPr>
          <w:rFonts w:hint="eastAsia" w:ascii="仿宋_GB2312" w:hAnsi="仿宋_GB2312" w:eastAsia="仿宋_GB2312" w:cs="仿宋_GB2312"/>
          <w:color w:val="auto"/>
          <w:sz w:val="32"/>
          <w:szCs w:val="32"/>
          <w:lang w:val="en-US" w:eastAsia="zh-CN"/>
        </w:rPr>
        <w:t>3、2024年离休老干部医疗费专项资金分配安排和使用管理情况。</w:t>
      </w:r>
    </w:p>
    <w:p w14:paraId="43C8550E">
      <w:pPr>
        <w:keepNext w:val="0"/>
        <w:keepLines w:val="0"/>
        <w:pageBreakBefore w:val="0"/>
        <w:widowControl w:val="0"/>
        <w:kinsoku/>
        <w:wordWrap/>
        <w:overflowPunct/>
        <w:topLinePunct w:val="0"/>
        <w:autoSpaceDE/>
        <w:autoSpaceDN/>
        <w:bidi w:val="0"/>
        <w:spacing w:beforeAutospacing="0" w:afterAutospacing="0" w:line="240" w:lineRule="auto"/>
        <w:ind w:left="0" w:firstLine="640" w:firstLineChars="200"/>
        <w:jc w:val="both"/>
        <w:textAlignment w:val="auto"/>
        <w:rPr>
          <w:rFonts w:hint="eastAsia"/>
          <w:lang w:val="en-US" w:eastAsia="zh-CN"/>
        </w:rPr>
      </w:pPr>
      <w:r>
        <w:rPr>
          <w:rFonts w:hint="eastAsia" w:ascii="方正仿宋_GB2312" w:hAnsi="方正仿宋_GB2312" w:eastAsia="方正仿宋_GB2312" w:cs="方正仿宋_GB2312"/>
          <w:sz w:val="32"/>
          <w:szCs w:val="32"/>
          <w:lang w:val="en-US" w:eastAsia="zh-CN" w:bidi="ar-SA"/>
        </w:rPr>
        <w:t>为保障我县离休老干部能够享受优质、便捷的医疗服务，切实减轻其医疗负担，安享晚年。2024年财政预算安排30万元专项资金用于支付离休老干部的门诊就医、住院治疗和特殊疾病治疗等医疗费用支出，实际报销医疗费用11万元。</w:t>
      </w:r>
    </w:p>
    <w:p w14:paraId="541BE13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4、2024年度尿毒症特殊困难群体二次补偿专项资金分配安排和使用管理情况。</w:t>
      </w:r>
    </w:p>
    <w:p w14:paraId="42534B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切实解决尿毒症患者群体的信访问题，缓解其因病致贫的风险。根据道县人民政府县长办公会议《关于城乡居民医保尿毒症患者报账问题的会议纪要》〔2022〕16号文件精神，对尿毒症患者在道县范围内发生的2023年度住院或特殊门诊医疗费用实行基本医疗(含大病保险)、医疗救助等相关政策报账后，自付费用超过2600元以上的部分按90%的比例实行二次报账。2024年县财政安排尿毒症特殊困难群体二次补偿资金</w:t>
      </w:r>
      <w:r>
        <w:rPr>
          <w:rFonts w:hint="eastAsia" w:ascii="仿宋" w:hAnsi="仿宋" w:eastAsia="仿宋" w:cs="仿宋"/>
          <w:b w:val="0"/>
          <w:bCs/>
          <w:color w:val="auto"/>
          <w:kern w:val="2"/>
          <w:sz w:val="32"/>
          <w:szCs w:val="32"/>
          <w:lang w:val="en-US" w:eastAsia="zh-CN" w:bidi="ar-SA"/>
        </w:rPr>
        <w:t>471.37万元，实际补助支出698人461.25万元。</w:t>
      </w:r>
    </w:p>
    <w:p w14:paraId="7A559FA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800" w:firstLineChars="200"/>
        <w:jc w:val="both"/>
        <w:textAlignment w:val="auto"/>
        <w:rPr>
          <w:rFonts w:hint="eastAsia" w:ascii="黑体" w:hAnsi="黑体" w:eastAsia="黑体" w:cs="黑体"/>
          <w:color w:val="auto"/>
          <w:kern w:val="2"/>
          <w:sz w:val="40"/>
          <w:szCs w:val="40"/>
          <w:lang w:val="en-US" w:eastAsia="zh-CN" w:bidi="ar-SA"/>
        </w:rPr>
      </w:pPr>
      <w:r>
        <w:rPr>
          <w:rFonts w:hint="eastAsia" w:ascii="黑体" w:hAnsi="黑体" w:eastAsia="黑体" w:cs="黑体"/>
          <w:color w:val="auto"/>
          <w:kern w:val="2"/>
          <w:sz w:val="40"/>
          <w:szCs w:val="40"/>
          <w:lang w:val="en-US" w:eastAsia="zh-CN" w:bidi="ar-SA"/>
        </w:rPr>
        <w:t>三、政府性基金预算支出情况</w:t>
      </w:r>
    </w:p>
    <w:p w14:paraId="5EFD30A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2024年度无政府性基金收支。</w:t>
      </w:r>
    </w:p>
    <w:p w14:paraId="2F3BACE1">
      <w:pPr>
        <w:ind w:firstLine="800" w:firstLineChars="200"/>
        <w:rPr>
          <w:rFonts w:hint="eastAsia" w:ascii="黑体" w:hAnsi="黑体" w:eastAsia="黑体" w:cs="黑体"/>
          <w:color w:val="auto"/>
          <w:sz w:val="40"/>
          <w:szCs w:val="40"/>
          <w:lang w:val="en-US" w:eastAsia="zh-CN"/>
        </w:rPr>
      </w:pPr>
      <w:r>
        <w:rPr>
          <w:rFonts w:hint="eastAsia" w:ascii="黑体" w:hAnsi="黑体" w:eastAsia="黑体" w:cs="黑体"/>
          <w:color w:val="auto"/>
          <w:sz w:val="40"/>
          <w:szCs w:val="40"/>
          <w:lang w:val="en-US" w:eastAsia="zh-CN"/>
        </w:rPr>
        <w:t>四、国有资本经营预算支出情况</w:t>
      </w:r>
    </w:p>
    <w:p w14:paraId="05DAEE8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本单位无国有资本经营预算的收支。</w:t>
      </w:r>
    </w:p>
    <w:p w14:paraId="24B67E24">
      <w:pPr>
        <w:ind w:firstLine="800" w:firstLineChars="200"/>
        <w:rPr>
          <w:rFonts w:hint="eastAsia" w:ascii="黑体" w:hAnsi="黑体" w:eastAsia="黑体" w:cs="黑体"/>
          <w:color w:val="auto"/>
          <w:kern w:val="2"/>
          <w:sz w:val="40"/>
          <w:szCs w:val="40"/>
          <w:lang w:val="en-US" w:eastAsia="zh-CN" w:bidi="ar-SA"/>
        </w:rPr>
      </w:pPr>
      <w:r>
        <w:rPr>
          <w:rFonts w:hint="eastAsia" w:ascii="黑体" w:hAnsi="黑体" w:eastAsia="黑体" w:cs="黑体"/>
          <w:color w:val="auto"/>
          <w:kern w:val="2"/>
          <w:sz w:val="40"/>
          <w:szCs w:val="40"/>
          <w:lang w:val="en-US" w:eastAsia="zh-CN" w:bidi="ar-SA"/>
        </w:rPr>
        <w:t>五、社会保险基金预算支出情况</w:t>
      </w:r>
    </w:p>
    <w:p w14:paraId="1840C8EC">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default"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(一)</w:t>
      </w:r>
      <w:r>
        <w:rPr>
          <w:rFonts w:hint="default" w:ascii="楷体_GB2312" w:hAnsi="楷体_GB2312" w:eastAsia="楷体_GB2312" w:cs="楷体_GB2312"/>
          <w:b/>
          <w:bCs/>
          <w:color w:val="auto"/>
          <w:kern w:val="0"/>
          <w:sz w:val="32"/>
          <w:szCs w:val="32"/>
          <w:lang w:val="en-US" w:eastAsia="zh-CN" w:bidi="ar-SA"/>
        </w:rPr>
        <w:t>城镇职工医疗保险</w:t>
      </w:r>
      <w:r>
        <w:rPr>
          <w:rFonts w:hint="eastAsia" w:ascii="楷体_GB2312" w:hAnsi="楷体_GB2312" w:eastAsia="楷体_GB2312" w:cs="楷体_GB2312"/>
          <w:b/>
          <w:bCs/>
          <w:color w:val="auto"/>
          <w:kern w:val="0"/>
          <w:sz w:val="32"/>
          <w:szCs w:val="32"/>
          <w:lang w:val="en-US" w:eastAsia="zh-CN" w:bidi="ar-SA"/>
        </w:rPr>
        <w:t>基金预算执行情况</w:t>
      </w:r>
    </w:p>
    <w:p w14:paraId="6E8A191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城镇职工医保预计参保人数31307人，基本医疗保险费收入14360.40万元、财政补贴收入47万元、利息收入173.24万元、转移收入25.68万元，本年预算收入合计14606.32万元，预计基本医疗保险基金支出14244.37万元，当年基金预算收支结余361.96万元。</w:t>
      </w:r>
    </w:p>
    <w:p w14:paraId="7BBB2A3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2024年度城镇职工医保参保单位计536家，实际参保人数32314人（其中，在职19746人，退休12568人），参保人数较上年末减少228人，同比下降0.7%，完成年度预算的103.22%。</w:t>
      </w:r>
    </w:p>
    <w:p w14:paraId="2562103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度城职基本医疗保险费收入14610.06万元、财政补贴收入40万元、利息收入115.36万元、其他收入0.96万元、转移收入28.05万元，本年基金收入合计14794.43万元，与去年同期比较减少516.96万元，下降3.38%;比年初预算数增加434.03万元，完成年度预算的101.29%。</w:t>
      </w:r>
    </w:p>
    <w:p w14:paraId="66D0B4B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2024年城职基本医疗保险基金享受待遇48.23万人次，实际补偿支出15582.05万元，同比减少50.64万元，下降0.32%，比年初预算数增加1337.68万元，增长9.39%。当年基金结余-787.62万元，年末滚存结余12153.04万元。</w:t>
      </w:r>
    </w:p>
    <w:p w14:paraId="492BAF0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default"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（二）</w:t>
      </w:r>
      <w:r>
        <w:rPr>
          <w:rFonts w:hint="default" w:ascii="楷体_GB2312" w:hAnsi="楷体_GB2312" w:eastAsia="楷体_GB2312" w:cs="楷体_GB2312"/>
          <w:b/>
          <w:bCs/>
          <w:color w:val="auto"/>
          <w:kern w:val="0"/>
          <w:sz w:val="32"/>
          <w:szCs w:val="32"/>
          <w:lang w:val="en-US" w:eastAsia="zh-CN" w:bidi="ar-SA"/>
        </w:rPr>
        <w:t>城</w:t>
      </w:r>
      <w:r>
        <w:rPr>
          <w:rFonts w:hint="eastAsia" w:ascii="楷体_GB2312" w:hAnsi="楷体_GB2312" w:eastAsia="楷体_GB2312" w:cs="楷体_GB2312"/>
          <w:b/>
          <w:bCs/>
          <w:color w:val="auto"/>
          <w:kern w:val="0"/>
          <w:sz w:val="32"/>
          <w:szCs w:val="32"/>
          <w:lang w:val="en-US" w:eastAsia="zh-CN" w:bidi="ar-SA"/>
        </w:rPr>
        <w:t>乡居民</w:t>
      </w:r>
      <w:r>
        <w:rPr>
          <w:rFonts w:hint="default" w:ascii="楷体_GB2312" w:hAnsi="楷体_GB2312" w:eastAsia="楷体_GB2312" w:cs="楷体_GB2312"/>
          <w:b/>
          <w:bCs/>
          <w:color w:val="auto"/>
          <w:kern w:val="0"/>
          <w:sz w:val="32"/>
          <w:szCs w:val="32"/>
          <w:lang w:val="en-US" w:eastAsia="zh-CN" w:bidi="ar-SA"/>
        </w:rPr>
        <w:t>医疗保险</w:t>
      </w:r>
      <w:r>
        <w:rPr>
          <w:rFonts w:hint="eastAsia" w:ascii="楷体_GB2312" w:hAnsi="楷体_GB2312" w:eastAsia="楷体_GB2312" w:cs="楷体_GB2312"/>
          <w:b/>
          <w:bCs/>
          <w:color w:val="auto"/>
          <w:kern w:val="0"/>
          <w:sz w:val="32"/>
          <w:szCs w:val="32"/>
          <w:lang w:val="en-US" w:eastAsia="zh-CN" w:bidi="ar-SA"/>
        </w:rPr>
        <w:t>基金预算执行情况</w:t>
      </w:r>
    </w:p>
    <w:p w14:paraId="4E91D1C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城乡居民医保预计参保人数62.8万人，基本医疗保险费收入23864万元、财政补贴收入42235万元、利息收入300万元、其他收入200万元，本年基金预算收入66599万元，预计基本医疗保险基金支出63033.31万元，当年基金预算收支结余3565.69万元。</w:t>
      </w:r>
    </w:p>
    <w:p w14:paraId="2A5FD28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2024年度城乡居民医保实际参保人数592322人（集中征缴期内参保人数为590653人），参保人数较上年末减少</w:t>
      </w:r>
      <w:r>
        <w:rPr>
          <w:rFonts w:hint="eastAsia" w:ascii="仿宋_GB2312" w:hAnsi="仿宋_GB2312" w:eastAsia="仿宋_GB2312" w:cs="仿宋_GB2312"/>
          <w:b w:val="0"/>
          <w:bCs w:val="0"/>
          <w:color w:val="auto"/>
          <w:spacing w:val="0"/>
          <w:sz w:val="32"/>
          <w:szCs w:val="32"/>
          <w:lang w:val="en-US" w:eastAsia="zh-CN"/>
        </w:rPr>
        <w:t>24473</w:t>
      </w:r>
      <w:r>
        <w:rPr>
          <w:rFonts w:hint="eastAsia" w:ascii="仿宋_GB2312" w:hAnsi="仿宋_GB2312" w:eastAsia="仿宋_GB2312" w:cs="仿宋_GB2312"/>
          <w:color w:val="auto"/>
          <w:sz w:val="32"/>
          <w:szCs w:val="32"/>
          <w:lang w:val="en-US" w:eastAsia="zh-CN"/>
        </w:rPr>
        <w:t>人，同比下降3.97%，完成年度预算的94.32%。</w:t>
      </w:r>
    </w:p>
    <w:p w14:paraId="4CDF55A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度城乡居民基本医疗保险费收入22518.66万元、财政补贴收入39239.12万元、利息收入371.06万元、其他收入261万元，本年基金收入合计62389.85万元，与去年同期比较减少386.15万元，下降0.62%；比年初预算数减少4209.15万元，完成年度预算的93.68%。</w:t>
      </w:r>
    </w:p>
    <w:p w14:paraId="5F8C3B0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2024年城乡居民基本医疗保险基金享受待遇91.93万人次，实际补偿支出</w:t>
      </w:r>
      <w:r>
        <w:rPr>
          <w:rFonts w:hint="eastAsia" w:ascii="仿宋_GB2312" w:hAnsi="仿宋_GB2312" w:eastAsia="仿宋_GB2312" w:cs="仿宋_GB2312"/>
          <w:b w:val="0"/>
          <w:bCs w:val="0"/>
          <w:color w:val="auto"/>
          <w:spacing w:val="0"/>
          <w:sz w:val="32"/>
          <w:szCs w:val="32"/>
          <w:u w:val="none"/>
          <w:shd w:val="clear" w:color="auto" w:fill="auto"/>
          <w:lang w:val="en-US" w:eastAsia="zh-CN"/>
        </w:rPr>
        <w:t>62217.22</w:t>
      </w:r>
      <w:r>
        <w:rPr>
          <w:rFonts w:hint="eastAsia" w:ascii="仿宋_GB2312" w:hAnsi="仿宋_GB2312" w:eastAsia="仿宋_GB2312" w:cs="仿宋_GB2312"/>
          <w:color w:val="auto"/>
          <w:sz w:val="32"/>
          <w:szCs w:val="32"/>
          <w:lang w:val="en-US" w:eastAsia="zh-CN"/>
        </w:rPr>
        <w:t>万元，同比减少8812.78万元，下降12.41%，比年初预算数减少816.09万元，下降1.29%。当年基金结余172.63万元，年末滚存结余20461.85万元。</w:t>
      </w:r>
    </w:p>
    <w:p w14:paraId="05589D0F">
      <w:pPr>
        <w:ind w:firstLine="800" w:firstLineChars="200"/>
        <w:rPr>
          <w:rFonts w:hint="eastAsia" w:ascii="黑体" w:hAnsi="黑体" w:eastAsia="黑体" w:cs="黑体"/>
          <w:color w:val="auto"/>
          <w:kern w:val="2"/>
          <w:sz w:val="40"/>
          <w:szCs w:val="40"/>
          <w:lang w:val="en-US" w:eastAsia="zh-CN" w:bidi="ar-SA"/>
        </w:rPr>
      </w:pPr>
      <w:r>
        <w:rPr>
          <w:rFonts w:hint="eastAsia" w:ascii="黑体" w:hAnsi="黑体" w:eastAsia="黑体" w:cs="黑体"/>
          <w:color w:val="auto"/>
          <w:kern w:val="2"/>
          <w:sz w:val="40"/>
          <w:szCs w:val="40"/>
          <w:lang w:val="en-US" w:eastAsia="zh-CN" w:bidi="ar-SA"/>
        </w:rPr>
        <w:t>六、部门整体支出绩效情况</w:t>
      </w:r>
    </w:p>
    <w:p w14:paraId="7CB35DC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一是医保征缴有亮点。</w:t>
      </w:r>
      <w:r>
        <w:rPr>
          <w:rFonts w:hint="eastAsia" w:ascii="仿宋_GB2312" w:hAnsi="仿宋_GB2312" w:eastAsia="仿宋_GB2312" w:cs="仿宋_GB2312"/>
          <w:color w:val="auto"/>
          <w:sz w:val="32"/>
          <w:szCs w:val="32"/>
          <w:lang w:val="en-US" w:eastAsia="zh-CN"/>
        </w:rPr>
        <w:t>2024年，医保征缴完成参保人数624650人，常住人口参保率达107.48%，全市排名第2位，困难人群参保保持动态100%。9月25日蒋涤非副省长主持召开的全省医疗保障工作协同推进视频会上道县医保征缴工作作书面典型发言；11月13-15日成功承办了全市医保征缴工作培训班；国家医保局举办的第二期医保“好声音”比赛中，我县制作的 《“老李”的医靠》节目获得一等奖。</w:t>
      </w:r>
    </w:p>
    <w:p w14:paraId="7554478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二是医保监管有力度。</w:t>
      </w:r>
      <w:r>
        <w:rPr>
          <w:rFonts w:hint="eastAsia" w:ascii="仿宋_GB2312" w:hAnsi="仿宋_GB2312" w:eastAsia="仿宋_GB2312" w:cs="仿宋_GB2312"/>
          <w:color w:val="auto"/>
          <w:sz w:val="32"/>
          <w:szCs w:val="32"/>
          <w:lang w:val="en-US" w:eastAsia="zh-CN"/>
        </w:rPr>
        <w:t>2024年，高效推动“百日行动”，如期完成康复理疗项目试点。采取日常监管、智能审核、社会监督、大数据分析和省市飞行检查等措施，共计查处医疗机构20家，追回医保基金338.61万元，罚款365.59万元，暂停协议1家，形成强有力的振慑。</w:t>
      </w:r>
    </w:p>
    <w:p w14:paraId="181C59B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三是乡村振兴有成效。</w:t>
      </w:r>
      <w:r>
        <w:rPr>
          <w:rFonts w:hint="eastAsia" w:ascii="仿宋_GB2312" w:hAnsi="仿宋_GB2312" w:eastAsia="仿宋_GB2312" w:cs="仿宋_GB2312"/>
          <w:color w:val="auto"/>
          <w:sz w:val="32"/>
          <w:szCs w:val="32"/>
          <w:lang w:val="en-US" w:eastAsia="zh-CN"/>
        </w:rPr>
        <w:t>及时推送医疗费用预警数据，全面落实医疗救助制度。2024年资助参保33288人次，金额8656045.5元，1-12月医疗救助40791人次，救助补偿4143.59万元。医保有效衔接乡村振兴工作市医保局已将我县作先进单位向省局推荐。</w:t>
      </w:r>
    </w:p>
    <w:p w14:paraId="7190181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四是医保服务有提升。</w:t>
      </w:r>
      <w:r>
        <w:rPr>
          <w:rFonts w:hint="eastAsia" w:ascii="仿宋_GB2312" w:hAnsi="仿宋_GB2312" w:eastAsia="仿宋_GB2312" w:cs="仿宋_GB2312"/>
          <w:color w:val="auto"/>
          <w:sz w:val="32"/>
          <w:szCs w:val="32"/>
          <w:lang w:val="en-US" w:eastAsia="zh-CN"/>
        </w:rPr>
        <w:t>医保公共服务能力得到进一步提升，简化医保关系转移接续、异地就医备案手续、缩短办事流程，参保人可通过线上平台申请办理异地就医，医保经办服务窗口实行“一窗通办”，推动实现医保电子凭证方便群众就医购药，推行门诊慢特病审核认定工作下沉，方便老百姓特门办理，全县职工生育津贴发放通过医保“单位网厅”全程网办。</w:t>
      </w:r>
    </w:p>
    <w:p w14:paraId="663FAA5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五是政策落实有效果。</w:t>
      </w:r>
      <w:r>
        <w:rPr>
          <w:rFonts w:hint="eastAsia" w:ascii="仿宋_GB2312" w:hAnsi="仿宋_GB2312" w:eastAsia="仿宋_GB2312" w:cs="仿宋_GB2312"/>
          <w:color w:val="auto"/>
          <w:sz w:val="32"/>
          <w:szCs w:val="32"/>
          <w:lang w:val="en-US" w:eastAsia="zh-CN"/>
        </w:rPr>
        <w:t>积极推进门诊统筹和“两病”门诊用药。2024年全县城乡居民门诊统筹待遇享受622106人次，基金支出1588.45万元；全县城镇职工门诊统筹待遇享受115253人次，基金支出1050.24万元。组织开展高血压、糖尿病门诊用药保障和健康管理专项行动，取消“两病”门诊用药审批制，提高“两病”年度最高支付限额，实现“两病”门诊全覆盖，增强了高血压、糖尿病两病门诊保障能力，减轻患者门诊用药费用负担，不断提升了人民群众的获得感、幸福感和安全感。截止2024年12月高血压门诊待遇享受111979人次，降血压药品基金支出309.37万元；糖尿病门诊待遇享受66203人次，降血糖药品基金支出576.04万元。全面落实医保住院补偿制度。2024年1-12月，我县城乡居民大病保险待遇享受15500人次，基金支出5084.32万元；城镇职工大额补助支付待遇享受917人次，基金支出649.91万元。截止12月31日享受医疗救助40791人次，救助金额为4143.59万元。其中享受住院医疗救助26182人次，金额为3280.12万元；享受门诊医疗救助14609人次，金额为863.47万元。</w:t>
      </w:r>
    </w:p>
    <w:p w14:paraId="18E2F16A">
      <w:pPr>
        <w:ind w:firstLine="800" w:firstLineChars="200"/>
        <w:rPr>
          <w:rFonts w:hint="eastAsia" w:ascii="黑体" w:hAnsi="黑体" w:eastAsia="黑体" w:cs="黑体"/>
          <w:color w:val="auto"/>
          <w:kern w:val="2"/>
          <w:sz w:val="40"/>
          <w:szCs w:val="40"/>
          <w:lang w:val="en-US" w:eastAsia="zh-CN" w:bidi="ar-SA"/>
        </w:rPr>
      </w:pPr>
      <w:r>
        <w:rPr>
          <w:rFonts w:hint="eastAsia" w:ascii="黑体" w:hAnsi="黑体" w:eastAsia="黑体" w:cs="黑体"/>
          <w:color w:val="auto"/>
          <w:kern w:val="2"/>
          <w:sz w:val="40"/>
          <w:szCs w:val="40"/>
          <w:lang w:val="en-US" w:eastAsia="zh-CN" w:bidi="ar-SA"/>
        </w:rPr>
        <w:t>七、绩效自评结果拟应用和公开情况</w:t>
      </w:r>
    </w:p>
    <w:p w14:paraId="28459B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kern w:val="2"/>
          <w:sz w:val="32"/>
          <w:szCs w:val="32"/>
          <w:lang w:val="en-US" w:eastAsia="zh-CN" w:bidi="ar-SA"/>
        </w:rPr>
        <w:t>总体来说，我局20</w:t>
      </w:r>
      <w:r>
        <w:rPr>
          <w:rFonts w:hint="eastAsia" w:ascii="仿宋_GB2312" w:hAnsi="仿宋_GB2312" w:eastAsia="仿宋_GB2312" w:cs="仿宋_GB2312"/>
          <w:color w:val="auto"/>
          <w:kern w:val="2"/>
          <w:sz w:val="32"/>
          <w:szCs w:val="32"/>
          <w:lang w:val="en-US" w:eastAsia="zh-CN" w:bidi="ar-SA"/>
        </w:rPr>
        <w:t>24</w:t>
      </w:r>
      <w:r>
        <w:rPr>
          <w:rFonts w:hint="default" w:ascii="仿宋_GB2312" w:hAnsi="仿宋_GB2312" w:eastAsia="仿宋_GB2312" w:cs="仿宋_GB2312"/>
          <w:color w:val="auto"/>
          <w:kern w:val="2"/>
          <w:sz w:val="32"/>
          <w:szCs w:val="32"/>
          <w:lang w:val="en-US" w:eastAsia="zh-CN" w:bidi="ar-SA"/>
        </w:rPr>
        <w:t>年部门整体支出情况良好，财政资金预算配置合理合规，预算执行严格有序，预算管理规范可控，资金效益合乎预期。从预算到执行和收入、支出、资产管理及信息公开，都严格按相关制度要求进行，全年收支平衡，有效保证了机构运转，圆满完成了上级下达的目标任务，取得了较好的社会效</w:t>
      </w:r>
      <w:bookmarkStart w:id="1" w:name="_GoBack"/>
      <w:r>
        <w:rPr>
          <w:rFonts w:hint="default" w:ascii="仿宋_GB2312" w:hAnsi="仿宋_GB2312" w:eastAsia="仿宋_GB2312" w:cs="仿宋_GB2312"/>
          <w:color w:val="auto"/>
          <w:kern w:val="2"/>
          <w:sz w:val="32"/>
          <w:szCs w:val="32"/>
          <w:lang w:val="en-US" w:eastAsia="zh-CN" w:bidi="ar-SA"/>
        </w:rPr>
        <w:t>益。</w:t>
      </w:r>
      <w:r>
        <w:rPr>
          <w:rFonts w:hint="eastAsia" w:ascii="仿宋_GB2312" w:hAnsi="仿宋_GB2312" w:eastAsia="仿宋_GB2312" w:cs="仿宋_GB2312"/>
          <w:color w:val="auto"/>
          <w:sz w:val="32"/>
          <w:szCs w:val="32"/>
          <w:lang w:val="en-US" w:eastAsia="zh-CN"/>
        </w:rPr>
        <w:t>综合评分为97.87分，</w:t>
      </w:r>
      <w:bookmarkEnd w:id="1"/>
      <w:r>
        <w:rPr>
          <w:rFonts w:hint="eastAsia" w:ascii="仿宋_GB2312" w:hAnsi="仿宋_GB2312" w:eastAsia="仿宋_GB2312" w:cs="仿宋_GB2312"/>
          <w:color w:val="auto"/>
          <w:sz w:val="32"/>
          <w:szCs w:val="32"/>
          <w:lang w:val="en-US" w:eastAsia="zh-CN"/>
        </w:rPr>
        <w:t>自评结果为“优”。</w:t>
      </w:r>
    </w:p>
    <w:p w14:paraId="4585EB8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0"/>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绩效自评对全年工作目标起到积极的促进作用，为明年的工作开展及实施奠定坚实的基础。我单位将绩效自评结果运用到下一年工作的统筹安排、项目资金划拨及按照工作任务的重要性来明确资金使用上，以提高工作效率，保质保量完成各项工作任务。本次自评按相关要求</w:t>
      </w:r>
      <w:r>
        <w:rPr>
          <w:rFonts w:hint="eastAsia" w:ascii="仿宋_GB2312" w:hAnsi="仿宋_GB2312" w:eastAsia="仿宋_GB2312" w:cs="仿宋_GB2312"/>
          <w:color w:val="auto"/>
          <w:kern w:val="2"/>
          <w:sz w:val="32"/>
          <w:szCs w:val="32"/>
          <w:lang w:val="en-US" w:eastAsia="zh-CN" w:bidi="ar-SA"/>
        </w:rPr>
        <w:t>及时</w:t>
      </w:r>
      <w:r>
        <w:rPr>
          <w:rFonts w:hint="default" w:ascii="仿宋_GB2312" w:hAnsi="仿宋_GB2312" w:eastAsia="仿宋_GB2312" w:cs="仿宋_GB2312"/>
          <w:color w:val="auto"/>
          <w:kern w:val="2"/>
          <w:sz w:val="32"/>
          <w:szCs w:val="32"/>
          <w:lang w:val="en-US" w:eastAsia="zh-CN" w:bidi="ar-SA"/>
        </w:rPr>
        <w:t>上报</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公开。绩效评价结果的公开不仅提供资金使用的透明度，而且强化政府行为的合理性和合法性，取得公众对医保工作的肯定。</w:t>
      </w:r>
    </w:p>
    <w:p w14:paraId="735D2F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0"/>
        <w:rPr>
          <w:rFonts w:hint="default" w:ascii="仿宋_GB2312" w:hAnsi="仿宋_GB2312" w:eastAsia="仿宋_GB2312" w:cs="仿宋_GB2312"/>
          <w:color w:val="0000FC"/>
          <w:kern w:val="2"/>
          <w:sz w:val="32"/>
          <w:szCs w:val="32"/>
          <w:lang w:val="en-US" w:eastAsia="zh-CN" w:bidi="ar-SA"/>
        </w:rPr>
      </w:pPr>
    </w:p>
    <w:p w14:paraId="49BBF5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0"/>
        <w:rPr>
          <w:rFonts w:hint="default" w:ascii="仿宋_GB2312" w:hAnsi="仿宋_GB2312" w:eastAsia="仿宋_GB2312" w:cs="仿宋_GB2312"/>
          <w:color w:val="0000FC"/>
          <w:kern w:val="2"/>
          <w:sz w:val="32"/>
          <w:szCs w:val="32"/>
          <w:lang w:val="en-US" w:eastAsia="zh-CN" w:bidi="ar-SA"/>
        </w:rPr>
      </w:pPr>
    </w:p>
    <w:p w14:paraId="60C7F8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0"/>
        <w:rPr>
          <w:rFonts w:hint="default" w:ascii="仿宋_GB2312" w:hAnsi="仿宋_GB2312" w:eastAsia="仿宋_GB2312" w:cs="仿宋_GB2312"/>
          <w:color w:val="0000FC"/>
          <w:kern w:val="2"/>
          <w:sz w:val="32"/>
          <w:szCs w:val="32"/>
          <w:lang w:val="en-US" w:eastAsia="zh-CN" w:bidi="ar-SA"/>
        </w:rPr>
      </w:pPr>
    </w:p>
    <w:p w14:paraId="16414AD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0"/>
        <w:rPr>
          <w:rFonts w:hint="default" w:ascii="仿宋_GB2312" w:hAnsi="仿宋_GB2312" w:eastAsia="仿宋_GB2312" w:cs="仿宋_GB2312"/>
          <w:color w:val="0000FC"/>
          <w:kern w:val="2"/>
          <w:sz w:val="32"/>
          <w:szCs w:val="32"/>
          <w:lang w:val="en-US" w:eastAsia="zh-CN" w:bidi="ar-SA"/>
        </w:rPr>
      </w:pPr>
    </w:p>
    <w:p w14:paraId="425C7E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0"/>
        <w:rPr>
          <w:rFonts w:hint="default" w:ascii="仿宋_GB2312" w:hAnsi="仿宋_GB2312" w:eastAsia="仿宋_GB2312" w:cs="仿宋_GB2312"/>
          <w:color w:val="0000FC"/>
          <w:kern w:val="2"/>
          <w:sz w:val="32"/>
          <w:szCs w:val="32"/>
          <w:lang w:val="en-US" w:eastAsia="zh-CN" w:bidi="ar-SA"/>
        </w:rPr>
      </w:pPr>
    </w:p>
    <w:p w14:paraId="477464B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0"/>
        <w:rPr>
          <w:rFonts w:hint="default" w:ascii="仿宋_GB2312" w:hAnsi="仿宋_GB2312" w:eastAsia="仿宋_GB2312" w:cs="仿宋_GB2312"/>
          <w:color w:val="0000FC"/>
          <w:kern w:val="2"/>
          <w:sz w:val="32"/>
          <w:szCs w:val="32"/>
          <w:lang w:val="en-US" w:eastAsia="zh-CN" w:bidi="ar-SA"/>
        </w:rPr>
      </w:pPr>
    </w:p>
    <w:p w14:paraId="2D0502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486" w:firstLineChars="1402"/>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道县医疗保障局</w:t>
      </w:r>
    </w:p>
    <w:p w14:paraId="365D29A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486" w:firstLineChars="1402"/>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2025年6月24日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C379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9B39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D9B39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55082"/>
    <w:multiLevelType w:val="singleLevel"/>
    <w:tmpl w:val="DAC55082"/>
    <w:lvl w:ilvl="0" w:tentative="0">
      <w:start w:val="2"/>
      <w:numFmt w:val="chineseCounting"/>
      <w:suff w:val="nothing"/>
      <w:lvlText w:val="%1、"/>
      <w:lvlJc w:val="left"/>
      <w:rPr>
        <w:rFonts w:hint="eastAsia"/>
      </w:rPr>
    </w:lvl>
  </w:abstractNum>
  <w:abstractNum w:abstractNumId="1">
    <w:nsid w:val="4CBCB66A"/>
    <w:multiLevelType w:val="singleLevel"/>
    <w:tmpl w:val="4CBCB66A"/>
    <w:lvl w:ilvl="0" w:tentative="0">
      <w:start w:val="2"/>
      <w:numFmt w:val="chineseCounting"/>
      <w:suff w:val="nothing"/>
      <w:lvlText w:val="（%1）"/>
      <w:lvlJc w:val="left"/>
      <w:pPr>
        <w:ind w:left="-13"/>
      </w:pPr>
      <w:rPr>
        <w:rFonts w:hint="eastAsia"/>
      </w:rPr>
    </w:lvl>
  </w:abstractNum>
  <w:abstractNum w:abstractNumId="2">
    <w:nsid w:val="7461BDBD"/>
    <w:multiLevelType w:val="singleLevel"/>
    <w:tmpl w:val="7461BDBD"/>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NWJmMGU3ODk3ZWViMzRlZjVlMzEyM2NmYmYzMGMifQ=="/>
  </w:docVars>
  <w:rsids>
    <w:rsidRoot w:val="00000000"/>
    <w:rsid w:val="005F0A00"/>
    <w:rsid w:val="00786BFB"/>
    <w:rsid w:val="00FF56BA"/>
    <w:rsid w:val="011E0236"/>
    <w:rsid w:val="015233E3"/>
    <w:rsid w:val="01533B1D"/>
    <w:rsid w:val="015D22F0"/>
    <w:rsid w:val="016B5EC2"/>
    <w:rsid w:val="018F2EE2"/>
    <w:rsid w:val="01C34939"/>
    <w:rsid w:val="01C44614"/>
    <w:rsid w:val="01EF572E"/>
    <w:rsid w:val="022E44A8"/>
    <w:rsid w:val="023A59CF"/>
    <w:rsid w:val="023A60BA"/>
    <w:rsid w:val="02497534"/>
    <w:rsid w:val="024E4B4B"/>
    <w:rsid w:val="027115F3"/>
    <w:rsid w:val="02721E6A"/>
    <w:rsid w:val="028D5673"/>
    <w:rsid w:val="029A38EC"/>
    <w:rsid w:val="02B32C00"/>
    <w:rsid w:val="02C170CB"/>
    <w:rsid w:val="02C24BF1"/>
    <w:rsid w:val="02E37760"/>
    <w:rsid w:val="02F044AD"/>
    <w:rsid w:val="02F75C1E"/>
    <w:rsid w:val="02FD629E"/>
    <w:rsid w:val="032A6535"/>
    <w:rsid w:val="03304250"/>
    <w:rsid w:val="033E4BBF"/>
    <w:rsid w:val="033F6241"/>
    <w:rsid w:val="034310EC"/>
    <w:rsid w:val="036208AE"/>
    <w:rsid w:val="03630182"/>
    <w:rsid w:val="03BD3D36"/>
    <w:rsid w:val="03D013CD"/>
    <w:rsid w:val="03FD05D6"/>
    <w:rsid w:val="0409726B"/>
    <w:rsid w:val="041D2A27"/>
    <w:rsid w:val="045126D0"/>
    <w:rsid w:val="04910D1F"/>
    <w:rsid w:val="049671CE"/>
    <w:rsid w:val="049F343C"/>
    <w:rsid w:val="04FA3369"/>
    <w:rsid w:val="05087233"/>
    <w:rsid w:val="05107E95"/>
    <w:rsid w:val="05210141"/>
    <w:rsid w:val="052B3B5A"/>
    <w:rsid w:val="05785527"/>
    <w:rsid w:val="05C518FE"/>
    <w:rsid w:val="05E05ABA"/>
    <w:rsid w:val="061855AD"/>
    <w:rsid w:val="06586B4A"/>
    <w:rsid w:val="066C559F"/>
    <w:rsid w:val="069D1BFD"/>
    <w:rsid w:val="06A707AF"/>
    <w:rsid w:val="06B10ABD"/>
    <w:rsid w:val="06BC2FC6"/>
    <w:rsid w:val="06BC6527"/>
    <w:rsid w:val="06C35DF4"/>
    <w:rsid w:val="06C764CB"/>
    <w:rsid w:val="06F53C79"/>
    <w:rsid w:val="06F9554A"/>
    <w:rsid w:val="06FC4B75"/>
    <w:rsid w:val="073F4A62"/>
    <w:rsid w:val="0744651C"/>
    <w:rsid w:val="07493558"/>
    <w:rsid w:val="077010BF"/>
    <w:rsid w:val="07717FB8"/>
    <w:rsid w:val="0775691E"/>
    <w:rsid w:val="07966D78"/>
    <w:rsid w:val="07D959EB"/>
    <w:rsid w:val="07E3599F"/>
    <w:rsid w:val="07E51AAD"/>
    <w:rsid w:val="0842480A"/>
    <w:rsid w:val="086504F8"/>
    <w:rsid w:val="08793FA4"/>
    <w:rsid w:val="08856DEC"/>
    <w:rsid w:val="08A95923"/>
    <w:rsid w:val="08A97247"/>
    <w:rsid w:val="08AB6853"/>
    <w:rsid w:val="08D226FF"/>
    <w:rsid w:val="08DC4C5E"/>
    <w:rsid w:val="08E92ED7"/>
    <w:rsid w:val="08EE4992"/>
    <w:rsid w:val="09045F63"/>
    <w:rsid w:val="090B72F2"/>
    <w:rsid w:val="091066B6"/>
    <w:rsid w:val="091268D2"/>
    <w:rsid w:val="09203FA5"/>
    <w:rsid w:val="09244BC5"/>
    <w:rsid w:val="093A1AC7"/>
    <w:rsid w:val="09894700"/>
    <w:rsid w:val="09895606"/>
    <w:rsid w:val="098B19C3"/>
    <w:rsid w:val="09C676BC"/>
    <w:rsid w:val="09D21BBD"/>
    <w:rsid w:val="09E638BB"/>
    <w:rsid w:val="09EB0ED1"/>
    <w:rsid w:val="0A2C39C3"/>
    <w:rsid w:val="0A5371A2"/>
    <w:rsid w:val="0A99092D"/>
    <w:rsid w:val="0A9E7CF1"/>
    <w:rsid w:val="0AAA2B3A"/>
    <w:rsid w:val="0AC27E84"/>
    <w:rsid w:val="0AEC40F2"/>
    <w:rsid w:val="0AF12517"/>
    <w:rsid w:val="0B260413"/>
    <w:rsid w:val="0B293A5F"/>
    <w:rsid w:val="0BB51797"/>
    <w:rsid w:val="0BF027CF"/>
    <w:rsid w:val="0C085CA5"/>
    <w:rsid w:val="0C201306"/>
    <w:rsid w:val="0C41302A"/>
    <w:rsid w:val="0C443F40"/>
    <w:rsid w:val="0C594818"/>
    <w:rsid w:val="0C937D2A"/>
    <w:rsid w:val="0C9B6BDE"/>
    <w:rsid w:val="0CAC2E6D"/>
    <w:rsid w:val="0CB87790"/>
    <w:rsid w:val="0D172CE2"/>
    <w:rsid w:val="0D374B59"/>
    <w:rsid w:val="0D6148B0"/>
    <w:rsid w:val="0D7511DD"/>
    <w:rsid w:val="0D827599"/>
    <w:rsid w:val="0D8D29CB"/>
    <w:rsid w:val="0DB25311"/>
    <w:rsid w:val="0DB735A4"/>
    <w:rsid w:val="0E0013EF"/>
    <w:rsid w:val="0E010CC3"/>
    <w:rsid w:val="0E303D3F"/>
    <w:rsid w:val="0E3E1F17"/>
    <w:rsid w:val="0E6515FE"/>
    <w:rsid w:val="0EB9334C"/>
    <w:rsid w:val="0EE26D46"/>
    <w:rsid w:val="0EF6634E"/>
    <w:rsid w:val="0F031748"/>
    <w:rsid w:val="0F3375A2"/>
    <w:rsid w:val="0F625791"/>
    <w:rsid w:val="0F877336"/>
    <w:rsid w:val="0F931DEF"/>
    <w:rsid w:val="0F953DB9"/>
    <w:rsid w:val="0F955B67"/>
    <w:rsid w:val="0FC14BAE"/>
    <w:rsid w:val="0FC226D4"/>
    <w:rsid w:val="0FC536DA"/>
    <w:rsid w:val="0FC71A98"/>
    <w:rsid w:val="0FE715BA"/>
    <w:rsid w:val="0FFF56D6"/>
    <w:rsid w:val="10055F18"/>
    <w:rsid w:val="10082411"/>
    <w:rsid w:val="10107EC8"/>
    <w:rsid w:val="103709CC"/>
    <w:rsid w:val="108D683E"/>
    <w:rsid w:val="11164A85"/>
    <w:rsid w:val="1122167C"/>
    <w:rsid w:val="11365128"/>
    <w:rsid w:val="115D0906"/>
    <w:rsid w:val="117B6FDE"/>
    <w:rsid w:val="117C41D7"/>
    <w:rsid w:val="11D230A2"/>
    <w:rsid w:val="11DA1F57"/>
    <w:rsid w:val="11F90C0D"/>
    <w:rsid w:val="12213BC1"/>
    <w:rsid w:val="124949E7"/>
    <w:rsid w:val="124D097B"/>
    <w:rsid w:val="127759F8"/>
    <w:rsid w:val="12985F6F"/>
    <w:rsid w:val="12986F2D"/>
    <w:rsid w:val="12C2254C"/>
    <w:rsid w:val="12CA5B28"/>
    <w:rsid w:val="12FF65AD"/>
    <w:rsid w:val="13086650"/>
    <w:rsid w:val="136E0BA9"/>
    <w:rsid w:val="13743CE5"/>
    <w:rsid w:val="13B4479E"/>
    <w:rsid w:val="13C079F2"/>
    <w:rsid w:val="13F35552"/>
    <w:rsid w:val="14045069"/>
    <w:rsid w:val="141334FE"/>
    <w:rsid w:val="141815EE"/>
    <w:rsid w:val="14186BE4"/>
    <w:rsid w:val="141A6CBF"/>
    <w:rsid w:val="14290F74"/>
    <w:rsid w:val="14367145"/>
    <w:rsid w:val="14495172"/>
    <w:rsid w:val="144B0EEA"/>
    <w:rsid w:val="145C30F7"/>
    <w:rsid w:val="145D29AC"/>
    <w:rsid w:val="14902DA1"/>
    <w:rsid w:val="14922675"/>
    <w:rsid w:val="14A405FA"/>
    <w:rsid w:val="14BC1DE8"/>
    <w:rsid w:val="14EA425F"/>
    <w:rsid w:val="15085FE9"/>
    <w:rsid w:val="15116A5E"/>
    <w:rsid w:val="15262717"/>
    <w:rsid w:val="152C0D1B"/>
    <w:rsid w:val="152D239E"/>
    <w:rsid w:val="152D6842"/>
    <w:rsid w:val="158F4E06"/>
    <w:rsid w:val="15A5462A"/>
    <w:rsid w:val="15F44823"/>
    <w:rsid w:val="16184DFC"/>
    <w:rsid w:val="161A6DC6"/>
    <w:rsid w:val="163A0879"/>
    <w:rsid w:val="163F05DA"/>
    <w:rsid w:val="165C73DE"/>
    <w:rsid w:val="166A49C1"/>
    <w:rsid w:val="16875CE5"/>
    <w:rsid w:val="16E42F30"/>
    <w:rsid w:val="171657DF"/>
    <w:rsid w:val="171A4BA4"/>
    <w:rsid w:val="177D1C3A"/>
    <w:rsid w:val="17B43822"/>
    <w:rsid w:val="18062DF3"/>
    <w:rsid w:val="181326D3"/>
    <w:rsid w:val="18305F8D"/>
    <w:rsid w:val="18394272"/>
    <w:rsid w:val="185B5474"/>
    <w:rsid w:val="18700794"/>
    <w:rsid w:val="18B74DA0"/>
    <w:rsid w:val="18C82B09"/>
    <w:rsid w:val="18E831AB"/>
    <w:rsid w:val="18FC27B3"/>
    <w:rsid w:val="190C1F9F"/>
    <w:rsid w:val="191A70DD"/>
    <w:rsid w:val="193B357A"/>
    <w:rsid w:val="19662322"/>
    <w:rsid w:val="196A5EA2"/>
    <w:rsid w:val="19A52E4A"/>
    <w:rsid w:val="19B623BF"/>
    <w:rsid w:val="19CD0ABC"/>
    <w:rsid w:val="19D35C0A"/>
    <w:rsid w:val="19D83220"/>
    <w:rsid w:val="19F17E3E"/>
    <w:rsid w:val="19F33BB6"/>
    <w:rsid w:val="19FA13E8"/>
    <w:rsid w:val="19FD4A34"/>
    <w:rsid w:val="1A0062D3"/>
    <w:rsid w:val="1A381F10"/>
    <w:rsid w:val="1A530AF8"/>
    <w:rsid w:val="1A831270"/>
    <w:rsid w:val="1AB53561"/>
    <w:rsid w:val="1ABB2BFD"/>
    <w:rsid w:val="1ADA4D76"/>
    <w:rsid w:val="1ADC6D40"/>
    <w:rsid w:val="1AE9320B"/>
    <w:rsid w:val="1AF17CCF"/>
    <w:rsid w:val="1B3E0272"/>
    <w:rsid w:val="1B573D37"/>
    <w:rsid w:val="1B574618"/>
    <w:rsid w:val="1B5C578B"/>
    <w:rsid w:val="1B5F527B"/>
    <w:rsid w:val="1B721452"/>
    <w:rsid w:val="1BB27AA1"/>
    <w:rsid w:val="1BB678F1"/>
    <w:rsid w:val="1BBE4697"/>
    <w:rsid w:val="1BE7599C"/>
    <w:rsid w:val="1C4F0636"/>
    <w:rsid w:val="1C50766F"/>
    <w:rsid w:val="1CA725AE"/>
    <w:rsid w:val="1CCD6243"/>
    <w:rsid w:val="1CD001DE"/>
    <w:rsid w:val="1CD10248"/>
    <w:rsid w:val="1CE30A11"/>
    <w:rsid w:val="1CFF7CA0"/>
    <w:rsid w:val="1D181B85"/>
    <w:rsid w:val="1D24677C"/>
    <w:rsid w:val="1D517702"/>
    <w:rsid w:val="1D6D2043"/>
    <w:rsid w:val="1D752371"/>
    <w:rsid w:val="1D791244"/>
    <w:rsid w:val="1D7E7C3A"/>
    <w:rsid w:val="1D806999"/>
    <w:rsid w:val="1DA33B45"/>
    <w:rsid w:val="1DD71A40"/>
    <w:rsid w:val="1DE25ED2"/>
    <w:rsid w:val="1E200CF1"/>
    <w:rsid w:val="1E380731"/>
    <w:rsid w:val="1E6A01BF"/>
    <w:rsid w:val="1E7814A7"/>
    <w:rsid w:val="1E9E60BA"/>
    <w:rsid w:val="1EA336D1"/>
    <w:rsid w:val="1EBD29E4"/>
    <w:rsid w:val="1ECC6AB2"/>
    <w:rsid w:val="1ED02718"/>
    <w:rsid w:val="1EEC5078"/>
    <w:rsid w:val="1EED151B"/>
    <w:rsid w:val="1F365BAC"/>
    <w:rsid w:val="1F4153C3"/>
    <w:rsid w:val="1F443106"/>
    <w:rsid w:val="1F505606"/>
    <w:rsid w:val="1F6D61B8"/>
    <w:rsid w:val="1F7D031E"/>
    <w:rsid w:val="1FB931AC"/>
    <w:rsid w:val="1FBF3A81"/>
    <w:rsid w:val="1FC87893"/>
    <w:rsid w:val="1FD55B0C"/>
    <w:rsid w:val="20176DFC"/>
    <w:rsid w:val="206E043A"/>
    <w:rsid w:val="207B4DB0"/>
    <w:rsid w:val="208B7597"/>
    <w:rsid w:val="21026DD4"/>
    <w:rsid w:val="211C7E96"/>
    <w:rsid w:val="21221867"/>
    <w:rsid w:val="214F68AA"/>
    <w:rsid w:val="215D04AF"/>
    <w:rsid w:val="21661111"/>
    <w:rsid w:val="21AA1A80"/>
    <w:rsid w:val="21AD6D40"/>
    <w:rsid w:val="21B300CF"/>
    <w:rsid w:val="21E3576B"/>
    <w:rsid w:val="21F26E49"/>
    <w:rsid w:val="220D3C83"/>
    <w:rsid w:val="22166641"/>
    <w:rsid w:val="221B531A"/>
    <w:rsid w:val="22610E74"/>
    <w:rsid w:val="227635D6"/>
    <w:rsid w:val="227746B0"/>
    <w:rsid w:val="22837AA1"/>
    <w:rsid w:val="22D000F1"/>
    <w:rsid w:val="22D402FC"/>
    <w:rsid w:val="22DF73CD"/>
    <w:rsid w:val="22EF552E"/>
    <w:rsid w:val="23001318"/>
    <w:rsid w:val="23072480"/>
    <w:rsid w:val="23411E36"/>
    <w:rsid w:val="23496469"/>
    <w:rsid w:val="234E6301"/>
    <w:rsid w:val="23636F06"/>
    <w:rsid w:val="236E0751"/>
    <w:rsid w:val="239A7798"/>
    <w:rsid w:val="23CA05A9"/>
    <w:rsid w:val="24156369"/>
    <w:rsid w:val="24170DE9"/>
    <w:rsid w:val="24323C8E"/>
    <w:rsid w:val="24575689"/>
    <w:rsid w:val="247C0C4C"/>
    <w:rsid w:val="249B37C8"/>
    <w:rsid w:val="24A65CC9"/>
    <w:rsid w:val="24A97335"/>
    <w:rsid w:val="24E744EC"/>
    <w:rsid w:val="24F42ED8"/>
    <w:rsid w:val="25103E1E"/>
    <w:rsid w:val="25341526"/>
    <w:rsid w:val="25421E95"/>
    <w:rsid w:val="25462407"/>
    <w:rsid w:val="255D282B"/>
    <w:rsid w:val="257D4C7B"/>
    <w:rsid w:val="25AF3956"/>
    <w:rsid w:val="26377520"/>
    <w:rsid w:val="265B5488"/>
    <w:rsid w:val="26CA2142"/>
    <w:rsid w:val="26D47358"/>
    <w:rsid w:val="26E256DE"/>
    <w:rsid w:val="26F92A28"/>
    <w:rsid w:val="27435A51"/>
    <w:rsid w:val="278A310D"/>
    <w:rsid w:val="27951912"/>
    <w:rsid w:val="27CE3121"/>
    <w:rsid w:val="281778A7"/>
    <w:rsid w:val="28385A47"/>
    <w:rsid w:val="28392256"/>
    <w:rsid w:val="283F090E"/>
    <w:rsid w:val="284F6DA3"/>
    <w:rsid w:val="2877685D"/>
    <w:rsid w:val="28AA222B"/>
    <w:rsid w:val="28B82A14"/>
    <w:rsid w:val="28C130D1"/>
    <w:rsid w:val="28DA4193"/>
    <w:rsid w:val="290336EA"/>
    <w:rsid w:val="290C07F0"/>
    <w:rsid w:val="29242C9F"/>
    <w:rsid w:val="293B7327"/>
    <w:rsid w:val="293D4E4D"/>
    <w:rsid w:val="29514455"/>
    <w:rsid w:val="298760C9"/>
    <w:rsid w:val="298C36DF"/>
    <w:rsid w:val="29946A38"/>
    <w:rsid w:val="29C64750"/>
    <w:rsid w:val="29F64FFC"/>
    <w:rsid w:val="2A180908"/>
    <w:rsid w:val="2A2D4EC2"/>
    <w:rsid w:val="2A4C510C"/>
    <w:rsid w:val="2A616FC5"/>
    <w:rsid w:val="2A924D25"/>
    <w:rsid w:val="2AA1140C"/>
    <w:rsid w:val="2ABC2C29"/>
    <w:rsid w:val="2AD4533E"/>
    <w:rsid w:val="2AED204B"/>
    <w:rsid w:val="2B3B360F"/>
    <w:rsid w:val="2B5621F6"/>
    <w:rsid w:val="2B5705AB"/>
    <w:rsid w:val="2B8D373E"/>
    <w:rsid w:val="2BCF6DAD"/>
    <w:rsid w:val="2C056D0F"/>
    <w:rsid w:val="2C386A6B"/>
    <w:rsid w:val="2C477D91"/>
    <w:rsid w:val="2C5A3F68"/>
    <w:rsid w:val="2C7D37B3"/>
    <w:rsid w:val="2D3227EF"/>
    <w:rsid w:val="2D4227EC"/>
    <w:rsid w:val="2D7352E2"/>
    <w:rsid w:val="2D872B3B"/>
    <w:rsid w:val="2D9B0395"/>
    <w:rsid w:val="2DAA682A"/>
    <w:rsid w:val="2DE55AB4"/>
    <w:rsid w:val="2DF83A39"/>
    <w:rsid w:val="2DFB0E33"/>
    <w:rsid w:val="2E351A6C"/>
    <w:rsid w:val="2E3569AC"/>
    <w:rsid w:val="2E6115DE"/>
    <w:rsid w:val="2EB270FE"/>
    <w:rsid w:val="2ED263AE"/>
    <w:rsid w:val="2F0138CA"/>
    <w:rsid w:val="2F024012"/>
    <w:rsid w:val="2F063299"/>
    <w:rsid w:val="2F430CE4"/>
    <w:rsid w:val="2F436F36"/>
    <w:rsid w:val="2F603B99"/>
    <w:rsid w:val="2F663BE6"/>
    <w:rsid w:val="2F772127"/>
    <w:rsid w:val="2FC040E2"/>
    <w:rsid w:val="2FD57E95"/>
    <w:rsid w:val="30185CCC"/>
    <w:rsid w:val="301F1790"/>
    <w:rsid w:val="303D0E2B"/>
    <w:rsid w:val="30562C99"/>
    <w:rsid w:val="307F3F9D"/>
    <w:rsid w:val="30800F78"/>
    <w:rsid w:val="30FF3940"/>
    <w:rsid w:val="310A68FE"/>
    <w:rsid w:val="31DA4319"/>
    <w:rsid w:val="31E13555"/>
    <w:rsid w:val="31EA5447"/>
    <w:rsid w:val="32075FF9"/>
    <w:rsid w:val="32317519"/>
    <w:rsid w:val="326B5649"/>
    <w:rsid w:val="32837194"/>
    <w:rsid w:val="32843037"/>
    <w:rsid w:val="32A23F73"/>
    <w:rsid w:val="32A250F5"/>
    <w:rsid w:val="32C75788"/>
    <w:rsid w:val="33030EB6"/>
    <w:rsid w:val="33122EA7"/>
    <w:rsid w:val="331F55C4"/>
    <w:rsid w:val="335D7E9A"/>
    <w:rsid w:val="33A930DF"/>
    <w:rsid w:val="33E505BB"/>
    <w:rsid w:val="33F46A50"/>
    <w:rsid w:val="33FB1B8D"/>
    <w:rsid w:val="34053B8E"/>
    <w:rsid w:val="340864AC"/>
    <w:rsid w:val="341A34B8"/>
    <w:rsid w:val="34264730"/>
    <w:rsid w:val="343A3FBE"/>
    <w:rsid w:val="345474EF"/>
    <w:rsid w:val="34713BFD"/>
    <w:rsid w:val="348558FB"/>
    <w:rsid w:val="348D2F33"/>
    <w:rsid w:val="34A2025B"/>
    <w:rsid w:val="34D81ECE"/>
    <w:rsid w:val="34DF0099"/>
    <w:rsid w:val="34DF462E"/>
    <w:rsid w:val="34F767F8"/>
    <w:rsid w:val="355C251B"/>
    <w:rsid w:val="35906305"/>
    <w:rsid w:val="359A31D8"/>
    <w:rsid w:val="35BF6BEA"/>
    <w:rsid w:val="35CA0B7E"/>
    <w:rsid w:val="35E812DF"/>
    <w:rsid w:val="36056CEF"/>
    <w:rsid w:val="361D234C"/>
    <w:rsid w:val="36514DE1"/>
    <w:rsid w:val="365A5123"/>
    <w:rsid w:val="366D7F84"/>
    <w:rsid w:val="36767BF1"/>
    <w:rsid w:val="368A71F8"/>
    <w:rsid w:val="36AC53C0"/>
    <w:rsid w:val="36BE50F4"/>
    <w:rsid w:val="36D7585B"/>
    <w:rsid w:val="37001BE1"/>
    <w:rsid w:val="3700570C"/>
    <w:rsid w:val="370229DF"/>
    <w:rsid w:val="370B658B"/>
    <w:rsid w:val="371B42F4"/>
    <w:rsid w:val="373170B0"/>
    <w:rsid w:val="37384EA6"/>
    <w:rsid w:val="37596407"/>
    <w:rsid w:val="376B0DD8"/>
    <w:rsid w:val="38104B4A"/>
    <w:rsid w:val="381E5E4A"/>
    <w:rsid w:val="382014AF"/>
    <w:rsid w:val="386A72E1"/>
    <w:rsid w:val="38795FFC"/>
    <w:rsid w:val="38A547BD"/>
    <w:rsid w:val="38AA327E"/>
    <w:rsid w:val="38B36EDA"/>
    <w:rsid w:val="38CE5AC2"/>
    <w:rsid w:val="38DD5D05"/>
    <w:rsid w:val="38DF7CCF"/>
    <w:rsid w:val="38E866DD"/>
    <w:rsid w:val="38F661D9"/>
    <w:rsid w:val="394B4C60"/>
    <w:rsid w:val="394E6C03"/>
    <w:rsid w:val="396714B3"/>
    <w:rsid w:val="3986639D"/>
    <w:rsid w:val="39E135D3"/>
    <w:rsid w:val="39E80D0A"/>
    <w:rsid w:val="3A0574FA"/>
    <w:rsid w:val="3A1A6AE5"/>
    <w:rsid w:val="3A2C5FB8"/>
    <w:rsid w:val="3A491736"/>
    <w:rsid w:val="3A871F38"/>
    <w:rsid w:val="3A881CA1"/>
    <w:rsid w:val="3AA52853"/>
    <w:rsid w:val="3AD62A0C"/>
    <w:rsid w:val="3AE54FB3"/>
    <w:rsid w:val="3AEC1387"/>
    <w:rsid w:val="3B087D78"/>
    <w:rsid w:val="3B3B0DC9"/>
    <w:rsid w:val="3B3B6D13"/>
    <w:rsid w:val="3B4007CD"/>
    <w:rsid w:val="3B530501"/>
    <w:rsid w:val="3B6543D1"/>
    <w:rsid w:val="3B796EB2"/>
    <w:rsid w:val="3BC136BC"/>
    <w:rsid w:val="3BD539ED"/>
    <w:rsid w:val="3BFE66BE"/>
    <w:rsid w:val="3C5E53AF"/>
    <w:rsid w:val="3C6A329E"/>
    <w:rsid w:val="3C7544A7"/>
    <w:rsid w:val="3C7E6782"/>
    <w:rsid w:val="3C920BB5"/>
    <w:rsid w:val="3CAF79B9"/>
    <w:rsid w:val="3D015D62"/>
    <w:rsid w:val="3D332398"/>
    <w:rsid w:val="3D3C3539"/>
    <w:rsid w:val="3D6F6C6E"/>
    <w:rsid w:val="3D897754"/>
    <w:rsid w:val="3D9170BE"/>
    <w:rsid w:val="3DA73CB1"/>
    <w:rsid w:val="3DB039E8"/>
    <w:rsid w:val="3DC54FBA"/>
    <w:rsid w:val="3DC66340"/>
    <w:rsid w:val="3DD1395F"/>
    <w:rsid w:val="3E067AAC"/>
    <w:rsid w:val="3E0C2BE9"/>
    <w:rsid w:val="3E133B3D"/>
    <w:rsid w:val="3E174B4A"/>
    <w:rsid w:val="3E295549"/>
    <w:rsid w:val="3E334782"/>
    <w:rsid w:val="3E7147C4"/>
    <w:rsid w:val="3EBE3EE3"/>
    <w:rsid w:val="3EC05EAD"/>
    <w:rsid w:val="3EE14075"/>
    <w:rsid w:val="3EF773F5"/>
    <w:rsid w:val="3F0264C5"/>
    <w:rsid w:val="3F060593"/>
    <w:rsid w:val="3F0F473E"/>
    <w:rsid w:val="3F19380F"/>
    <w:rsid w:val="3F2F6B8F"/>
    <w:rsid w:val="3F3B19D7"/>
    <w:rsid w:val="3F3E2844"/>
    <w:rsid w:val="3F3F5D1C"/>
    <w:rsid w:val="3F724CCD"/>
    <w:rsid w:val="3F920F7D"/>
    <w:rsid w:val="3FC61BEB"/>
    <w:rsid w:val="3FCA68B7"/>
    <w:rsid w:val="3FD140EA"/>
    <w:rsid w:val="401364B0"/>
    <w:rsid w:val="40220A1D"/>
    <w:rsid w:val="403E04D3"/>
    <w:rsid w:val="404E573A"/>
    <w:rsid w:val="40644F5E"/>
    <w:rsid w:val="40A47108"/>
    <w:rsid w:val="40D45C40"/>
    <w:rsid w:val="40DC3202"/>
    <w:rsid w:val="40DE6ABE"/>
    <w:rsid w:val="40E57E4D"/>
    <w:rsid w:val="41090ADD"/>
    <w:rsid w:val="410D73A4"/>
    <w:rsid w:val="410F5AF4"/>
    <w:rsid w:val="41151DB4"/>
    <w:rsid w:val="411E335F"/>
    <w:rsid w:val="41250249"/>
    <w:rsid w:val="414607BD"/>
    <w:rsid w:val="414C1C7A"/>
    <w:rsid w:val="4151780D"/>
    <w:rsid w:val="419E7FFC"/>
    <w:rsid w:val="41A82C28"/>
    <w:rsid w:val="41BE41FA"/>
    <w:rsid w:val="41C007E7"/>
    <w:rsid w:val="41C061C4"/>
    <w:rsid w:val="41EE4ADF"/>
    <w:rsid w:val="41F1637D"/>
    <w:rsid w:val="41F61BE6"/>
    <w:rsid w:val="421A1D78"/>
    <w:rsid w:val="42206C63"/>
    <w:rsid w:val="4258222A"/>
    <w:rsid w:val="42672AE3"/>
    <w:rsid w:val="426E45CA"/>
    <w:rsid w:val="42C27D1A"/>
    <w:rsid w:val="42C83582"/>
    <w:rsid w:val="42EE5221"/>
    <w:rsid w:val="42F779C3"/>
    <w:rsid w:val="4313643B"/>
    <w:rsid w:val="431C567C"/>
    <w:rsid w:val="431E7646"/>
    <w:rsid w:val="43364990"/>
    <w:rsid w:val="434F15AD"/>
    <w:rsid w:val="4359067E"/>
    <w:rsid w:val="43686B13"/>
    <w:rsid w:val="43BD0C0D"/>
    <w:rsid w:val="43C24475"/>
    <w:rsid w:val="43C868B1"/>
    <w:rsid w:val="4410479D"/>
    <w:rsid w:val="441170C4"/>
    <w:rsid w:val="441A7AE0"/>
    <w:rsid w:val="445D5F4C"/>
    <w:rsid w:val="44670B79"/>
    <w:rsid w:val="44807DD3"/>
    <w:rsid w:val="44896D41"/>
    <w:rsid w:val="44915BF6"/>
    <w:rsid w:val="44B16A12"/>
    <w:rsid w:val="44C12057"/>
    <w:rsid w:val="44DB3BC2"/>
    <w:rsid w:val="44E73A68"/>
    <w:rsid w:val="451F3201"/>
    <w:rsid w:val="453813D6"/>
    <w:rsid w:val="45625783"/>
    <w:rsid w:val="4565330A"/>
    <w:rsid w:val="459C0CF6"/>
    <w:rsid w:val="45A73D8E"/>
    <w:rsid w:val="45AB7584"/>
    <w:rsid w:val="45B93656"/>
    <w:rsid w:val="45DB35CC"/>
    <w:rsid w:val="45F11042"/>
    <w:rsid w:val="45FE72BB"/>
    <w:rsid w:val="463827CD"/>
    <w:rsid w:val="463E3B5B"/>
    <w:rsid w:val="464E1FF0"/>
    <w:rsid w:val="46511AE0"/>
    <w:rsid w:val="465A6BE7"/>
    <w:rsid w:val="465B64BB"/>
    <w:rsid w:val="4668385B"/>
    <w:rsid w:val="46957C1F"/>
    <w:rsid w:val="46B352E4"/>
    <w:rsid w:val="46CA4258"/>
    <w:rsid w:val="47224B4B"/>
    <w:rsid w:val="475C407B"/>
    <w:rsid w:val="47685334"/>
    <w:rsid w:val="477F2040"/>
    <w:rsid w:val="47925F0D"/>
    <w:rsid w:val="47946129"/>
    <w:rsid w:val="47953C4F"/>
    <w:rsid w:val="479E3B5A"/>
    <w:rsid w:val="47AC789F"/>
    <w:rsid w:val="47B40579"/>
    <w:rsid w:val="47D6135A"/>
    <w:rsid w:val="47D71B3D"/>
    <w:rsid w:val="47D97FDF"/>
    <w:rsid w:val="48055E32"/>
    <w:rsid w:val="48454C1B"/>
    <w:rsid w:val="48934632"/>
    <w:rsid w:val="48B12D0A"/>
    <w:rsid w:val="492B03C7"/>
    <w:rsid w:val="49300895"/>
    <w:rsid w:val="4936793D"/>
    <w:rsid w:val="49441489"/>
    <w:rsid w:val="49530185"/>
    <w:rsid w:val="496833C9"/>
    <w:rsid w:val="496E4ECA"/>
    <w:rsid w:val="49997A26"/>
    <w:rsid w:val="49D06981"/>
    <w:rsid w:val="49D22F38"/>
    <w:rsid w:val="49F139DD"/>
    <w:rsid w:val="4A0B6144"/>
    <w:rsid w:val="4A1C2405"/>
    <w:rsid w:val="4A392FB7"/>
    <w:rsid w:val="4A5B1180"/>
    <w:rsid w:val="4A730277"/>
    <w:rsid w:val="4AD8457E"/>
    <w:rsid w:val="4AF13892"/>
    <w:rsid w:val="4B0233A9"/>
    <w:rsid w:val="4B06414F"/>
    <w:rsid w:val="4B0E4256"/>
    <w:rsid w:val="4B5873AF"/>
    <w:rsid w:val="4B6776B0"/>
    <w:rsid w:val="4B7342A7"/>
    <w:rsid w:val="4B777B85"/>
    <w:rsid w:val="4BB26B7D"/>
    <w:rsid w:val="4BC66ACD"/>
    <w:rsid w:val="4BCA036B"/>
    <w:rsid w:val="4BCB5E91"/>
    <w:rsid w:val="4BF453E8"/>
    <w:rsid w:val="4BFB6AD6"/>
    <w:rsid w:val="4BFE1435"/>
    <w:rsid w:val="4BFE1DC3"/>
    <w:rsid w:val="4C143394"/>
    <w:rsid w:val="4C2E2143"/>
    <w:rsid w:val="4C4719BC"/>
    <w:rsid w:val="4C4F2D2E"/>
    <w:rsid w:val="4C79769B"/>
    <w:rsid w:val="4CB16E35"/>
    <w:rsid w:val="4D135D42"/>
    <w:rsid w:val="4D175228"/>
    <w:rsid w:val="4D754306"/>
    <w:rsid w:val="4D7F33D7"/>
    <w:rsid w:val="4D8E361A"/>
    <w:rsid w:val="4D9329DF"/>
    <w:rsid w:val="4D950EAB"/>
    <w:rsid w:val="4DC75DEE"/>
    <w:rsid w:val="4DCD103B"/>
    <w:rsid w:val="4DF25957"/>
    <w:rsid w:val="4E1C63ED"/>
    <w:rsid w:val="4E2579AB"/>
    <w:rsid w:val="4E2F2707"/>
    <w:rsid w:val="4E3915C7"/>
    <w:rsid w:val="4E766588"/>
    <w:rsid w:val="4EC6312C"/>
    <w:rsid w:val="4F043B94"/>
    <w:rsid w:val="4F0C2A48"/>
    <w:rsid w:val="4F1A33B7"/>
    <w:rsid w:val="4F3F55FF"/>
    <w:rsid w:val="4F6E54B1"/>
    <w:rsid w:val="4F7E2953"/>
    <w:rsid w:val="4F823DD9"/>
    <w:rsid w:val="4F8627FB"/>
    <w:rsid w:val="4F937F6E"/>
    <w:rsid w:val="4FC9093A"/>
    <w:rsid w:val="4FD50483"/>
    <w:rsid w:val="50597F0F"/>
    <w:rsid w:val="5096168B"/>
    <w:rsid w:val="50C86E43"/>
    <w:rsid w:val="50D61560"/>
    <w:rsid w:val="51426BF5"/>
    <w:rsid w:val="51516E38"/>
    <w:rsid w:val="516E79EA"/>
    <w:rsid w:val="518C1C1F"/>
    <w:rsid w:val="51986815"/>
    <w:rsid w:val="51CA3CFC"/>
    <w:rsid w:val="51CB2747"/>
    <w:rsid w:val="51DA0BDC"/>
    <w:rsid w:val="51E72485"/>
    <w:rsid w:val="51F24178"/>
    <w:rsid w:val="524E2E8A"/>
    <w:rsid w:val="5257047F"/>
    <w:rsid w:val="527821A3"/>
    <w:rsid w:val="52872B9B"/>
    <w:rsid w:val="52A631B4"/>
    <w:rsid w:val="52DE64AA"/>
    <w:rsid w:val="52F97788"/>
    <w:rsid w:val="52FC78BD"/>
    <w:rsid w:val="531B76FE"/>
    <w:rsid w:val="533D114F"/>
    <w:rsid w:val="537A3091"/>
    <w:rsid w:val="538452A3"/>
    <w:rsid w:val="539F032F"/>
    <w:rsid w:val="53A96AB8"/>
    <w:rsid w:val="53AA2C5D"/>
    <w:rsid w:val="53F1284E"/>
    <w:rsid w:val="54346FD8"/>
    <w:rsid w:val="54407B18"/>
    <w:rsid w:val="5472334E"/>
    <w:rsid w:val="54AA6F8B"/>
    <w:rsid w:val="54AD22BB"/>
    <w:rsid w:val="54D47B64"/>
    <w:rsid w:val="55004DFD"/>
    <w:rsid w:val="55244280"/>
    <w:rsid w:val="55264138"/>
    <w:rsid w:val="552D3719"/>
    <w:rsid w:val="5567240A"/>
    <w:rsid w:val="559B0682"/>
    <w:rsid w:val="55B95423"/>
    <w:rsid w:val="55DD5CB4"/>
    <w:rsid w:val="561A1EEF"/>
    <w:rsid w:val="563C1E65"/>
    <w:rsid w:val="564B3E56"/>
    <w:rsid w:val="5689497F"/>
    <w:rsid w:val="569917A1"/>
    <w:rsid w:val="569E667C"/>
    <w:rsid w:val="56C669DF"/>
    <w:rsid w:val="56D54068"/>
    <w:rsid w:val="56FC33A3"/>
    <w:rsid w:val="57236B81"/>
    <w:rsid w:val="57460AC2"/>
    <w:rsid w:val="57572CCF"/>
    <w:rsid w:val="57607DD5"/>
    <w:rsid w:val="578A4E52"/>
    <w:rsid w:val="57AC4DC9"/>
    <w:rsid w:val="57B63E99"/>
    <w:rsid w:val="57DA7B21"/>
    <w:rsid w:val="580746F5"/>
    <w:rsid w:val="581E3404"/>
    <w:rsid w:val="582A5524"/>
    <w:rsid w:val="58417C07"/>
    <w:rsid w:val="58472E98"/>
    <w:rsid w:val="58550FBC"/>
    <w:rsid w:val="587578B0"/>
    <w:rsid w:val="587A7C2D"/>
    <w:rsid w:val="589A6F54"/>
    <w:rsid w:val="58A3441E"/>
    <w:rsid w:val="58AE4B70"/>
    <w:rsid w:val="58D81BED"/>
    <w:rsid w:val="58E95BA9"/>
    <w:rsid w:val="58ED4523"/>
    <w:rsid w:val="58F76517"/>
    <w:rsid w:val="591B0458"/>
    <w:rsid w:val="59254E33"/>
    <w:rsid w:val="59345076"/>
    <w:rsid w:val="59345F96"/>
    <w:rsid w:val="59610256"/>
    <w:rsid w:val="597D7DA3"/>
    <w:rsid w:val="598B6C60"/>
    <w:rsid w:val="598F538C"/>
    <w:rsid w:val="59975605"/>
    <w:rsid w:val="59CA59DA"/>
    <w:rsid w:val="59D40607"/>
    <w:rsid w:val="59DA30FF"/>
    <w:rsid w:val="59E720E8"/>
    <w:rsid w:val="5A056A12"/>
    <w:rsid w:val="5A1A070F"/>
    <w:rsid w:val="5A3115B5"/>
    <w:rsid w:val="5A5359CF"/>
    <w:rsid w:val="5A6574B1"/>
    <w:rsid w:val="5A7D7F00"/>
    <w:rsid w:val="5A971D60"/>
    <w:rsid w:val="5A9F0C15"/>
    <w:rsid w:val="5AE062EF"/>
    <w:rsid w:val="5AF56A87"/>
    <w:rsid w:val="5AFE6E9D"/>
    <w:rsid w:val="5B0C6694"/>
    <w:rsid w:val="5B280C0A"/>
    <w:rsid w:val="5B650361"/>
    <w:rsid w:val="5B6634E0"/>
    <w:rsid w:val="5B8147BE"/>
    <w:rsid w:val="5B8A34C3"/>
    <w:rsid w:val="5B94004E"/>
    <w:rsid w:val="5BA22C86"/>
    <w:rsid w:val="5BD448EE"/>
    <w:rsid w:val="5BE07737"/>
    <w:rsid w:val="5C013209"/>
    <w:rsid w:val="5C0C22DA"/>
    <w:rsid w:val="5C1E01C9"/>
    <w:rsid w:val="5C71038F"/>
    <w:rsid w:val="5C761E49"/>
    <w:rsid w:val="5CE62B2B"/>
    <w:rsid w:val="5CF3349A"/>
    <w:rsid w:val="5CF36FF6"/>
    <w:rsid w:val="5CFC234E"/>
    <w:rsid w:val="5D6879E4"/>
    <w:rsid w:val="5D6A375C"/>
    <w:rsid w:val="5D731EE5"/>
    <w:rsid w:val="5D7910EB"/>
    <w:rsid w:val="5D7E2D63"/>
    <w:rsid w:val="5DF41277"/>
    <w:rsid w:val="5E47584B"/>
    <w:rsid w:val="5E602469"/>
    <w:rsid w:val="5E6463FD"/>
    <w:rsid w:val="5E817594"/>
    <w:rsid w:val="5E9B16F3"/>
    <w:rsid w:val="5EBF3633"/>
    <w:rsid w:val="5ED370DF"/>
    <w:rsid w:val="5F182D44"/>
    <w:rsid w:val="5F2D2C93"/>
    <w:rsid w:val="5F30008D"/>
    <w:rsid w:val="5F3309B2"/>
    <w:rsid w:val="5F3F29C6"/>
    <w:rsid w:val="5F4355E2"/>
    <w:rsid w:val="5F4E6765"/>
    <w:rsid w:val="5F8B1768"/>
    <w:rsid w:val="5FA87AEC"/>
    <w:rsid w:val="5FB97420"/>
    <w:rsid w:val="5FC058C0"/>
    <w:rsid w:val="5FCE4022"/>
    <w:rsid w:val="5FDB26EF"/>
    <w:rsid w:val="5FF27A39"/>
    <w:rsid w:val="60107EBF"/>
    <w:rsid w:val="60164D85"/>
    <w:rsid w:val="60235E44"/>
    <w:rsid w:val="60480ADC"/>
    <w:rsid w:val="60A56859"/>
    <w:rsid w:val="60A97D1C"/>
    <w:rsid w:val="60F33A68"/>
    <w:rsid w:val="60FE26B2"/>
    <w:rsid w:val="60FF41BB"/>
    <w:rsid w:val="611C05BC"/>
    <w:rsid w:val="612E2432"/>
    <w:rsid w:val="61330309"/>
    <w:rsid w:val="613E4395"/>
    <w:rsid w:val="619D4FB6"/>
    <w:rsid w:val="61BE4076"/>
    <w:rsid w:val="61C15914"/>
    <w:rsid w:val="61D70C94"/>
    <w:rsid w:val="61EE6949"/>
    <w:rsid w:val="61FF01EB"/>
    <w:rsid w:val="62013FEA"/>
    <w:rsid w:val="62131E29"/>
    <w:rsid w:val="624520A2"/>
    <w:rsid w:val="6260512D"/>
    <w:rsid w:val="627B1F67"/>
    <w:rsid w:val="627E3805"/>
    <w:rsid w:val="627E7362"/>
    <w:rsid w:val="627F6C32"/>
    <w:rsid w:val="62B601DF"/>
    <w:rsid w:val="62D23FA0"/>
    <w:rsid w:val="62E25B42"/>
    <w:rsid w:val="62EC6150"/>
    <w:rsid w:val="63051831"/>
    <w:rsid w:val="6311467A"/>
    <w:rsid w:val="63251D36"/>
    <w:rsid w:val="63481296"/>
    <w:rsid w:val="637349EC"/>
    <w:rsid w:val="63892462"/>
    <w:rsid w:val="63ED0C43"/>
    <w:rsid w:val="63ED4609"/>
    <w:rsid w:val="64283A29"/>
    <w:rsid w:val="64354398"/>
    <w:rsid w:val="645E7B96"/>
    <w:rsid w:val="647E189B"/>
    <w:rsid w:val="648669A1"/>
    <w:rsid w:val="64A216CA"/>
    <w:rsid w:val="64AA6B34"/>
    <w:rsid w:val="64B4350F"/>
    <w:rsid w:val="64DE67DD"/>
    <w:rsid w:val="64E700AD"/>
    <w:rsid w:val="64EC2CA8"/>
    <w:rsid w:val="652341F0"/>
    <w:rsid w:val="655D232E"/>
    <w:rsid w:val="656A1E1F"/>
    <w:rsid w:val="656C3548"/>
    <w:rsid w:val="658E5B0E"/>
    <w:rsid w:val="65984BDE"/>
    <w:rsid w:val="65AD6006"/>
    <w:rsid w:val="65CB4FB4"/>
    <w:rsid w:val="65E91B46"/>
    <w:rsid w:val="65F00576"/>
    <w:rsid w:val="660278C5"/>
    <w:rsid w:val="660404C6"/>
    <w:rsid w:val="66195D1F"/>
    <w:rsid w:val="663366B5"/>
    <w:rsid w:val="663B6ADC"/>
    <w:rsid w:val="66A870A3"/>
    <w:rsid w:val="66F26971"/>
    <w:rsid w:val="67316662"/>
    <w:rsid w:val="67346B89"/>
    <w:rsid w:val="67663AF8"/>
    <w:rsid w:val="676C6322"/>
    <w:rsid w:val="67746F85"/>
    <w:rsid w:val="677D4646"/>
    <w:rsid w:val="678C0773"/>
    <w:rsid w:val="67DC5256"/>
    <w:rsid w:val="67DF08A2"/>
    <w:rsid w:val="67E95BAF"/>
    <w:rsid w:val="67F24A7A"/>
    <w:rsid w:val="681103AB"/>
    <w:rsid w:val="68222D7D"/>
    <w:rsid w:val="6861575B"/>
    <w:rsid w:val="686F7E78"/>
    <w:rsid w:val="687234C5"/>
    <w:rsid w:val="68C31F72"/>
    <w:rsid w:val="68D700E6"/>
    <w:rsid w:val="68E23B02"/>
    <w:rsid w:val="69070EBB"/>
    <w:rsid w:val="694035C3"/>
    <w:rsid w:val="6965171F"/>
    <w:rsid w:val="69782D5D"/>
    <w:rsid w:val="69825989"/>
    <w:rsid w:val="69880975"/>
    <w:rsid w:val="699F4036"/>
    <w:rsid w:val="69B1626F"/>
    <w:rsid w:val="69C2588F"/>
    <w:rsid w:val="69D81B09"/>
    <w:rsid w:val="69ED615A"/>
    <w:rsid w:val="6A0C3BFD"/>
    <w:rsid w:val="6A1F5F23"/>
    <w:rsid w:val="6A2904FB"/>
    <w:rsid w:val="6A2B4D5A"/>
    <w:rsid w:val="6A2C1D99"/>
    <w:rsid w:val="6A2F7EAE"/>
    <w:rsid w:val="6A7051A9"/>
    <w:rsid w:val="6A7B3671"/>
    <w:rsid w:val="6A971908"/>
    <w:rsid w:val="6ACF2E50"/>
    <w:rsid w:val="6AD6799D"/>
    <w:rsid w:val="6ADC37BF"/>
    <w:rsid w:val="6AFB4B0F"/>
    <w:rsid w:val="6B15132E"/>
    <w:rsid w:val="6B2A62D8"/>
    <w:rsid w:val="6B2D7B77"/>
    <w:rsid w:val="6BCD1E97"/>
    <w:rsid w:val="6BEC79F6"/>
    <w:rsid w:val="6C472EBA"/>
    <w:rsid w:val="6C5D448C"/>
    <w:rsid w:val="6CD24E7A"/>
    <w:rsid w:val="6CEF6790"/>
    <w:rsid w:val="6CF223A0"/>
    <w:rsid w:val="6CF50B68"/>
    <w:rsid w:val="6D050DAB"/>
    <w:rsid w:val="6D260D22"/>
    <w:rsid w:val="6D4F5008"/>
    <w:rsid w:val="6D893CB3"/>
    <w:rsid w:val="6D9A6D60"/>
    <w:rsid w:val="6DA87988"/>
    <w:rsid w:val="6DAE1443"/>
    <w:rsid w:val="6E032E11"/>
    <w:rsid w:val="6E1A0886"/>
    <w:rsid w:val="6E2B2A93"/>
    <w:rsid w:val="6E2C05BA"/>
    <w:rsid w:val="6E2E4332"/>
    <w:rsid w:val="6E361438"/>
    <w:rsid w:val="6E384733"/>
    <w:rsid w:val="6E3A0F28"/>
    <w:rsid w:val="6E58591F"/>
    <w:rsid w:val="6ECB392F"/>
    <w:rsid w:val="6EFC5D8E"/>
    <w:rsid w:val="6F241291"/>
    <w:rsid w:val="6F372E3A"/>
    <w:rsid w:val="6F481423"/>
    <w:rsid w:val="6F54601A"/>
    <w:rsid w:val="6F683873"/>
    <w:rsid w:val="6F6B6274"/>
    <w:rsid w:val="6FB30C19"/>
    <w:rsid w:val="6FB607BF"/>
    <w:rsid w:val="6FB62831"/>
    <w:rsid w:val="6FB940CF"/>
    <w:rsid w:val="6FC36CFC"/>
    <w:rsid w:val="70123F1D"/>
    <w:rsid w:val="70390D6C"/>
    <w:rsid w:val="704716DB"/>
    <w:rsid w:val="705A7660"/>
    <w:rsid w:val="7060454A"/>
    <w:rsid w:val="707F0E75"/>
    <w:rsid w:val="70955E58"/>
    <w:rsid w:val="709B37D5"/>
    <w:rsid w:val="70B2124A"/>
    <w:rsid w:val="70DA42FD"/>
    <w:rsid w:val="71033854"/>
    <w:rsid w:val="710D0185"/>
    <w:rsid w:val="7148570A"/>
    <w:rsid w:val="718E096B"/>
    <w:rsid w:val="719A4093"/>
    <w:rsid w:val="71C91B5C"/>
    <w:rsid w:val="71E76CD1"/>
    <w:rsid w:val="71F413EE"/>
    <w:rsid w:val="720553A9"/>
    <w:rsid w:val="721A1E32"/>
    <w:rsid w:val="723E5BC5"/>
    <w:rsid w:val="723F6439"/>
    <w:rsid w:val="72655E48"/>
    <w:rsid w:val="72816F46"/>
    <w:rsid w:val="7290102D"/>
    <w:rsid w:val="729B7ABC"/>
    <w:rsid w:val="72B8066E"/>
    <w:rsid w:val="72CC6FB5"/>
    <w:rsid w:val="72D03C09"/>
    <w:rsid w:val="72D37256"/>
    <w:rsid w:val="72E70F53"/>
    <w:rsid w:val="73117D7E"/>
    <w:rsid w:val="73174750"/>
    <w:rsid w:val="73245D03"/>
    <w:rsid w:val="73655F16"/>
    <w:rsid w:val="736600CA"/>
    <w:rsid w:val="73920485"/>
    <w:rsid w:val="739369E5"/>
    <w:rsid w:val="73A243AB"/>
    <w:rsid w:val="73AA6208"/>
    <w:rsid w:val="73AF381F"/>
    <w:rsid w:val="73CD1EF7"/>
    <w:rsid w:val="73DA4614"/>
    <w:rsid w:val="74122000"/>
    <w:rsid w:val="741C69DA"/>
    <w:rsid w:val="74642D66"/>
    <w:rsid w:val="746A5998"/>
    <w:rsid w:val="74844260"/>
    <w:rsid w:val="748D1D46"/>
    <w:rsid w:val="749D4F4E"/>
    <w:rsid w:val="74AC7D5E"/>
    <w:rsid w:val="74B164DC"/>
    <w:rsid w:val="74FF07D6"/>
    <w:rsid w:val="750E27C7"/>
    <w:rsid w:val="75220020"/>
    <w:rsid w:val="75262413"/>
    <w:rsid w:val="757840E4"/>
    <w:rsid w:val="757F5473"/>
    <w:rsid w:val="75B05485"/>
    <w:rsid w:val="75C93EDB"/>
    <w:rsid w:val="75E34B59"/>
    <w:rsid w:val="760F4A49"/>
    <w:rsid w:val="76200A04"/>
    <w:rsid w:val="76500BBD"/>
    <w:rsid w:val="7653679B"/>
    <w:rsid w:val="76A71125"/>
    <w:rsid w:val="76D0242A"/>
    <w:rsid w:val="76D67314"/>
    <w:rsid w:val="77304C77"/>
    <w:rsid w:val="773C186D"/>
    <w:rsid w:val="77436935"/>
    <w:rsid w:val="774E15A1"/>
    <w:rsid w:val="77935205"/>
    <w:rsid w:val="77B21B30"/>
    <w:rsid w:val="781439CD"/>
    <w:rsid w:val="781A76D5"/>
    <w:rsid w:val="78202F3D"/>
    <w:rsid w:val="782C7B34"/>
    <w:rsid w:val="78434E7D"/>
    <w:rsid w:val="78782D79"/>
    <w:rsid w:val="788A2AAC"/>
    <w:rsid w:val="788A4841"/>
    <w:rsid w:val="788D60F9"/>
    <w:rsid w:val="78EE303B"/>
    <w:rsid w:val="78F61EF0"/>
    <w:rsid w:val="79020895"/>
    <w:rsid w:val="793B144B"/>
    <w:rsid w:val="79532E9E"/>
    <w:rsid w:val="79892B8D"/>
    <w:rsid w:val="79A951B4"/>
    <w:rsid w:val="79BB390D"/>
    <w:rsid w:val="79F24465"/>
    <w:rsid w:val="7A0B19CB"/>
    <w:rsid w:val="7A140880"/>
    <w:rsid w:val="7A1A0476"/>
    <w:rsid w:val="7A277CB5"/>
    <w:rsid w:val="7A2B3E1B"/>
    <w:rsid w:val="7A2D5C15"/>
    <w:rsid w:val="7A3727C0"/>
    <w:rsid w:val="7A6E7C85"/>
    <w:rsid w:val="7A805F15"/>
    <w:rsid w:val="7A9279F6"/>
    <w:rsid w:val="7AAE2C70"/>
    <w:rsid w:val="7AC11659"/>
    <w:rsid w:val="7ACB003C"/>
    <w:rsid w:val="7ADC5DA3"/>
    <w:rsid w:val="7AED2E7F"/>
    <w:rsid w:val="7B0A3A31"/>
    <w:rsid w:val="7B25663D"/>
    <w:rsid w:val="7B7610C6"/>
    <w:rsid w:val="7BB06386"/>
    <w:rsid w:val="7BBF3BED"/>
    <w:rsid w:val="7BC938EC"/>
    <w:rsid w:val="7C18217D"/>
    <w:rsid w:val="7C1F350C"/>
    <w:rsid w:val="7C227790"/>
    <w:rsid w:val="7C3F1B77"/>
    <w:rsid w:val="7C4559BB"/>
    <w:rsid w:val="7C5A2796"/>
    <w:rsid w:val="7CF90BEB"/>
    <w:rsid w:val="7D760BA2"/>
    <w:rsid w:val="7D913F95"/>
    <w:rsid w:val="7DC41AD0"/>
    <w:rsid w:val="7DDA593C"/>
    <w:rsid w:val="7DE0456D"/>
    <w:rsid w:val="7E002EC9"/>
    <w:rsid w:val="7E0E1A8A"/>
    <w:rsid w:val="7E1773F8"/>
    <w:rsid w:val="7E2C1302"/>
    <w:rsid w:val="7E4D185D"/>
    <w:rsid w:val="7E5F4093"/>
    <w:rsid w:val="7E665422"/>
    <w:rsid w:val="7EB57D08"/>
    <w:rsid w:val="7EB8307F"/>
    <w:rsid w:val="7EC62364"/>
    <w:rsid w:val="7ED22AB7"/>
    <w:rsid w:val="7EE527EB"/>
    <w:rsid w:val="7EF02F3D"/>
    <w:rsid w:val="7EFE4075"/>
    <w:rsid w:val="7F392F8A"/>
    <w:rsid w:val="7F4D1638"/>
    <w:rsid w:val="7FAF5E4F"/>
    <w:rsid w:val="7FC74720"/>
    <w:rsid w:val="7FC91006"/>
    <w:rsid w:val="7FCA0259"/>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Normal Indent"/>
    <w:basedOn w:val="1"/>
    <w:qFormat/>
    <w:uiPriority w:val="0"/>
    <w:pPr>
      <w:ind w:firstLine="420"/>
    </w:pPr>
    <w:rPr>
      <w:szCs w:val="20"/>
    </w:rPr>
  </w:style>
  <w:style w:type="paragraph" w:styleId="5">
    <w:name w:val="Body Text"/>
    <w:basedOn w:val="1"/>
    <w:next w:val="6"/>
    <w:unhideWhenUsed/>
    <w:qFormat/>
    <w:uiPriority w:val="99"/>
    <w:pPr>
      <w:spacing w:afterAutospacing="0"/>
    </w:pPr>
    <w:rPr>
      <w:rFonts w:ascii="Times New Roman" w:hAnsi="Times New Roman"/>
    </w:rPr>
  </w:style>
  <w:style w:type="paragraph" w:customStyle="1" w:styleId="6">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7">
    <w:name w:val="toc 5"/>
    <w:basedOn w:val="1"/>
    <w:next w:val="1"/>
    <w:unhideWhenUsed/>
    <w:qFormat/>
    <w:uiPriority w:val="39"/>
    <w:pPr>
      <w:ind w:left="1680" w:leftChars="80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2">
    <w:name w:val="列出段落1"/>
    <w:unhideWhenUsed/>
    <w:qFormat/>
    <w:uiPriority w:val="0"/>
    <w:pPr>
      <w:widowControl w:val="0"/>
      <w:spacing w:beforeLines="0" w:afterLines="0"/>
      <w:ind w:firstLine="420"/>
      <w:jc w:val="both"/>
    </w:pPr>
    <w:rPr>
      <w:rFonts w:hint="default" w:ascii="Times New Roman" w:hAnsi="Times New Roman" w:eastAsia="宋体" w:cs="Times New Roman"/>
      <w:kern w:val="2"/>
      <w:sz w:val="21"/>
      <w:szCs w:val="24"/>
      <w:lang w:val="en-US" w:eastAsia="zh-CN" w:bidi="ar-SA"/>
    </w:rPr>
  </w:style>
  <w:style w:type="paragraph" w:customStyle="1" w:styleId="13">
    <w:name w:val="Body text|1"/>
    <w:basedOn w:val="1"/>
    <w:qFormat/>
    <w:uiPriority w:val="0"/>
    <w:pPr>
      <w:widowControl w:val="0"/>
      <w:shd w:val="clear" w:color="auto" w:fill="auto"/>
      <w:spacing w:line="393" w:lineRule="auto"/>
      <w:ind w:firstLine="400"/>
    </w:pPr>
    <w:rPr>
      <w:rFonts w:asci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4244</Words>
  <Characters>4900</Characters>
  <Lines>0</Lines>
  <Paragraphs>0</Paragraphs>
  <TotalTime>3</TotalTime>
  <ScaleCrop>false</ScaleCrop>
  <LinksUpToDate>false</LinksUpToDate>
  <CharactersWithSpaces>4908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2022-06-20T01:27:00Z</dcterms:created>
  <dc:creator>将国爱</dc:creator>
  <cp:lastModifiedBy>陈昊</cp:lastModifiedBy>
  <cp:lastPrinted>2023-08-14T11:16:00Z</cp:lastPrinted>
  <dcterms:modified xsi:type="dcterms:W3CDTF">2025-06-26T08:25:36Z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A67A987B336344688BB28025023EBDA1</vt:lpwstr>
  </property>
  <property fmtid="{D5CDD505-2E9C-101B-9397-08002B2CF9AE}" pid="4" name="KSOTemplateDocerSaveRecord">
    <vt:lpwstr>eyJoZGlkIjoiN2JiNWJmMGU3ODk3ZWViMzRlZjVlMzEyM2NmYmYzMGMiLCJ1c2VySWQiOiI0NDE3MDYxMDAifQ==</vt:lpwstr>
  </property>
</Properties>
</file>