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县森林公安局202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年度整体绩效评价报告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上级相关文件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精神，我单位领导高度重视，认真组织，对202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年部门整体支出进行了绩效自评，现将我单位部门整体支出绩效自评情况报告如下：           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单位</w:t>
      </w:r>
      <w:r>
        <w:rPr>
          <w:rFonts w:hint="eastAsia" w:ascii="楷体" w:hAnsi="楷体" w:eastAsia="楷体" w:cs="楷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1.负责全县范围内的森林治安、刑事案件查处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负责维护林区的稳定，参与林区社会治安综合治理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承担森林防火工作，负责火场警戒、交通疏导、治安维护、火案侦破等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协助林业部门开展防火宣传、火灾隐患排查、重点领域巡护、违规用火处罚等工作。掌握生态环境、生物安全等领域犯罪东北塘，拟定预防、打击对策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组织开展对生态环境、生物安全等领域犯罪案件的侦查工作。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.县公安机关与林业部门建立健全安全保卫工作协作机制、行政执法与刑事司法衔接机制，加强信息沟通和协同合作，共同做好保护自然和生态环境工作。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单位</w:t>
      </w:r>
      <w:r>
        <w:rPr>
          <w:rFonts w:hint="eastAsia" w:ascii="楷体" w:hAnsi="楷体" w:eastAsia="楷体" w:cs="楷体"/>
          <w:sz w:val="32"/>
          <w:szCs w:val="32"/>
        </w:rPr>
        <w:t>组织机构及人员情况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</w:t>
      </w:r>
      <w:r>
        <w:rPr>
          <w:rFonts w:hint="eastAsia" w:ascii="仿宋_GB2312" w:hAnsi="仿宋_GB2312" w:eastAsia="仿宋_GB2312" w:cs="仿宋_GB2312"/>
          <w:sz w:val="32"/>
          <w:szCs w:val="32"/>
        </w:rPr>
        <w:t>县森林公安局由县公安局直接领导管理，副科级。内设机构4个股室：办公室、刑侦治安股、森林消防股、法制股。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下设2个派出所：仙子脚派出所、四马桥派出所。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县森林公安局核定政法专项行政编制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名，领导职数：局长1名，政委1名，副局长2名。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 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基本支出预算207.1万元，实际支出135.97万元，其中：本单位人员经费110.97万元，主要包括：基本工资、津贴补贴、奖金、机关事业单位基本养老保险缴费、职业年金缴费、职工基本医疗保险缴费、其他社会保障缴费、其他工资福利支出；公用经费25万元，主要包括：办公费、水费、邮电费、差旅费、公务接待费、工会经费、公务用车运行维护费、其他交通费用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 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项目支出预算346.6万元，实际支出150.59万元（其中业务工作专项150.59万元，运行维护专项0万元，专项资金0万元）。其他资金支出0万元。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（一）财政供养人员情况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截至2024年12月31日编制部门核定我办编制20名，在职人数为12人，在职人数控制率60%。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1.收支预算情况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2024年度收入预算286.56万元，其中：财政拨款收入286.56万元；上级补助收入0万元；其他收入0万元。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2024年度支出预算286.56万元，其中：基本支出预算135.97万元；项目支出预算150.59万元；上缴上级支出0万元。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2.三公经费预算情况：2024年度“三公经费”预算为28.78万元。2023年度预算为9万，“三公经费”支出预算比上年增加200%。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（二）预算执行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预算收支情况：2024年预算总收入258.56万元，其中财政拨款258.56万元，上年结转0万元。预算总支出258.56万元, 其中基本支出135.97万元、项目支出150.59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2024年我单位没有新建楼堂馆所，无新建楼堂馆所投资概算。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（三）预算管理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2024年，我单位支出预算553.7万元，实际支出286.56万元，预算执行率51.75%。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贯彻落实中央省市县政府关于加强财务管理，厉行节约等有关文件精神，制定了内部财务管理制度，规范了公务接待、公务用车和公务出差管理审批程序。在资金使用上，严格遵守各项财经法规和财务管理制度，基础数据信息和会计信息资料真实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（四）预算支出绩效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严打突出犯罪。森林大队聚焦主责主业，保护生态资源更加有力。深入推进“昆仑”“生态三湘2024”“守护潇湘”“平安长江”“清风行动”等专项行动，严厉打击污染环境、破坏野生动物资源、非法采矿、非法占用农用地等突出违法犯罪，查处各类案件29起，其中立刑事案件27起，侦破22起；立治安案件2起，办结2起。抓获各类违法犯罪嫌疑人40人，其中采取刑事强制措施38人，治安拘留2人。侦破部督案件1起，省督案件1起。“2.13”危害国家重点保护植物案入选2024年度全省森林公安精品案例。“守护潇湘2024”专项行动在全市森林公安警种中排名第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森林大队办理的黄某祥等人非法捕捞水产品案是2024年度全市森林公安警种唯一一起被公安部正向挂牌督办的案件。该案也是潇水河流域开展禁捕退捕工作以来最大的非法捕捞案，涉案人数多，具有隐避性、专业性、团伙性、长期性等特点，对潇水河流域生物多样性破坏十分严重。我们做到了全链条打击，目前已抓获犯罪嫌疑人16人，涉及团伙犯罪3个，收缴非法捕鱼工具9套，渔船6艘，追缴犯罪所得30.2万元，有力打击了犯罪分子嚣张气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认真履行警种职责。森林大队围绕生态环境保护和生物安全开展系列工作，进一步强化与生态环境、自然资源、林业、应急、水利、农业农村等部门联动衔接，圆满完成配合中央环保督察相关工作任务，深入开展污染防治攻坚战、蓝天保卫战、清风行动、金风行动等工作，行刑衔接机制更加紧密。严格落实森林防灭火“四负责四协同”工作职责，强化与林业、应急等部门协调联动，紧盯春节、清明、国庆等重要节点，分赴各乡镇开展森林防灭火宣传、巡查，全年对重点区域巡护53处，排查火灾隐患61处，制止违规用火33起，巡查巡护侯鸟通道75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严格队伍管理。为进一步加强队伍管理，森林大队紧密结合工作实际采取有针对性的措施，全力打造团结、务实、高效、廉洁的公安队伍，认真履行警种职责。实行“定人、定岗、定责”三定措施，完善相关考核制度，全队所有人员全部分配到实战单位，划分警务责任区，明确职责任务，做到个个有岗位，人人有指标，时时有担子。同时还加强日常作风管理。对着装、内务卫生、内务整洁、迟到早退等纪律作风实行每天督查，每月通报，有效提升了民辅警公安良好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七、存在的主要问题及下一步改进措施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财务运行情况总体较好，在资金使用上，严格遵守各项财经法规和财务管理制度，资金拨付严格按审批程序办理。“科技强警”是公安机关能够充分利用现代信息技术，全面提升警务效能和战斗力的一种现代化警务模式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当前主要还是依靠传统的手法在侦查破案，已经严重不能胜任新形势公安预防和打击工作需要。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资金使用上，严格遵守各项财经法规和财务管理制度，严格按上级批复的用途使用资金，资金拨付严格按审批程序办理。进一步强化内部机构的预算管理意识，严格按照预算编制的相关制度和要求，本着“勤俭节约、保障运转”的原则加强费用支出的审核把控；编制范围尽可能地全面、不漏项。进一步提高预算编制的科学性、合理性、严谨性和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2.在日常支出管理过程中，进一步加强支出的审核、跟踪及预算执行情况分析。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新行政单位会计制度和新预算法学习培训。加强财务制度的学习培训，规范部门预算收支核算，一是严格按项目和进度执行预算，增强预算的约束力和严肃性。二是落实预算执行分析，及时了解预算执行差异，切实提高部门预算收支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4.切实贯彻科技强警战略，进一步提升队伍现代化警务侦办工作能力，切实提高侦破工作效率。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将本次绩效自评结果在政府门户网公开，并运用到单位整体运行管理中，对不足之处加以改进完善，提高单位整体支出绩效水平。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道县森林公安局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F79F2"/>
    <w:multiLevelType w:val="singleLevel"/>
    <w:tmpl w:val="3B2F79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WUxNGI1NTY1NThhNDMyY2IxZTk4MDc2OGFiYzAifQ=="/>
  </w:docVars>
  <w:rsids>
    <w:rsidRoot w:val="00000000"/>
    <w:rsid w:val="00367296"/>
    <w:rsid w:val="020A5CE2"/>
    <w:rsid w:val="02566178"/>
    <w:rsid w:val="04846DD5"/>
    <w:rsid w:val="0526590B"/>
    <w:rsid w:val="05B447C8"/>
    <w:rsid w:val="08DF2330"/>
    <w:rsid w:val="0B3A2FF8"/>
    <w:rsid w:val="0C2759F9"/>
    <w:rsid w:val="11DD1A47"/>
    <w:rsid w:val="127A7764"/>
    <w:rsid w:val="141F00F5"/>
    <w:rsid w:val="151718D6"/>
    <w:rsid w:val="159532AE"/>
    <w:rsid w:val="161D17E0"/>
    <w:rsid w:val="18433CE4"/>
    <w:rsid w:val="1EC41FC5"/>
    <w:rsid w:val="20924822"/>
    <w:rsid w:val="22545A75"/>
    <w:rsid w:val="22CF718A"/>
    <w:rsid w:val="23BE55A8"/>
    <w:rsid w:val="23FC5D5D"/>
    <w:rsid w:val="24190EB4"/>
    <w:rsid w:val="268F7598"/>
    <w:rsid w:val="2DE72086"/>
    <w:rsid w:val="2E8F7B9F"/>
    <w:rsid w:val="2ED77300"/>
    <w:rsid w:val="2FAB0962"/>
    <w:rsid w:val="32513718"/>
    <w:rsid w:val="333A57B7"/>
    <w:rsid w:val="37D07C9A"/>
    <w:rsid w:val="39EA2D41"/>
    <w:rsid w:val="3B614236"/>
    <w:rsid w:val="3D19B3B0"/>
    <w:rsid w:val="3FA24FF5"/>
    <w:rsid w:val="3FA62CC9"/>
    <w:rsid w:val="42E51209"/>
    <w:rsid w:val="548357D1"/>
    <w:rsid w:val="54C60C53"/>
    <w:rsid w:val="591666E5"/>
    <w:rsid w:val="5A2B6347"/>
    <w:rsid w:val="5B21787C"/>
    <w:rsid w:val="5C090014"/>
    <w:rsid w:val="5EDC5FA1"/>
    <w:rsid w:val="60DE061A"/>
    <w:rsid w:val="60F449B2"/>
    <w:rsid w:val="645B6EB9"/>
    <w:rsid w:val="670C018C"/>
    <w:rsid w:val="69513A22"/>
    <w:rsid w:val="6B787FAB"/>
    <w:rsid w:val="6BDC6C36"/>
    <w:rsid w:val="6E791F84"/>
    <w:rsid w:val="6F520C0E"/>
    <w:rsid w:val="70D503F1"/>
    <w:rsid w:val="7336792C"/>
    <w:rsid w:val="7B3B921F"/>
    <w:rsid w:val="7B3F1893"/>
    <w:rsid w:val="7C916ACD"/>
    <w:rsid w:val="7F3F1647"/>
    <w:rsid w:val="7F624B0A"/>
    <w:rsid w:val="7FE54C06"/>
    <w:rsid w:val="9FED71AB"/>
    <w:rsid w:val="9FFA1249"/>
    <w:rsid w:val="F2FD01C8"/>
    <w:rsid w:val="FB7E899A"/>
    <w:rsid w:val="FCD78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2023-09-07T17:22:00Z</dcterms:created>
  <dc:creator>Lenovo</dc:creator>
  <cp:lastModifiedBy>南线邮航</cp:lastModifiedBy>
  <dcterms:modified xsi:type="dcterms:W3CDTF">2025-08-26T16:39:46Z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7EE24D50A150490F81E4B43EC1B46BF7_12</vt:lpwstr>
  </property>
</Properties>
</file>