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2021年度</w:t>
      </w:r>
    </w:p>
    <w:p>
      <w:pPr>
        <w:pStyle w:val="12"/>
        <w:jc w:val="center"/>
        <w:rPr>
          <w:rFonts w:hint="eastAsia"/>
          <w:sz w:val="84"/>
          <w:szCs w:val="84"/>
        </w:rPr>
      </w:pPr>
      <w:r>
        <w:rPr>
          <w:rFonts w:hint="eastAsia"/>
          <w:sz w:val="84"/>
          <w:szCs w:val="84"/>
        </w:rPr>
        <w:t>道县万家庄街道办事处</w:t>
      </w:r>
    </w:p>
    <w:p>
      <w:pPr>
        <w:pStyle w:val="12"/>
        <w:jc w:val="center"/>
        <w:rPr>
          <w:sz w:val="84"/>
          <w:szCs w:val="84"/>
        </w:rPr>
      </w:pPr>
      <w:r>
        <w:rPr>
          <w:rFonts w:hint="eastAsia"/>
          <w:sz w:val="84"/>
          <w:szCs w:val="84"/>
        </w:rPr>
        <w:t>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道县万家庄街道办事处</w:t>
      </w:r>
      <w:r>
        <w:rPr>
          <w:rFonts w:hint="eastAsia"/>
          <w:b/>
          <w:sz w:val="28"/>
          <w:szCs w:val="28"/>
        </w:rPr>
        <w:t>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2"/>
        <w:jc w:val="center"/>
        <w:rPr>
          <w:sz w:val="84"/>
          <w:szCs w:val="84"/>
        </w:rPr>
      </w:pPr>
      <w:r>
        <w:rPr>
          <w:rFonts w:hint="eastAsia"/>
          <w:sz w:val="84"/>
          <w:szCs w:val="84"/>
        </w:rPr>
        <w:t>第一部分</w:t>
      </w:r>
      <w:r>
        <w:rPr>
          <w:sz w:val="84"/>
          <w:szCs w:val="84"/>
        </w:rPr>
        <w:t xml:space="preserve"> </w:t>
      </w:r>
    </w:p>
    <w:p>
      <w:pPr>
        <w:pStyle w:val="12"/>
        <w:jc w:val="center"/>
        <w:rPr>
          <w:sz w:val="84"/>
          <w:szCs w:val="84"/>
        </w:rPr>
      </w:pPr>
    </w:p>
    <w:p>
      <w:pPr>
        <w:pStyle w:val="12"/>
        <w:jc w:val="center"/>
        <w:rPr>
          <w:sz w:val="84"/>
          <w:szCs w:val="84"/>
        </w:rPr>
      </w:pPr>
      <w:r>
        <w:rPr>
          <w:rFonts w:hint="eastAsia"/>
          <w:sz w:val="84"/>
          <w:szCs w:val="84"/>
          <w:lang w:val="en-US" w:eastAsia="zh-CN"/>
        </w:rPr>
        <w:t>道县万家庄街道办事处</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3" w:firstLineChars="200"/>
        <w:rPr>
          <w:rFonts w:eastAsia="楷体_GB2312"/>
          <w:b/>
          <w:sz w:val="32"/>
          <w:szCs w:val="32"/>
        </w:rPr>
      </w:pPr>
      <w:r>
        <w:rPr>
          <w:rFonts w:eastAsia="楷体_GB2312"/>
          <w:b/>
          <w:sz w:val="32"/>
          <w:szCs w:val="32"/>
        </w:rPr>
        <w:t>（一）职能职责。</w:t>
      </w:r>
    </w:p>
    <w:p>
      <w:pPr>
        <w:widowControl/>
        <w:spacing w:line="600" w:lineRule="exact"/>
        <w:ind w:firstLine="562" w:firstLineChars="200"/>
        <w:rPr>
          <w:rFonts w:hint="eastAsia" w:ascii="宋体" w:hAnsi="宋体"/>
          <w:b/>
          <w:bCs/>
          <w:kern w:val="0"/>
          <w:sz w:val="28"/>
          <w:szCs w:val="28"/>
        </w:rPr>
      </w:pPr>
      <w:r>
        <w:rPr>
          <w:rFonts w:hint="eastAsia" w:ascii="宋体" w:hAnsi="宋体"/>
          <w:b/>
          <w:bCs/>
          <w:kern w:val="0"/>
          <w:sz w:val="28"/>
          <w:szCs w:val="28"/>
        </w:rPr>
        <w:t>（1）</w:t>
      </w:r>
      <w:r>
        <w:rPr>
          <w:rFonts w:hint="eastAsia" w:ascii="宋体" w:hAnsi="宋体"/>
          <w:sz w:val="28"/>
          <w:szCs w:val="28"/>
        </w:rPr>
        <w:t>执行本级人民代表大会的决议和上级国家行政机关的决定和命令，发布决定和命令。</w:t>
      </w:r>
    </w:p>
    <w:p>
      <w:pPr>
        <w:widowControl/>
        <w:spacing w:line="600" w:lineRule="exact"/>
        <w:ind w:firstLine="562" w:firstLineChars="200"/>
        <w:rPr>
          <w:rFonts w:hint="eastAsia" w:ascii="宋体" w:hAnsi="宋体"/>
          <w:b/>
          <w:bCs/>
          <w:kern w:val="0"/>
          <w:sz w:val="28"/>
          <w:szCs w:val="28"/>
        </w:rPr>
      </w:pPr>
      <w:r>
        <w:rPr>
          <w:rFonts w:hint="eastAsia" w:ascii="宋体" w:hAnsi="宋体"/>
          <w:b/>
          <w:bCs/>
          <w:kern w:val="0"/>
          <w:sz w:val="28"/>
          <w:szCs w:val="28"/>
        </w:rPr>
        <w:t>（2）</w:t>
      </w:r>
      <w:r>
        <w:rPr>
          <w:rFonts w:hint="eastAsia" w:ascii="宋体" w:hAnsi="宋体"/>
          <w:sz w:val="28"/>
          <w:szCs w:val="28"/>
        </w:rPr>
        <w:t>执行本行政区域内的经济和社会发展计划，加强公共设施的建设和管理，发展各项服务事业。</w:t>
      </w:r>
    </w:p>
    <w:p>
      <w:pPr>
        <w:widowControl/>
        <w:spacing w:line="600" w:lineRule="exact"/>
        <w:ind w:firstLine="562" w:firstLineChars="200"/>
        <w:rPr>
          <w:rFonts w:hint="eastAsia" w:ascii="宋体" w:hAnsi="宋体"/>
          <w:b/>
          <w:bCs/>
          <w:kern w:val="0"/>
          <w:sz w:val="28"/>
          <w:szCs w:val="28"/>
        </w:rPr>
      </w:pPr>
      <w:r>
        <w:rPr>
          <w:rFonts w:hint="eastAsia" w:ascii="宋体" w:hAnsi="宋体"/>
          <w:b/>
          <w:bCs/>
          <w:kern w:val="0"/>
          <w:sz w:val="28"/>
          <w:szCs w:val="28"/>
        </w:rPr>
        <w:t>（3）</w:t>
      </w:r>
      <w:r>
        <w:rPr>
          <w:rFonts w:hint="eastAsia" w:ascii="宋体" w:hAnsi="宋体"/>
          <w:sz w:val="28"/>
          <w:szCs w:val="28"/>
        </w:rPr>
        <w:t>依法管理本级财政、执行本级预算。</w:t>
      </w:r>
    </w:p>
    <w:p>
      <w:pPr>
        <w:widowControl/>
        <w:spacing w:line="600" w:lineRule="exact"/>
        <w:ind w:firstLine="562" w:firstLineChars="200"/>
        <w:rPr>
          <w:rFonts w:hint="eastAsia" w:ascii="宋体" w:hAnsi="宋体"/>
          <w:b/>
          <w:bCs/>
          <w:kern w:val="0"/>
          <w:sz w:val="28"/>
          <w:szCs w:val="28"/>
        </w:rPr>
      </w:pPr>
      <w:r>
        <w:rPr>
          <w:rFonts w:hint="eastAsia" w:ascii="宋体" w:hAnsi="宋体"/>
          <w:b/>
          <w:bCs/>
          <w:kern w:val="0"/>
          <w:sz w:val="28"/>
          <w:szCs w:val="28"/>
        </w:rPr>
        <w:t>（4）</w:t>
      </w:r>
      <w:r>
        <w:rPr>
          <w:rFonts w:hint="eastAsia" w:ascii="宋体" w:hAnsi="宋体"/>
          <w:sz w:val="28"/>
          <w:szCs w:val="28"/>
        </w:rPr>
        <w:t>为农民提供有效的科技、教育、文化、信息、卫生、体育、医疗、人才开发、劳动就业、安全生产等方面的服务。</w:t>
      </w:r>
    </w:p>
    <w:p>
      <w:pPr>
        <w:widowControl/>
        <w:spacing w:line="600" w:lineRule="exact"/>
        <w:ind w:firstLine="562" w:firstLineChars="200"/>
        <w:rPr>
          <w:rFonts w:hint="eastAsia" w:ascii="宋体" w:hAnsi="宋体"/>
          <w:b/>
          <w:bCs/>
          <w:kern w:val="0"/>
          <w:sz w:val="28"/>
          <w:szCs w:val="28"/>
        </w:rPr>
      </w:pPr>
      <w:r>
        <w:rPr>
          <w:rFonts w:hint="eastAsia" w:ascii="宋体" w:hAnsi="宋体"/>
          <w:b/>
          <w:bCs/>
          <w:kern w:val="0"/>
          <w:sz w:val="28"/>
          <w:szCs w:val="28"/>
        </w:rPr>
        <w:t>（5）</w:t>
      </w:r>
      <w:r>
        <w:rPr>
          <w:rFonts w:hint="eastAsia" w:ascii="宋体" w:hAnsi="宋体"/>
          <w:sz w:val="28"/>
          <w:szCs w:val="28"/>
        </w:rPr>
        <w:t>保护国有资产和集体所有的财产，保护公民私人所有的合法财产、保障公民的人身权利、民主权利和其他权利，保护各种组织的合法权益。</w:t>
      </w:r>
    </w:p>
    <w:p>
      <w:pPr>
        <w:widowControl/>
        <w:spacing w:line="600" w:lineRule="exact"/>
        <w:ind w:firstLine="562" w:firstLineChars="200"/>
        <w:rPr>
          <w:rFonts w:hint="eastAsia" w:ascii="宋体" w:hAnsi="宋体"/>
          <w:b/>
          <w:bCs/>
          <w:kern w:val="0"/>
          <w:sz w:val="28"/>
          <w:szCs w:val="28"/>
        </w:rPr>
      </w:pPr>
      <w:r>
        <w:rPr>
          <w:rFonts w:hint="eastAsia" w:ascii="宋体" w:hAnsi="宋体"/>
          <w:b/>
          <w:bCs/>
          <w:kern w:val="0"/>
          <w:sz w:val="28"/>
          <w:szCs w:val="28"/>
        </w:rPr>
        <w:t>（6）</w:t>
      </w:r>
      <w:r>
        <w:rPr>
          <w:rFonts w:hint="eastAsia" w:ascii="宋体" w:hAnsi="宋体"/>
          <w:sz w:val="28"/>
          <w:szCs w:val="28"/>
        </w:rPr>
        <w:t>开展社会主义民主与法制教育，加强社会治安综合治理，调解民事纠纷，维护社会秩序。</w:t>
      </w:r>
    </w:p>
    <w:p>
      <w:pPr>
        <w:widowControl/>
        <w:spacing w:line="600" w:lineRule="exact"/>
        <w:ind w:firstLine="562" w:firstLineChars="200"/>
        <w:rPr>
          <w:rFonts w:hint="eastAsia" w:ascii="宋体" w:hAnsi="宋体"/>
          <w:b/>
          <w:bCs/>
          <w:kern w:val="0"/>
          <w:sz w:val="28"/>
          <w:szCs w:val="28"/>
        </w:rPr>
      </w:pPr>
      <w:r>
        <w:rPr>
          <w:rFonts w:hint="eastAsia" w:ascii="宋体" w:hAnsi="宋体"/>
          <w:b/>
          <w:bCs/>
          <w:kern w:val="0"/>
          <w:sz w:val="28"/>
          <w:szCs w:val="28"/>
        </w:rPr>
        <w:t>（7）</w:t>
      </w:r>
      <w:r>
        <w:rPr>
          <w:rFonts w:hint="eastAsia" w:ascii="宋体" w:hAnsi="宋体"/>
          <w:sz w:val="28"/>
          <w:szCs w:val="28"/>
        </w:rPr>
        <w:t>推行计划生育，控制人口增长，保护妇女儿童和老人的合法权益。</w:t>
      </w:r>
    </w:p>
    <w:p>
      <w:pPr>
        <w:widowControl/>
        <w:spacing w:line="600" w:lineRule="exact"/>
        <w:ind w:firstLine="562" w:firstLineChars="200"/>
        <w:rPr>
          <w:rFonts w:hint="eastAsia" w:ascii="宋体" w:hAnsi="宋体"/>
          <w:b/>
          <w:bCs/>
          <w:kern w:val="0"/>
          <w:sz w:val="28"/>
          <w:szCs w:val="28"/>
        </w:rPr>
      </w:pPr>
      <w:r>
        <w:rPr>
          <w:rFonts w:hint="eastAsia" w:ascii="宋体" w:hAnsi="宋体"/>
          <w:b/>
          <w:bCs/>
          <w:kern w:val="0"/>
          <w:sz w:val="28"/>
          <w:szCs w:val="28"/>
        </w:rPr>
        <w:t>（8）</w:t>
      </w:r>
      <w:r>
        <w:rPr>
          <w:rFonts w:hint="eastAsia" w:ascii="宋体" w:hAnsi="宋体"/>
          <w:sz w:val="28"/>
          <w:szCs w:val="28"/>
        </w:rPr>
        <w:t>负责民政工作，发展社会福利事业，做好社会保障工作，办理兵役事项。</w:t>
      </w:r>
    </w:p>
    <w:p>
      <w:pPr>
        <w:widowControl/>
        <w:spacing w:line="600" w:lineRule="exact"/>
        <w:ind w:firstLine="562" w:firstLineChars="200"/>
        <w:rPr>
          <w:rFonts w:hint="eastAsia" w:ascii="宋体" w:hAnsi="宋体"/>
          <w:sz w:val="28"/>
          <w:szCs w:val="28"/>
        </w:rPr>
      </w:pPr>
      <w:r>
        <w:rPr>
          <w:rFonts w:hint="eastAsia" w:ascii="宋体" w:hAnsi="宋体"/>
          <w:b/>
          <w:bCs/>
          <w:kern w:val="0"/>
          <w:sz w:val="28"/>
          <w:szCs w:val="28"/>
        </w:rPr>
        <w:t>（9）</w:t>
      </w:r>
      <w:r>
        <w:rPr>
          <w:rFonts w:hint="eastAsia" w:ascii="宋体" w:hAnsi="宋体"/>
          <w:sz w:val="28"/>
          <w:szCs w:val="28"/>
        </w:rPr>
        <w:t>承办上级人民政府交办的其他事项。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（一）内设机构设置。道县</w:t>
      </w:r>
      <w:r>
        <w:rPr>
          <w:rFonts w:hint="eastAsia" w:asciiTheme="minorEastAsia" w:hAnsiTheme="minorEastAsia"/>
          <w:bCs/>
          <w:kern w:val="0"/>
          <w:sz w:val="32"/>
          <w:szCs w:val="32"/>
          <w:lang w:val="en-US" w:eastAsia="zh-CN"/>
        </w:rPr>
        <w:t>万家庄街道办事处</w:t>
      </w:r>
      <w:r>
        <w:rPr>
          <w:rFonts w:hint="eastAsia" w:asciiTheme="minorEastAsia" w:hAnsiTheme="minorEastAsia"/>
          <w:bCs/>
          <w:kern w:val="0"/>
          <w:sz w:val="32"/>
          <w:szCs w:val="32"/>
        </w:rPr>
        <w:t>单位</w:t>
      </w:r>
      <w:r>
        <w:rPr>
          <w:rFonts w:asciiTheme="minorEastAsia" w:hAnsiTheme="minorEastAsia"/>
          <w:bCs/>
          <w:kern w:val="0"/>
          <w:sz w:val="32"/>
          <w:szCs w:val="32"/>
        </w:rPr>
        <w:t>内设机构包括：</w:t>
      </w:r>
      <w:r>
        <w:rPr>
          <w:rFonts w:hint="eastAsia" w:asciiTheme="minorEastAsia" w:hAnsiTheme="minorEastAsia"/>
          <w:bCs/>
          <w:kern w:val="0"/>
          <w:sz w:val="32"/>
          <w:szCs w:val="32"/>
        </w:rPr>
        <w:t>党政综合办公室、社会治安和应急管理办公室、经济发展办公室、社会事务办公室、基层党建办公室、自然资源和生态环境办公室、乡财政所、退役军人服务站、综合行政执法大队、社会事业综合服务中心、农业综合服务中心、政务（便民）服务中心。</w:t>
      </w:r>
    </w:p>
    <w:p>
      <w:pPr>
        <w:widowControl/>
        <w:spacing w:line="600" w:lineRule="exact"/>
        <w:ind w:firstLine="627" w:firstLineChars="196"/>
        <w:jc w:val="left"/>
        <w:rPr>
          <w:rFonts w:hint="eastAsia" w:eastAsia="仿宋_GB2312"/>
          <w:bCs/>
          <w:kern w:val="0"/>
          <w:sz w:val="32"/>
          <w:szCs w:val="32"/>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val="en-US" w:eastAsia="zh-CN"/>
        </w:rPr>
        <w:t>道县万家庄街道办事处单位2021年部门预算汇总公开单位构成包括：道县万家庄街道办事处单位本级。</w:t>
      </w:r>
    </w:p>
    <w:p>
      <w:pPr>
        <w:widowControl/>
        <w:spacing w:line="600" w:lineRule="exact"/>
        <w:rPr>
          <w:rFonts w:asciiTheme="minorEastAsia" w:hAnsiTheme="minorEastAsia"/>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道县万家庄街道办事处</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614.70</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140.32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592.80</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58.72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29.72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592.80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374.95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1,207.50</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1,207.50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1,207.50</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1,207.50</w:t>
            </w:r>
          </w:p>
        </w:tc>
      </w:tr>
      <w:tr>
        <w:tblPrEx>
          <w:tblCellMar>
            <w:top w:w="0" w:type="dxa"/>
            <w:left w:w="108" w:type="dxa"/>
            <w:bottom w:w="0" w:type="dxa"/>
            <w:right w:w="108" w:type="dxa"/>
          </w:tblCellMar>
        </w:tblPrEx>
        <w:trPr>
          <w:trHeight w:val="9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8"/>
        <w:tblW w:w="15386" w:type="dxa"/>
        <w:tblInd w:w="0" w:type="dxa"/>
        <w:tblLayout w:type="autofit"/>
        <w:tblCellMar>
          <w:top w:w="0" w:type="dxa"/>
          <w:left w:w="0" w:type="dxa"/>
          <w:bottom w:w="0" w:type="dxa"/>
          <w:right w:w="0" w:type="dxa"/>
        </w:tblCellMar>
      </w:tblPr>
      <w:tblGrid>
        <w:gridCol w:w="2237"/>
        <w:gridCol w:w="163"/>
        <w:gridCol w:w="1714"/>
        <w:gridCol w:w="1524"/>
        <w:gridCol w:w="1524"/>
        <w:gridCol w:w="1524"/>
        <w:gridCol w:w="1524"/>
        <w:gridCol w:w="1525"/>
        <w:gridCol w:w="1525"/>
        <w:gridCol w:w="2168"/>
      </w:tblGrid>
      <w:tr>
        <w:tblPrEx>
          <w:tblCellMar>
            <w:top w:w="0" w:type="dxa"/>
            <w:left w:w="0" w:type="dxa"/>
            <w:bottom w:w="0" w:type="dxa"/>
            <w:right w:w="0" w:type="dxa"/>
          </w:tblCellMar>
        </w:tblPrEx>
        <w:trPr>
          <w:trHeight w:val="90"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lang w:val="en-US" w:eastAsia="zh-CN"/>
              </w:rPr>
              <w:t>道县万家庄街道办事处</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1,207.50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1,207.50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140.32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140.32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0.90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0.90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其他人大事务支出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0.90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0.90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政协事务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14.84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14.84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14.84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14.84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财政事务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34.84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34.84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34.84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34.84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宣传事务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89.74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89.74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2013399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其他宣传事务支出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89.74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89.74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教育支出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进修及培训</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2050802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干部教育</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58.72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58.72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51.44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51.44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51.44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51.44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2.84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2.84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20826</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财政对基本养老保险基金的补助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4.43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2082601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财政对企业职工基本养老保险基金的补助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4.43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29.72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公共卫生</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25.72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25.72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592.80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592.80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592.80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592.80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592.80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592.80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农林水支出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374.95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374.95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农村综合改革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374.95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374.95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12.00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362.95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362.95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22406</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自然灾害防治</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2240602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森林草原防灾减灾</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8"/>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道县万家庄街道办事处</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1,207.50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935.32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272.18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140.32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50.58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89.74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其他人大事务支出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政协事务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14.84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14.84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14.84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14.84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财政事务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34.84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34.84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34.84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34.84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宣传事务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89.74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89.74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2013399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其他宣传事务支出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89.74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89.74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进修及培训</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2050802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干部教育</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58.72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58.72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51.44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51.44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51.44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51.44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财政对基本养老保险基金的补助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2082601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财政对企业职工基本养老保险基金的补助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29.72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29.72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公共卫生</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25.72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25.72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25.72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25.72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592.80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422.36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170.44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592.80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422.36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170.44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592.80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422.36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170.44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374.95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362.95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农村综合改革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374.95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362.95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362.95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362.95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自然灾害防治</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2240602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森林草原防灾减灾</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8"/>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道县万家庄街道办事处</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9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614.70</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140.32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140.32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592.80</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58.72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58.72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29.72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29.72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592.80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592.80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374.95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374.95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1,207.50</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1,207.50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614.70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592.80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1,207.50</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1,207.50</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614.70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592.80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道县万家庄街道办事处</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986"/>
        <w:gridCol w:w="1003"/>
        <w:gridCol w:w="3281"/>
        <w:gridCol w:w="2832"/>
        <w:gridCol w:w="3285"/>
        <w:gridCol w:w="2832"/>
      </w:tblGrid>
      <w:tr>
        <w:tblPrEx>
          <w:tblCellMar>
            <w:top w:w="0" w:type="dxa"/>
            <w:left w:w="108" w:type="dxa"/>
            <w:bottom w:w="0" w:type="dxa"/>
            <w:right w:w="108" w:type="dxa"/>
          </w:tblCellMar>
        </w:tblPrEx>
        <w:trPr>
          <w:trHeight w:val="405" w:hRule="atLeast"/>
          <w:jc w:val="center"/>
        </w:trPr>
        <w:tc>
          <w:tcPr>
            <w:tcW w:w="527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49"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89"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32"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8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8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7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7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614.70</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512.96</w:t>
            </w: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101.74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140.32</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50.58</w:t>
            </w: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89.74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人大事务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0.90</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0.90</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2010199</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其他人大事务支出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0.90</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0.90</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20102</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政协事务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14.84</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14.84</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2010201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14.84</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14.84</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财政事务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34.84</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34.84</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34.84</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34.84</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20133</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宣传事务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89.74</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89.74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2013399</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其他宣传事务支出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89.74</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89.74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教育支出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20508</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进修及培训</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2050802</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干部教育</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58.72</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58.72</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51.44</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51.44</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51.44</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51.44</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2.84</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2.84</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2.84</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2.84</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20826</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财政对基本养老保险基金的补助</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4.43</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4.43</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2082601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财政对企业职工基本养老保险基金的补助</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4.43</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4.43</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29.72</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29.72</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公共卫生</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2100410</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25.72</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25.72</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25.72</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25.72</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374.95</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362.95</w:t>
            </w: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农村综合改革</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374.95</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362.95</w:t>
            </w: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12.00</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2130705</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362.95</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362.95</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22406</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自然灾害防治</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2240602</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森林草原防灾减灾</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tblInd w:w="0" w:type="dxa"/>
        <w:tblLayout w:type="autofit"/>
        <w:tblCellMar>
          <w:top w:w="0" w:type="dxa"/>
          <w:left w:w="108" w:type="dxa"/>
          <w:bottom w:w="0" w:type="dxa"/>
          <w:right w:w="108" w:type="dxa"/>
        </w:tblCellMar>
      </w:tblPr>
      <w:tblGrid>
        <w:gridCol w:w="1283"/>
        <w:gridCol w:w="3215"/>
        <w:gridCol w:w="845"/>
        <w:gridCol w:w="1174"/>
        <w:gridCol w:w="2216"/>
        <w:gridCol w:w="845"/>
        <w:gridCol w:w="1175"/>
        <w:gridCol w:w="4016"/>
        <w:gridCol w:w="845"/>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道县万家庄街道办事处</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131.27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112.40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27.91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17.23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51.44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25.72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4.43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56.00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269.29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0.90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266.45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21.80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15.00</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400.56</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112.40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道县万家庄街道办事处</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firstLine="420" w:firstLineChars="20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道县万家庄街道办事处</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61"/>
        <w:gridCol w:w="1234"/>
        <w:gridCol w:w="1847"/>
        <w:gridCol w:w="1891"/>
        <w:gridCol w:w="1891"/>
        <w:gridCol w:w="1891"/>
        <w:gridCol w:w="1891"/>
        <w:gridCol w:w="18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1"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847"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89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673"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848"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7"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23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47" w:type="dxa"/>
            <w:vMerge w:val="continue"/>
            <w:vAlign w:val="center"/>
          </w:tcPr>
          <w:p>
            <w:pPr>
              <w:widowControl/>
              <w:jc w:val="left"/>
              <w:rPr>
                <w:rFonts w:ascii="Times New Roman" w:hAnsi="Times New Roman" w:eastAsia="仿宋_GB2312" w:cs="Times New Roman"/>
                <w:b/>
                <w:kern w:val="0"/>
                <w:szCs w:val="21"/>
              </w:rPr>
            </w:pPr>
          </w:p>
        </w:tc>
        <w:tc>
          <w:tcPr>
            <w:tcW w:w="1891" w:type="dxa"/>
            <w:vMerge w:val="continue"/>
            <w:vAlign w:val="center"/>
          </w:tcPr>
          <w:p>
            <w:pPr>
              <w:widowControl/>
              <w:jc w:val="left"/>
              <w:rPr>
                <w:rFonts w:ascii="Times New Roman" w:hAnsi="Times New Roman" w:eastAsia="仿宋_GB2312" w:cs="Times New Roman"/>
                <w:b/>
                <w:kern w:val="0"/>
                <w:szCs w:val="21"/>
              </w:rPr>
            </w:pPr>
          </w:p>
        </w:tc>
        <w:tc>
          <w:tcPr>
            <w:tcW w:w="189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89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89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848"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7" w:type="dxa"/>
            <w:gridSpan w:val="2"/>
            <w:vMerge w:val="continue"/>
            <w:vAlign w:val="center"/>
          </w:tcPr>
          <w:p>
            <w:pPr>
              <w:widowControl/>
              <w:jc w:val="left"/>
              <w:rPr>
                <w:rFonts w:ascii="Times New Roman" w:hAnsi="Times New Roman" w:eastAsia="仿宋_GB2312" w:cs="Times New Roman"/>
                <w:kern w:val="0"/>
                <w:szCs w:val="21"/>
              </w:rPr>
            </w:pPr>
          </w:p>
        </w:tc>
        <w:tc>
          <w:tcPr>
            <w:tcW w:w="1234" w:type="dxa"/>
            <w:vMerge w:val="continue"/>
            <w:vAlign w:val="center"/>
          </w:tcPr>
          <w:p>
            <w:pPr>
              <w:widowControl/>
              <w:jc w:val="left"/>
              <w:rPr>
                <w:rFonts w:ascii="Times New Roman" w:hAnsi="Times New Roman" w:eastAsia="仿宋_GB2312" w:cs="Times New Roman"/>
                <w:kern w:val="0"/>
                <w:szCs w:val="21"/>
              </w:rPr>
            </w:pPr>
          </w:p>
        </w:tc>
        <w:tc>
          <w:tcPr>
            <w:tcW w:w="1847" w:type="dxa"/>
            <w:vMerge w:val="continue"/>
            <w:vAlign w:val="center"/>
          </w:tcPr>
          <w:p>
            <w:pPr>
              <w:widowControl/>
              <w:jc w:val="left"/>
              <w:rPr>
                <w:rFonts w:ascii="Times New Roman" w:hAnsi="Times New Roman" w:eastAsia="仿宋_GB2312" w:cs="Times New Roman"/>
                <w:kern w:val="0"/>
                <w:szCs w:val="21"/>
              </w:rPr>
            </w:pPr>
          </w:p>
        </w:tc>
        <w:tc>
          <w:tcPr>
            <w:tcW w:w="1891" w:type="dxa"/>
            <w:vMerge w:val="continue"/>
            <w:vAlign w:val="center"/>
          </w:tcPr>
          <w:p>
            <w:pPr>
              <w:widowControl/>
              <w:jc w:val="left"/>
              <w:rPr>
                <w:rFonts w:ascii="Times New Roman" w:hAnsi="Times New Roman" w:eastAsia="仿宋_GB2312" w:cs="Times New Roman"/>
                <w:kern w:val="0"/>
                <w:szCs w:val="21"/>
              </w:rPr>
            </w:pPr>
          </w:p>
        </w:tc>
        <w:tc>
          <w:tcPr>
            <w:tcW w:w="1891" w:type="dxa"/>
            <w:vMerge w:val="continue"/>
            <w:vAlign w:val="center"/>
          </w:tcPr>
          <w:p>
            <w:pPr>
              <w:widowControl/>
              <w:jc w:val="left"/>
              <w:rPr>
                <w:rFonts w:ascii="Times New Roman" w:hAnsi="Times New Roman" w:eastAsia="仿宋_GB2312" w:cs="Times New Roman"/>
                <w:kern w:val="0"/>
                <w:szCs w:val="21"/>
              </w:rPr>
            </w:pPr>
          </w:p>
        </w:tc>
        <w:tc>
          <w:tcPr>
            <w:tcW w:w="1891" w:type="dxa"/>
            <w:vMerge w:val="continue"/>
            <w:vAlign w:val="center"/>
          </w:tcPr>
          <w:p>
            <w:pPr>
              <w:widowControl/>
              <w:jc w:val="left"/>
              <w:rPr>
                <w:rFonts w:ascii="Times New Roman" w:hAnsi="Times New Roman" w:eastAsia="仿宋_GB2312" w:cs="Times New Roman"/>
                <w:kern w:val="0"/>
                <w:szCs w:val="21"/>
              </w:rPr>
            </w:pPr>
          </w:p>
        </w:tc>
        <w:tc>
          <w:tcPr>
            <w:tcW w:w="1891" w:type="dxa"/>
            <w:vMerge w:val="continue"/>
            <w:vAlign w:val="center"/>
          </w:tcPr>
          <w:p>
            <w:pPr>
              <w:widowControl/>
              <w:jc w:val="left"/>
              <w:rPr>
                <w:rFonts w:ascii="Times New Roman" w:hAnsi="Times New Roman" w:eastAsia="仿宋_GB2312" w:cs="Times New Roman"/>
                <w:kern w:val="0"/>
                <w:szCs w:val="21"/>
              </w:rPr>
            </w:pPr>
          </w:p>
        </w:tc>
        <w:tc>
          <w:tcPr>
            <w:tcW w:w="1848"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7" w:type="dxa"/>
            <w:gridSpan w:val="2"/>
            <w:vMerge w:val="continue"/>
            <w:vAlign w:val="center"/>
          </w:tcPr>
          <w:p>
            <w:pPr>
              <w:widowControl/>
              <w:jc w:val="left"/>
              <w:rPr>
                <w:rFonts w:ascii="Times New Roman" w:hAnsi="Times New Roman" w:eastAsia="仿宋_GB2312" w:cs="Times New Roman"/>
                <w:kern w:val="0"/>
                <w:szCs w:val="21"/>
              </w:rPr>
            </w:pPr>
          </w:p>
        </w:tc>
        <w:tc>
          <w:tcPr>
            <w:tcW w:w="1234" w:type="dxa"/>
            <w:vMerge w:val="continue"/>
            <w:vAlign w:val="center"/>
          </w:tcPr>
          <w:p>
            <w:pPr>
              <w:widowControl/>
              <w:jc w:val="left"/>
              <w:rPr>
                <w:rFonts w:ascii="Times New Roman" w:hAnsi="Times New Roman" w:eastAsia="仿宋_GB2312" w:cs="Times New Roman"/>
                <w:kern w:val="0"/>
                <w:szCs w:val="21"/>
              </w:rPr>
            </w:pPr>
          </w:p>
        </w:tc>
        <w:tc>
          <w:tcPr>
            <w:tcW w:w="1847" w:type="dxa"/>
            <w:vMerge w:val="continue"/>
            <w:vAlign w:val="center"/>
          </w:tcPr>
          <w:p>
            <w:pPr>
              <w:widowControl/>
              <w:jc w:val="left"/>
              <w:rPr>
                <w:rFonts w:ascii="Times New Roman" w:hAnsi="Times New Roman" w:eastAsia="仿宋_GB2312" w:cs="Times New Roman"/>
                <w:kern w:val="0"/>
                <w:szCs w:val="21"/>
              </w:rPr>
            </w:pPr>
          </w:p>
        </w:tc>
        <w:tc>
          <w:tcPr>
            <w:tcW w:w="1891" w:type="dxa"/>
            <w:vMerge w:val="continue"/>
            <w:vAlign w:val="center"/>
          </w:tcPr>
          <w:p>
            <w:pPr>
              <w:widowControl/>
              <w:jc w:val="left"/>
              <w:rPr>
                <w:rFonts w:ascii="Times New Roman" w:hAnsi="Times New Roman" w:eastAsia="仿宋_GB2312" w:cs="Times New Roman"/>
                <w:kern w:val="0"/>
                <w:szCs w:val="21"/>
              </w:rPr>
            </w:pPr>
          </w:p>
        </w:tc>
        <w:tc>
          <w:tcPr>
            <w:tcW w:w="1891" w:type="dxa"/>
            <w:vMerge w:val="continue"/>
            <w:vAlign w:val="center"/>
          </w:tcPr>
          <w:p>
            <w:pPr>
              <w:widowControl/>
              <w:jc w:val="left"/>
              <w:rPr>
                <w:rFonts w:ascii="Times New Roman" w:hAnsi="Times New Roman" w:eastAsia="仿宋_GB2312" w:cs="Times New Roman"/>
                <w:kern w:val="0"/>
                <w:szCs w:val="21"/>
              </w:rPr>
            </w:pPr>
          </w:p>
        </w:tc>
        <w:tc>
          <w:tcPr>
            <w:tcW w:w="1891" w:type="dxa"/>
            <w:vMerge w:val="continue"/>
            <w:vAlign w:val="center"/>
          </w:tcPr>
          <w:p>
            <w:pPr>
              <w:widowControl/>
              <w:jc w:val="left"/>
              <w:rPr>
                <w:rFonts w:ascii="Times New Roman" w:hAnsi="Times New Roman" w:eastAsia="仿宋_GB2312" w:cs="Times New Roman"/>
                <w:kern w:val="0"/>
                <w:szCs w:val="21"/>
              </w:rPr>
            </w:pPr>
          </w:p>
        </w:tc>
        <w:tc>
          <w:tcPr>
            <w:tcW w:w="1891" w:type="dxa"/>
            <w:vMerge w:val="continue"/>
            <w:vAlign w:val="center"/>
          </w:tcPr>
          <w:p>
            <w:pPr>
              <w:widowControl/>
              <w:jc w:val="left"/>
              <w:rPr>
                <w:rFonts w:ascii="Times New Roman" w:hAnsi="Times New Roman" w:eastAsia="仿宋_GB2312" w:cs="Times New Roman"/>
                <w:kern w:val="0"/>
                <w:szCs w:val="21"/>
              </w:rPr>
            </w:pPr>
          </w:p>
        </w:tc>
        <w:tc>
          <w:tcPr>
            <w:tcW w:w="1848"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1"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184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189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189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c>
          <w:tcPr>
            <w:tcW w:w="189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w:t>
            </w:r>
          </w:p>
        </w:tc>
        <w:tc>
          <w:tcPr>
            <w:tcW w:w="189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w:t>
            </w:r>
          </w:p>
        </w:tc>
        <w:tc>
          <w:tcPr>
            <w:tcW w:w="1848"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1"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1847" w:type="dxa"/>
            <w:shd w:val="clear" w:color="auto" w:fill="auto"/>
            <w:vAlign w:val="center"/>
          </w:tcPr>
          <w:p>
            <w:pPr>
              <w:jc w:val="right"/>
              <w:rPr>
                <w:rFonts w:ascii="Times New Roman" w:hAnsi="Times New Roman" w:eastAsia="仿宋_GB2312" w:cs="Times New Roman"/>
                <w:kern w:val="0"/>
                <w:szCs w:val="21"/>
              </w:rPr>
            </w:pP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592.80</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592.80</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422.36</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170.44</w:t>
            </w:r>
          </w:p>
        </w:tc>
        <w:tc>
          <w:tcPr>
            <w:tcW w:w="1848"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2195"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1847" w:type="dxa"/>
            <w:shd w:val="clear" w:color="auto" w:fill="auto"/>
            <w:vAlign w:val="center"/>
          </w:tcPr>
          <w:p>
            <w:pPr>
              <w:jc w:val="right"/>
              <w:rPr>
                <w:rFonts w:ascii="Times New Roman" w:hAnsi="Times New Roman" w:eastAsia="仿宋_GB2312" w:cs="Times New Roman"/>
                <w:kern w:val="0"/>
                <w:szCs w:val="21"/>
              </w:rPr>
            </w:pP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592.80</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592.80</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422.36</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170.44</w:t>
            </w:r>
          </w:p>
        </w:tc>
        <w:tc>
          <w:tcPr>
            <w:tcW w:w="1848"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w:t>
            </w:r>
          </w:p>
        </w:tc>
        <w:tc>
          <w:tcPr>
            <w:tcW w:w="2195"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847" w:type="dxa"/>
            <w:shd w:val="clear" w:color="auto" w:fill="auto"/>
            <w:vAlign w:val="center"/>
          </w:tcPr>
          <w:p>
            <w:pPr>
              <w:jc w:val="right"/>
              <w:rPr>
                <w:rFonts w:ascii="Times New Roman" w:hAnsi="Times New Roman" w:eastAsia="仿宋_GB2312" w:cs="Times New Roman"/>
                <w:kern w:val="0"/>
                <w:szCs w:val="21"/>
              </w:rPr>
            </w:pP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592.80</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592.80</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422.36</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170.44</w:t>
            </w:r>
          </w:p>
        </w:tc>
        <w:tc>
          <w:tcPr>
            <w:tcW w:w="1848"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2120801</w:t>
            </w:r>
          </w:p>
        </w:tc>
        <w:tc>
          <w:tcPr>
            <w:tcW w:w="2195"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847" w:type="dxa"/>
            <w:shd w:val="clear" w:color="auto" w:fill="auto"/>
            <w:vAlign w:val="center"/>
          </w:tcPr>
          <w:p>
            <w:pPr>
              <w:jc w:val="right"/>
              <w:rPr>
                <w:rFonts w:ascii="Times New Roman" w:hAnsi="Times New Roman" w:eastAsia="仿宋_GB2312" w:cs="Times New Roman"/>
                <w:kern w:val="0"/>
                <w:szCs w:val="21"/>
              </w:rPr>
            </w:pP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592.80</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592.80</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422.36</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170.44</w:t>
            </w:r>
          </w:p>
        </w:tc>
        <w:tc>
          <w:tcPr>
            <w:tcW w:w="1848"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w:t>
      </w:r>
      <w:r>
        <w:rPr>
          <w:rFonts w:hint="eastAsia" w:ascii="Times New Roman" w:hAnsi="Times New Roman" w:eastAsia="仿宋_GB2312" w:cs="Times New Roman"/>
          <w:kern w:val="0"/>
          <w:szCs w:val="21"/>
          <w:lang w:eastAsia="zh-CN"/>
        </w:rPr>
        <w:t>0</w:t>
      </w:r>
      <w:r>
        <w:rPr>
          <w:rFonts w:hint="eastAsia" w:ascii="Times New Roman" w:hAnsi="Times New Roman" w:eastAsia="仿宋_GB2312" w:cs="Times New Roman"/>
          <w:kern w:val="0"/>
          <w:szCs w:val="21"/>
        </w:rPr>
        <w:t>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8"/>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pStyle w:val="2"/>
              <w:ind w:left="0" w:leftChars="0" w:firstLine="0" w:firstLineChars="0"/>
            </w:pPr>
            <w:r>
              <w:rPr>
                <w:rFonts w:hint="eastAsia" w:ascii="宋体" w:hAnsi="宋体" w:cs="宋体"/>
                <w:kern w:val="0"/>
                <w:sz w:val="24"/>
                <w:szCs w:val="24"/>
                <w:lang w:val="en-US" w:eastAsia="zh-CN"/>
              </w:rPr>
              <w:t>万家庄街道办事处无国有资本经营预算财政拨款支出，故本表格无数据。</w:t>
            </w:r>
          </w:p>
        </w:tc>
      </w:tr>
    </w:tbl>
    <w:p>
      <w:pPr>
        <w:pStyle w:val="12"/>
        <w:rPr>
          <w:sz w:val="72"/>
          <w:szCs w:val="72"/>
        </w:rPr>
        <w:sectPr>
          <w:pgSz w:w="16838" w:h="11906" w:orient="landscape"/>
          <w:pgMar w:top="720" w:right="720" w:bottom="720" w:left="720" w:header="851" w:footer="992" w:gutter="0"/>
          <w:cols w:space="425"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第三部分</w:t>
      </w:r>
    </w:p>
    <w:p>
      <w:pPr>
        <w:pStyle w:val="12"/>
        <w:jc w:val="center"/>
        <w:rPr>
          <w:sz w:val="70"/>
          <w:szCs w:val="70"/>
        </w:rPr>
      </w:pPr>
    </w:p>
    <w:p>
      <w:pPr>
        <w:pStyle w:val="12"/>
        <w:jc w:val="center"/>
        <w:rPr>
          <w:sz w:val="70"/>
          <w:szCs w:val="70"/>
        </w:rPr>
      </w:pPr>
      <w:r>
        <w:rPr>
          <w:sz w:val="70"/>
          <w:szCs w:val="70"/>
        </w:rPr>
        <w:t>20</w:t>
      </w:r>
      <w:r>
        <w:rPr>
          <w:rFonts w:hint="eastAsia"/>
          <w:sz w:val="70"/>
          <w:szCs w:val="70"/>
        </w:rPr>
        <w:t>21年度部门决算情况说明</w:t>
      </w:r>
    </w:p>
    <w:p>
      <w:pPr>
        <w:widowControl/>
        <w:jc w:val="left"/>
        <w:rPr>
          <w:rFonts w:asciiTheme="minorEastAsia" w:hAnsiTheme="minorEastAsia" w:eastAsiaTheme="minorEastAsia"/>
          <w:sz w:val="32"/>
          <w:szCs w:val="32"/>
        </w:rPr>
      </w:pPr>
      <w:r>
        <w:rPr>
          <w:sz w:val="70"/>
          <w:szCs w:val="70"/>
        </w:rPr>
        <w:br w:type="page"/>
      </w:r>
    </w:p>
    <w:p>
      <w:pPr>
        <w:pStyle w:val="12"/>
        <w:rPr>
          <w:rFonts w:hAnsi="黑体"/>
          <w:b/>
          <w:sz w:val="32"/>
          <w:szCs w:val="32"/>
        </w:rPr>
      </w:pPr>
      <w:r>
        <w:rPr>
          <w:rFonts w:hint="eastAsia" w:hAnsi="黑体"/>
          <w:b/>
          <w:sz w:val="32"/>
          <w:szCs w:val="32"/>
        </w:rPr>
        <w:t>一、收入支出决算总体情况说明</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1、收入决算:</w:t>
      </w:r>
      <w:r>
        <w:rPr>
          <w:rFonts w:hint="eastAsia" w:ascii="仿宋_GB2312" w:hAnsi="黑体" w:eastAsia="仿宋_GB2312"/>
          <w:sz w:val="32"/>
          <w:szCs w:val="32"/>
          <w:lang w:eastAsia="zh-CN"/>
        </w:rPr>
        <w:t>2021</w:t>
      </w:r>
      <w:r>
        <w:rPr>
          <w:rFonts w:hint="eastAsia" w:ascii="仿宋_GB2312" w:hAnsi="黑体" w:eastAsia="仿宋_GB2312"/>
          <w:sz w:val="32"/>
          <w:szCs w:val="32"/>
        </w:rPr>
        <w:t>年收入决算数</w:t>
      </w:r>
      <w:r>
        <w:rPr>
          <w:rFonts w:hint="eastAsia" w:ascii="仿宋_GB2312" w:hAnsi="黑体" w:eastAsia="仿宋_GB2312"/>
          <w:sz w:val="32"/>
          <w:szCs w:val="32"/>
          <w:lang w:eastAsia="zh-CN"/>
        </w:rPr>
        <w:t>1207.50</w:t>
      </w:r>
      <w:r>
        <w:rPr>
          <w:rFonts w:hint="eastAsia" w:ascii="仿宋_GB2312" w:hAnsi="黑体" w:eastAsia="仿宋_GB2312"/>
          <w:sz w:val="32"/>
          <w:szCs w:val="32"/>
        </w:rPr>
        <w:t>万元；其中：</w:t>
      </w:r>
      <w:r>
        <w:rPr>
          <w:rFonts w:hint="eastAsia" w:ascii="仿宋_GB2312" w:hAnsi="黑体" w:eastAsia="仿宋_GB2312"/>
          <w:sz w:val="32"/>
          <w:szCs w:val="32"/>
          <w:lang w:val="en-US" w:eastAsia="zh-CN"/>
        </w:rPr>
        <w:t>一般公共预算财政拨款收入614.70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政府性基金预算财政拨款收入592.80万元</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2、</w:t>
      </w:r>
      <w:r>
        <w:rPr>
          <w:rFonts w:hint="eastAsia" w:ascii="仿宋_GB2312" w:hAnsi="黑体" w:eastAsia="仿宋_GB2312"/>
          <w:sz w:val="32"/>
          <w:szCs w:val="32"/>
          <w:lang w:eastAsia="zh-CN"/>
        </w:rPr>
        <w:t>支出决算：2021年支出决算数1207.50万元；其中：一般公共服务支出</w:t>
      </w:r>
      <w:r>
        <w:rPr>
          <w:rFonts w:hint="eastAsia" w:ascii="仿宋_GB2312" w:hAnsi="黑体" w:eastAsia="仿宋_GB2312"/>
          <w:sz w:val="32"/>
          <w:szCs w:val="32"/>
          <w:lang w:val="en-US" w:eastAsia="zh-CN"/>
        </w:rPr>
        <w:t>140.32</w:t>
      </w:r>
      <w:r>
        <w:rPr>
          <w:rFonts w:hint="eastAsia" w:ascii="仿宋_GB2312" w:hAnsi="黑体" w:eastAsia="仿宋_GB2312"/>
          <w:sz w:val="32"/>
          <w:szCs w:val="32"/>
          <w:lang w:eastAsia="zh-CN"/>
        </w:rPr>
        <w:t>万元，</w:t>
      </w:r>
      <w:r>
        <w:rPr>
          <w:rFonts w:hint="eastAsia" w:ascii="仿宋_GB2312" w:hAnsi="黑体" w:eastAsia="仿宋_GB2312"/>
          <w:sz w:val="32"/>
          <w:szCs w:val="32"/>
          <w:lang w:val="en-US" w:eastAsia="zh-CN"/>
        </w:rPr>
        <w:t>教育支出10万元，</w:t>
      </w:r>
      <w:r>
        <w:rPr>
          <w:rFonts w:hint="eastAsia" w:ascii="仿宋_GB2312" w:hAnsi="黑体" w:eastAsia="仿宋_GB2312"/>
          <w:sz w:val="32"/>
          <w:szCs w:val="32"/>
          <w:lang w:eastAsia="zh-CN"/>
        </w:rPr>
        <w:t>社会保障和就业支出</w:t>
      </w:r>
      <w:r>
        <w:rPr>
          <w:rFonts w:hint="eastAsia" w:ascii="仿宋_GB2312" w:hAnsi="黑体" w:eastAsia="仿宋_GB2312"/>
          <w:sz w:val="32"/>
          <w:szCs w:val="32"/>
          <w:lang w:val="en-US" w:eastAsia="zh-CN"/>
        </w:rPr>
        <w:t>58.72</w:t>
      </w:r>
      <w:r>
        <w:rPr>
          <w:rFonts w:hint="eastAsia" w:ascii="仿宋_GB2312" w:hAnsi="黑体" w:eastAsia="仿宋_GB2312"/>
          <w:sz w:val="32"/>
          <w:szCs w:val="32"/>
          <w:lang w:eastAsia="zh-CN"/>
        </w:rPr>
        <w:t>万元，医疗卫生与计划生育支出</w:t>
      </w:r>
      <w:r>
        <w:rPr>
          <w:rFonts w:hint="eastAsia" w:ascii="仿宋_GB2312" w:hAnsi="黑体" w:eastAsia="仿宋_GB2312"/>
          <w:sz w:val="32"/>
          <w:szCs w:val="32"/>
          <w:lang w:val="en-US" w:eastAsia="zh-CN"/>
        </w:rPr>
        <w:t>29.72</w:t>
      </w:r>
      <w:r>
        <w:rPr>
          <w:rFonts w:hint="eastAsia" w:ascii="仿宋_GB2312" w:hAnsi="黑体" w:eastAsia="仿宋_GB2312"/>
          <w:sz w:val="32"/>
          <w:szCs w:val="32"/>
          <w:lang w:eastAsia="zh-CN"/>
        </w:rPr>
        <w:t>万元，</w:t>
      </w:r>
      <w:r>
        <w:rPr>
          <w:rFonts w:hint="eastAsia" w:ascii="仿宋_GB2312" w:hAnsi="黑体" w:eastAsia="仿宋_GB2312"/>
          <w:sz w:val="32"/>
          <w:szCs w:val="32"/>
          <w:lang w:val="en-US" w:eastAsia="zh-CN"/>
        </w:rPr>
        <w:t>城乡社区支出592.8万元，</w:t>
      </w:r>
      <w:r>
        <w:rPr>
          <w:rFonts w:hint="eastAsia" w:ascii="仿宋_GB2312" w:hAnsi="黑体" w:eastAsia="仿宋_GB2312"/>
          <w:sz w:val="32"/>
          <w:szCs w:val="32"/>
          <w:lang w:eastAsia="zh-CN"/>
        </w:rPr>
        <w:t>农林水支出</w:t>
      </w:r>
      <w:r>
        <w:rPr>
          <w:rFonts w:hint="eastAsia" w:ascii="仿宋_GB2312" w:hAnsi="黑体" w:eastAsia="仿宋_GB2312"/>
          <w:sz w:val="32"/>
          <w:szCs w:val="32"/>
          <w:lang w:val="en-US" w:eastAsia="zh-CN"/>
        </w:rPr>
        <w:t>374.95</w:t>
      </w:r>
      <w:r>
        <w:rPr>
          <w:rFonts w:hint="eastAsia" w:ascii="仿宋_GB2312" w:hAnsi="黑体" w:eastAsia="仿宋_GB2312"/>
          <w:sz w:val="32"/>
          <w:szCs w:val="32"/>
          <w:lang w:eastAsia="zh-CN"/>
        </w:rPr>
        <w:t>万元</w:t>
      </w:r>
      <w:r>
        <w:rPr>
          <w:rFonts w:hint="eastAsia" w:ascii="仿宋_GB2312" w:hAnsi="黑体" w:eastAsia="仿宋_GB2312"/>
          <w:sz w:val="32"/>
          <w:szCs w:val="32"/>
          <w:lang w:val="en-US" w:eastAsia="zh-CN"/>
        </w:rPr>
        <w:t>,灾害防治及应急管理支出1万</w:t>
      </w:r>
      <w:r>
        <w:rPr>
          <w:rFonts w:hint="eastAsia" w:ascii="仿宋_GB2312" w:hAnsi="黑体" w:eastAsia="仿宋_GB2312"/>
          <w:sz w:val="32"/>
          <w:szCs w:val="32"/>
          <w:lang w:eastAsia="zh-CN"/>
        </w:rPr>
        <w:t>。</w:t>
      </w:r>
    </w:p>
    <w:p>
      <w:pPr>
        <w:pStyle w:val="12"/>
        <w:rPr>
          <w:rFonts w:hAnsi="黑体"/>
          <w:b/>
          <w:sz w:val="32"/>
          <w:szCs w:val="32"/>
        </w:rPr>
      </w:pPr>
      <w:r>
        <w:rPr>
          <w:rFonts w:hint="eastAsia" w:hAnsi="黑体"/>
          <w:b/>
          <w:sz w:val="32"/>
          <w:szCs w:val="32"/>
        </w:rPr>
        <w:t>二、收入决算情况说明</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2021</w:t>
      </w:r>
      <w:r>
        <w:rPr>
          <w:rFonts w:hint="eastAsia" w:ascii="仿宋_GB2312" w:hAnsi="黑体" w:eastAsia="仿宋_GB2312"/>
          <w:sz w:val="32"/>
          <w:szCs w:val="32"/>
        </w:rPr>
        <w:t>年收入决算数</w:t>
      </w:r>
      <w:r>
        <w:rPr>
          <w:rFonts w:hint="eastAsia" w:ascii="仿宋_GB2312" w:hAnsi="黑体" w:eastAsia="仿宋_GB2312"/>
          <w:sz w:val="32"/>
          <w:szCs w:val="32"/>
          <w:lang w:eastAsia="zh-CN"/>
        </w:rPr>
        <w:t>1207.50</w:t>
      </w:r>
      <w:r>
        <w:rPr>
          <w:rFonts w:hint="eastAsia" w:ascii="仿宋_GB2312" w:hAnsi="黑体" w:eastAsia="仿宋_GB2312"/>
          <w:sz w:val="32"/>
          <w:szCs w:val="32"/>
        </w:rPr>
        <w:t>万元；其中：</w:t>
      </w:r>
      <w:r>
        <w:rPr>
          <w:rFonts w:hint="eastAsia" w:ascii="仿宋_GB2312" w:hAnsi="黑体" w:eastAsia="仿宋_GB2312"/>
          <w:sz w:val="32"/>
          <w:szCs w:val="32"/>
          <w:lang w:val="en-US" w:eastAsia="zh-CN"/>
        </w:rPr>
        <w:t>一般公共预算财政拨款收入614.70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政府性基金预算财政拨款收入592.80万元</w:t>
      </w:r>
      <w:r>
        <w:rPr>
          <w:rFonts w:hint="eastAsia" w:ascii="仿宋_GB2312" w:hAnsi="黑体" w:eastAsia="仿宋_GB2312"/>
          <w:sz w:val="32"/>
          <w:szCs w:val="32"/>
        </w:rPr>
        <w:t>。</w:t>
      </w:r>
    </w:p>
    <w:p>
      <w:pPr>
        <w:pStyle w:val="12"/>
        <w:rPr>
          <w:rFonts w:hAnsi="黑体"/>
          <w:b/>
          <w:sz w:val="32"/>
          <w:szCs w:val="32"/>
        </w:rPr>
      </w:pPr>
      <w:r>
        <w:rPr>
          <w:rFonts w:hint="eastAsia" w:hAnsi="黑体"/>
          <w:b/>
          <w:sz w:val="32"/>
          <w:szCs w:val="32"/>
        </w:rPr>
        <w:t>三、支出决算情况说明</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2021</w:t>
      </w:r>
      <w:r>
        <w:rPr>
          <w:rFonts w:hint="eastAsia" w:ascii="仿宋_GB2312" w:hAnsi="黑体" w:eastAsia="仿宋_GB2312"/>
          <w:sz w:val="32"/>
          <w:szCs w:val="32"/>
        </w:rPr>
        <w:t>年一般公共预算拨款支出</w:t>
      </w:r>
      <w:r>
        <w:rPr>
          <w:rFonts w:hint="eastAsia" w:ascii="仿宋_GB2312" w:hAnsi="黑体" w:eastAsia="仿宋_GB2312"/>
          <w:sz w:val="32"/>
          <w:szCs w:val="32"/>
          <w:lang w:eastAsia="zh-CN"/>
        </w:rPr>
        <w:t>1207.50</w:t>
      </w:r>
      <w:r>
        <w:rPr>
          <w:rFonts w:hint="eastAsia" w:ascii="仿宋_GB2312" w:hAnsi="黑体" w:eastAsia="仿宋_GB2312"/>
          <w:sz w:val="32"/>
          <w:szCs w:val="32"/>
        </w:rPr>
        <w:t>万元，具体安排情况如下：</w:t>
      </w:r>
    </w:p>
    <w:p>
      <w:pPr>
        <w:numPr>
          <w:ilvl w:val="0"/>
          <w:numId w:val="2"/>
        </w:numPr>
        <w:ind w:firstLine="640" w:firstLineChars="200"/>
        <w:rPr>
          <w:rFonts w:hint="eastAsia" w:ascii="仿宋_GB2312" w:hAnsi="黑体" w:eastAsia="仿宋_GB2312"/>
          <w:sz w:val="32"/>
          <w:szCs w:val="32"/>
        </w:rPr>
      </w:pPr>
      <w:r>
        <w:rPr>
          <w:rFonts w:hint="eastAsia" w:ascii="仿宋_GB2312" w:hAnsi="黑体" w:eastAsia="仿宋_GB2312"/>
          <w:sz w:val="32"/>
          <w:szCs w:val="32"/>
        </w:rPr>
        <w:t>基本支出：93</w:t>
      </w:r>
      <w:r>
        <w:rPr>
          <w:rFonts w:hint="eastAsia" w:ascii="仿宋_GB2312" w:hAnsi="黑体" w:eastAsia="仿宋_GB2312"/>
          <w:sz w:val="32"/>
          <w:szCs w:val="32"/>
          <w:lang w:val="en-US" w:eastAsia="zh-CN"/>
        </w:rPr>
        <w:t>5.32</w:t>
      </w:r>
      <w:r>
        <w:rPr>
          <w:rFonts w:hint="eastAsia" w:ascii="仿宋_GB2312" w:hAnsi="黑体" w:eastAsia="仿宋_GB2312"/>
          <w:sz w:val="32"/>
          <w:szCs w:val="32"/>
        </w:rPr>
        <w:t>万元。</w:t>
      </w:r>
    </w:p>
    <w:p>
      <w:pPr>
        <w:numPr>
          <w:ilvl w:val="0"/>
          <w:numId w:val="2"/>
        </w:numPr>
        <w:ind w:firstLine="640" w:firstLineChars="200"/>
        <w:rPr>
          <w:rFonts w:hint="eastAsia" w:ascii="仿宋_GB2312" w:hAnsi="黑体" w:eastAsia="仿宋_GB2312"/>
          <w:sz w:val="32"/>
          <w:szCs w:val="32"/>
        </w:rPr>
      </w:pPr>
      <w:r>
        <w:rPr>
          <w:rFonts w:hint="eastAsia" w:ascii="仿宋_GB2312" w:hAnsi="黑体" w:eastAsia="仿宋_GB2312"/>
          <w:sz w:val="32"/>
          <w:szCs w:val="32"/>
        </w:rPr>
        <w:t>项目支出：</w:t>
      </w:r>
      <w:r>
        <w:rPr>
          <w:rFonts w:hint="eastAsia" w:ascii="仿宋_GB2312" w:hAnsi="黑体" w:eastAsia="仿宋_GB2312"/>
          <w:sz w:val="32"/>
          <w:szCs w:val="32"/>
          <w:lang w:val="en-US" w:eastAsia="zh-CN"/>
        </w:rPr>
        <w:t>272.18</w:t>
      </w:r>
      <w:r>
        <w:rPr>
          <w:rFonts w:hint="eastAsia" w:ascii="仿宋_GB2312" w:hAnsi="黑体" w:eastAsia="仿宋_GB2312"/>
          <w:sz w:val="32"/>
          <w:szCs w:val="32"/>
        </w:rPr>
        <w:t>万元</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3、机关运行经费情况</w:t>
      </w:r>
      <w:r>
        <w:rPr>
          <w:rFonts w:hint="eastAsia" w:ascii="仿宋_GB2312" w:hAnsi="宋体"/>
          <w:b/>
          <w:sz w:val="30"/>
          <w:szCs w:val="30"/>
        </w:rPr>
        <w:t>：</w:t>
      </w:r>
      <w:r>
        <w:rPr>
          <w:rFonts w:hint="eastAsia" w:ascii="仿宋_GB2312" w:hAnsi="黑体" w:eastAsia="仿宋_GB2312"/>
          <w:sz w:val="32"/>
          <w:szCs w:val="32"/>
          <w:lang w:eastAsia="zh-CN"/>
        </w:rPr>
        <w:t>2021</w:t>
      </w:r>
      <w:r>
        <w:rPr>
          <w:rFonts w:hint="eastAsia" w:ascii="仿宋_GB2312" w:hAnsi="黑体" w:eastAsia="仿宋_GB2312"/>
          <w:sz w:val="32"/>
          <w:szCs w:val="32"/>
        </w:rPr>
        <w:t>年机关运行经费</w:t>
      </w:r>
      <w:r>
        <w:rPr>
          <w:rFonts w:hint="eastAsia" w:ascii="仿宋_GB2312" w:hAnsi="黑体" w:eastAsia="仿宋_GB2312"/>
          <w:sz w:val="32"/>
          <w:szCs w:val="32"/>
          <w:lang w:val="en-US" w:eastAsia="zh-CN"/>
        </w:rPr>
        <w:t>112.4</w:t>
      </w:r>
      <w:r>
        <w:rPr>
          <w:rFonts w:hint="eastAsia" w:ascii="仿宋_GB2312" w:hAnsi="黑体" w:eastAsia="仿宋_GB2312"/>
          <w:sz w:val="32"/>
          <w:szCs w:val="32"/>
        </w:rPr>
        <w:t>万元，主要包括办公费</w:t>
      </w:r>
      <w:r>
        <w:rPr>
          <w:rFonts w:hint="eastAsia" w:ascii="仿宋_GB2312" w:hAnsi="黑体" w:eastAsia="仿宋_GB2312"/>
          <w:sz w:val="32"/>
          <w:szCs w:val="32"/>
          <w:lang w:val="en-US" w:eastAsia="zh-CN"/>
        </w:rPr>
        <w:t>11</w:t>
      </w:r>
      <w:r>
        <w:rPr>
          <w:rFonts w:hint="eastAsia" w:ascii="仿宋_GB2312" w:hAnsi="黑体" w:eastAsia="仿宋_GB2312"/>
          <w:sz w:val="32"/>
          <w:szCs w:val="32"/>
        </w:rPr>
        <w:t>万元，电费</w:t>
      </w:r>
      <w:r>
        <w:rPr>
          <w:rFonts w:hint="eastAsia" w:ascii="仿宋_GB2312" w:hAnsi="黑体" w:eastAsia="仿宋_GB2312"/>
          <w:sz w:val="32"/>
          <w:szCs w:val="32"/>
          <w:lang w:val="en-US" w:eastAsia="zh-CN"/>
        </w:rPr>
        <w:t>5.5</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邮</w:t>
      </w:r>
      <w:r>
        <w:rPr>
          <w:rFonts w:hint="eastAsia" w:ascii="仿宋_GB2312" w:hAnsi="黑体" w:eastAsia="仿宋_GB2312"/>
          <w:sz w:val="32"/>
          <w:szCs w:val="32"/>
        </w:rPr>
        <w:t>电费</w:t>
      </w:r>
      <w:r>
        <w:rPr>
          <w:rFonts w:hint="eastAsia" w:ascii="仿宋_GB2312" w:hAnsi="黑体" w:eastAsia="仿宋_GB2312"/>
          <w:sz w:val="32"/>
          <w:szCs w:val="32"/>
          <w:lang w:val="en-US" w:eastAsia="zh-CN"/>
        </w:rPr>
        <w:t>2.2</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维修费</w:t>
      </w:r>
      <w:r>
        <w:rPr>
          <w:rFonts w:hint="eastAsia" w:ascii="仿宋_GB2312" w:hAnsi="黑体" w:eastAsia="仿宋_GB2312"/>
          <w:sz w:val="32"/>
          <w:szCs w:val="32"/>
          <w:lang w:val="en-US" w:eastAsia="zh-CN"/>
        </w:rPr>
        <w:t>47.25</w:t>
      </w:r>
      <w:r>
        <w:rPr>
          <w:rFonts w:hint="eastAsia" w:ascii="仿宋_GB2312" w:hAnsi="黑体" w:eastAsia="仿宋_GB2312"/>
          <w:sz w:val="32"/>
          <w:szCs w:val="32"/>
        </w:rPr>
        <w:t>万元，会议费</w:t>
      </w:r>
      <w:r>
        <w:rPr>
          <w:rFonts w:hint="eastAsia" w:ascii="仿宋_GB2312" w:hAnsi="黑体" w:eastAsia="仿宋_GB2312"/>
          <w:sz w:val="32"/>
          <w:szCs w:val="32"/>
          <w:lang w:val="en-US" w:eastAsia="zh-CN"/>
        </w:rPr>
        <w:t>0.9</w:t>
      </w:r>
      <w:r>
        <w:rPr>
          <w:rFonts w:hint="eastAsia" w:ascii="仿宋_GB2312" w:hAnsi="黑体" w:eastAsia="仿宋_GB2312"/>
          <w:sz w:val="32"/>
          <w:szCs w:val="32"/>
        </w:rPr>
        <w:t>万元，公务用车运行及维护费用4.</w:t>
      </w:r>
      <w:r>
        <w:rPr>
          <w:rFonts w:hint="eastAsia" w:ascii="仿宋_GB2312" w:hAnsi="黑体" w:eastAsia="仿宋_GB2312"/>
          <w:sz w:val="32"/>
          <w:szCs w:val="32"/>
          <w:lang w:val="en-US" w:eastAsia="zh-CN"/>
        </w:rPr>
        <w:t>2</w:t>
      </w:r>
      <w:r>
        <w:rPr>
          <w:rFonts w:hint="eastAsia" w:ascii="仿宋_GB2312" w:hAnsi="黑体" w:eastAsia="仿宋_GB2312"/>
          <w:sz w:val="32"/>
          <w:szCs w:val="32"/>
        </w:rPr>
        <w:t>7万元，公务接待费4.</w:t>
      </w:r>
      <w:r>
        <w:rPr>
          <w:rFonts w:hint="eastAsia" w:ascii="仿宋_GB2312" w:hAnsi="黑体" w:eastAsia="仿宋_GB2312"/>
          <w:sz w:val="32"/>
          <w:szCs w:val="32"/>
          <w:lang w:val="en-US" w:eastAsia="zh-CN"/>
        </w:rPr>
        <w:t>48</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委托业务费21.8万元，</w:t>
      </w:r>
      <w:r>
        <w:rPr>
          <w:rFonts w:hint="eastAsia" w:ascii="仿宋_GB2312" w:hAnsi="黑体" w:eastAsia="仿宋_GB2312"/>
          <w:sz w:val="32"/>
          <w:szCs w:val="32"/>
        </w:rPr>
        <w:t>其他商品服务支出</w:t>
      </w:r>
      <w:r>
        <w:rPr>
          <w:rFonts w:hint="eastAsia" w:ascii="仿宋_GB2312" w:hAnsi="黑体" w:eastAsia="仿宋_GB2312"/>
          <w:sz w:val="32"/>
          <w:szCs w:val="32"/>
          <w:lang w:val="en-US" w:eastAsia="zh-CN"/>
        </w:rPr>
        <w:t>15</w:t>
      </w:r>
      <w:r>
        <w:rPr>
          <w:rFonts w:hint="eastAsia" w:ascii="仿宋_GB2312" w:hAnsi="黑体" w:eastAsia="仿宋_GB2312"/>
          <w:sz w:val="32"/>
          <w:szCs w:val="32"/>
        </w:rPr>
        <w:t>万元。</w:t>
      </w:r>
    </w:p>
    <w:p>
      <w:pPr>
        <w:pStyle w:val="12"/>
        <w:rPr>
          <w:rFonts w:hAnsi="黑体"/>
          <w:b/>
          <w:sz w:val="32"/>
          <w:szCs w:val="32"/>
        </w:rPr>
      </w:pPr>
      <w:r>
        <w:rPr>
          <w:rFonts w:hint="eastAsia" w:hAnsi="黑体"/>
          <w:b/>
          <w:sz w:val="32"/>
          <w:szCs w:val="32"/>
        </w:rPr>
        <w:t>四、财政拨款收入支出决算总体情况说明</w:t>
      </w:r>
    </w:p>
    <w:p>
      <w:pPr>
        <w:pStyle w:val="12"/>
        <w:ind w:firstLine="64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2021年度财政拨款收、支总计</w:t>
      </w:r>
      <w:r>
        <w:rPr>
          <w:rFonts w:hint="eastAsia" w:ascii="仿宋_GB2312" w:hAnsi="黑体" w:eastAsia="仿宋_GB2312"/>
          <w:sz w:val="32"/>
          <w:szCs w:val="32"/>
          <w:lang w:eastAsia="zh-CN"/>
        </w:rPr>
        <w:t>1207.50</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207.9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20.8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增加了综合服务平台、公益事业奖补项目支出。</w:t>
      </w:r>
    </w:p>
    <w:p>
      <w:pPr>
        <w:pStyle w:val="12"/>
        <w:rPr>
          <w:rFonts w:hAnsi="黑体"/>
          <w:b/>
          <w:sz w:val="32"/>
          <w:szCs w:val="32"/>
        </w:rPr>
      </w:pPr>
      <w:r>
        <w:rPr>
          <w:rFonts w:hint="eastAsia" w:hAnsi="黑体"/>
          <w:b/>
          <w:sz w:val="32"/>
          <w:szCs w:val="32"/>
        </w:rPr>
        <w:t>五、一般公共预算财政拨款支出决算情况说明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2"/>
        <w:ind w:firstLine="64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614.70</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50.9</w:t>
      </w:r>
      <w:r>
        <w:rPr>
          <w:rFonts w:hint="eastAsia" w:asciiTheme="minorEastAsia" w:hAnsiTheme="minorEastAsia" w:eastAsiaTheme="minorEastAsia"/>
          <w:sz w:val="32"/>
          <w:szCs w:val="32"/>
        </w:rPr>
        <w:t>%，与上年相比，财政拨款支出</w:t>
      </w:r>
      <w:r>
        <w:rPr>
          <w:rFonts w:hint="eastAsia" w:asciiTheme="minorEastAsia" w:hAnsiTheme="minorEastAsia" w:eastAsiaTheme="minorEastAsia"/>
          <w:sz w:val="32"/>
          <w:szCs w:val="32"/>
          <w:lang w:val="en-US" w:eastAsia="zh-CN"/>
        </w:rPr>
        <w:t>减少384.8</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38.5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减少征地补偿款。</w:t>
      </w:r>
    </w:p>
    <w:p>
      <w:pPr>
        <w:pStyle w:val="12"/>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614.70</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140.32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22.83</w:t>
      </w:r>
      <w:r>
        <w:rPr>
          <w:rFonts w:hint="eastAsia" w:asciiTheme="minorEastAsia" w:hAnsiTheme="minorEastAsia" w:eastAsiaTheme="minorEastAsia"/>
          <w:sz w:val="32"/>
          <w:szCs w:val="32"/>
        </w:rPr>
        <w:t>%；教育（类）支出</w:t>
      </w:r>
      <w:r>
        <w:rPr>
          <w:rFonts w:hint="eastAsia" w:asciiTheme="minorEastAsia" w:hAnsiTheme="minorEastAsia" w:eastAsiaTheme="minorEastAsia"/>
          <w:sz w:val="32"/>
          <w:szCs w:val="32"/>
          <w:lang w:val="en-US" w:eastAsia="zh-CN"/>
        </w:rPr>
        <w:t>10.00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1.63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2"/>
        <w:rPr>
          <w:rFonts w:hAnsi="黑体"/>
          <w:b/>
          <w:sz w:val="32"/>
          <w:szCs w:val="32"/>
        </w:rPr>
      </w:pPr>
      <w:r>
        <w:rPr>
          <w:rFonts w:hint="eastAsia" w:hAnsi="黑体"/>
          <w:b/>
          <w:sz w:val="32"/>
          <w:szCs w:val="32"/>
        </w:rPr>
        <w:t>六、一般公共预算财政拨款基本支出决算情况说明</w:t>
      </w:r>
    </w:p>
    <w:p>
      <w:pPr>
        <w:pStyle w:val="12"/>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宋体" w:hAnsi="宋体"/>
          <w:sz w:val="28"/>
          <w:szCs w:val="28"/>
          <w:lang w:val="en-US" w:eastAsia="zh-CN"/>
        </w:rPr>
        <w:t>935.32</w:t>
      </w:r>
      <w:r>
        <w:rPr>
          <w:rFonts w:hint="eastAsia" w:asciiTheme="minorEastAsia" w:hAnsiTheme="minorEastAsia" w:eastAsiaTheme="minorEastAsia"/>
          <w:sz w:val="32"/>
          <w:szCs w:val="32"/>
        </w:rPr>
        <w:t>万元，其中：人员经费</w:t>
      </w:r>
      <w:r>
        <w:rPr>
          <w:rFonts w:hint="eastAsia" w:ascii="宋体" w:hAnsi="宋体"/>
          <w:sz w:val="28"/>
          <w:szCs w:val="28"/>
          <w:lang w:val="en-US" w:eastAsia="zh-CN"/>
        </w:rPr>
        <w:t>131.2</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14.03</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val="en-US" w:eastAsia="zh-CN"/>
        </w:rPr>
        <w:t>等</w:t>
      </w:r>
      <w:r>
        <w:rPr>
          <w:rFonts w:hint="eastAsia" w:asciiTheme="minorEastAsia" w:hAnsiTheme="minorEastAsia" w:eastAsiaTheme="minorEastAsia"/>
          <w:sz w:val="32"/>
          <w:szCs w:val="32"/>
        </w:rPr>
        <w:t>；公用经费</w:t>
      </w:r>
      <w:r>
        <w:rPr>
          <w:rFonts w:hint="eastAsia" w:ascii="宋体" w:hAnsi="宋体"/>
          <w:sz w:val="28"/>
          <w:szCs w:val="28"/>
          <w:lang w:val="en-US" w:eastAsia="zh-CN"/>
        </w:rPr>
        <w:t>112.4</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12.02</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val="en-US" w:eastAsia="zh-CN"/>
        </w:rPr>
        <w:t>等</w:t>
      </w:r>
      <w:r>
        <w:rPr>
          <w:rFonts w:hint="eastAsia" w:asciiTheme="minorEastAsia" w:hAnsiTheme="minorEastAsia" w:eastAsiaTheme="minorEastAsia"/>
          <w:sz w:val="32"/>
          <w:szCs w:val="32"/>
        </w:rPr>
        <w:t>。</w:t>
      </w:r>
    </w:p>
    <w:p>
      <w:pPr>
        <w:pStyle w:val="12"/>
        <w:rPr>
          <w:rFonts w:hAnsi="黑体"/>
          <w:b/>
          <w:sz w:val="32"/>
          <w:szCs w:val="32"/>
        </w:rPr>
      </w:pPr>
      <w:r>
        <w:rPr>
          <w:rFonts w:hint="eastAsia" w:hAnsi="黑体"/>
          <w:b/>
          <w:sz w:val="32"/>
          <w:szCs w:val="32"/>
        </w:rPr>
        <w:t>七、一般公共预算财政拨款“三公”经费支出决算情况说明</w:t>
      </w:r>
    </w:p>
    <w:p>
      <w:pPr>
        <w:pStyle w:val="12"/>
        <w:ind w:firstLine="640" w:firstLineChars="200"/>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8.75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8.75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4.48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4.48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0.37</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8.55</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val="en-US" w:eastAsia="zh-CN"/>
        </w:rPr>
        <w:t>厉行节约，压缩三公经费</w:t>
      </w:r>
      <w:r>
        <w:rPr>
          <w:rFonts w:hint="eastAsia" w:asciiTheme="minorEastAsia" w:hAnsiTheme="minorEastAsia" w:eastAsiaTheme="minorEastAsia"/>
          <w:sz w:val="32"/>
          <w:szCs w:val="32"/>
        </w:rPr>
        <w:t>。</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，本年无公务用车购置预算。</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4.27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4.27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，占预算支出的</w:t>
      </w:r>
      <w:r>
        <w:rPr>
          <w:rFonts w:hint="eastAsia" w:asciiTheme="minorEastAsia" w:hAnsiTheme="minorEastAsia" w:eastAsiaTheme="minorEastAsia"/>
          <w:sz w:val="32"/>
          <w:szCs w:val="32"/>
          <w:lang w:val="en-US" w:eastAsia="zh-CN"/>
        </w:rPr>
        <w:t>100%。</w:t>
      </w:r>
    </w:p>
    <w:p>
      <w:pPr>
        <w:pStyle w:val="12"/>
        <w:ind w:firstLine="800" w:firstLineChars="250"/>
        <w:rPr>
          <w:rFonts w:hint="eastAsia" w:asciiTheme="minorEastAsia" w:hAnsiTheme="minorEastAsia" w:eastAsiaTheme="minorEastAsia"/>
          <w:sz w:val="32"/>
          <w:szCs w:val="32"/>
        </w:rPr>
      </w:pPr>
    </w:p>
    <w:p>
      <w:pPr>
        <w:pStyle w:val="12"/>
        <w:ind w:firstLine="640" w:firstLineChars="200"/>
        <w:rPr>
          <w:rFonts w:asciiTheme="minorEastAsia" w:hAnsiTheme="minorEastAsia" w:eastAsiaTheme="minorEastAsia"/>
          <w:b/>
          <w:sz w:val="32"/>
          <w:szCs w:val="32"/>
        </w:rPr>
      </w:pPr>
      <w:bookmarkStart w:id="3" w:name="_GoBack"/>
      <w:bookmarkEnd w:id="3"/>
      <w:r>
        <w:rPr>
          <w:rFonts w:hint="eastAsia" w:asciiTheme="minorEastAsia" w:hAnsiTheme="minorEastAsia" w:eastAsiaTheme="minorEastAsia"/>
          <w:b/>
          <w:sz w:val="32"/>
          <w:szCs w:val="32"/>
        </w:rPr>
        <w:t>（二）“三公”经费财政拨款支出决算具体情况说明</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4.48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48.8</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4.27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51.2</w:t>
      </w:r>
      <w:r>
        <w:rPr>
          <w:rFonts w:hint="eastAsia" w:asciiTheme="minorEastAsia" w:hAnsiTheme="minorEastAsia" w:eastAsiaTheme="minorEastAsia"/>
          <w:sz w:val="32"/>
          <w:szCs w:val="32"/>
        </w:rPr>
        <w:t>%。其中：</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eastAsia="zh-CN"/>
        </w:rPr>
        <w:t>00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eastAsia="zh-CN"/>
        </w:rPr>
        <w:t>00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val="en-US" w:eastAsia="zh-CN"/>
        </w:rPr>
        <w:t>。</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4.48</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62</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562</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val="en-US" w:eastAsia="zh-CN"/>
        </w:rPr>
        <w:t>文明创建、农村厕所改造等交流活动</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4.27</w:t>
      </w:r>
      <w:r>
        <w:rPr>
          <w:rFonts w:hint="eastAsia" w:asciiTheme="minorEastAsia" w:hAnsiTheme="minorEastAsia"/>
          <w:sz w:val="32"/>
          <w:szCs w:val="32"/>
        </w:rPr>
        <w:t>万元，其中：公务用车购置费</w:t>
      </w:r>
      <w:r>
        <w:rPr>
          <w:rFonts w:hint="eastAsia" w:asciiTheme="minorEastAsia" w:hAnsiTheme="minorEastAsia"/>
          <w:sz w:val="32"/>
          <w:szCs w:val="32"/>
          <w:lang w:eastAsia="zh-CN"/>
        </w:rPr>
        <w:t>0</w:t>
      </w:r>
      <w:r>
        <w:rPr>
          <w:rFonts w:hint="eastAsia" w:asciiTheme="minorEastAsia" w:hAnsiTheme="minorEastAsia"/>
          <w:sz w:val="32"/>
          <w:szCs w:val="32"/>
        </w:rPr>
        <w:t>万元，</w:t>
      </w:r>
      <w:r>
        <w:rPr>
          <w:rFonts w:hint="eastAsia" w:asciiTheme="minorEastAsia" w:hAnsiTheme="minorEastAsia"/>
          <w:sz w:val="32"/>
          <w:szCs w:val="32"/>
          <w:lang w:val="en-US" w:eastAsia="zh-CN"/>
        </w:rPr>
        <w:t>公务用车购置0辆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4.27</w:t>
      </w:r>
      <w:r>
        <w:rPr>
          <w:rFonts w:hint="eastAsia" w:asciiTheme="minorEastAsia" w:hAnsiTheme="minorEastAsia"/>
          <w:sz w:val="32"/>
          <w:szCs w:val="32"/>
        </w:rPr>
        <w:t>万元，主要是公车充值油卡、公车维修费用、公车保养费用、公车保险等方面开支，截止2021年12月31日，我单位开支财政拨款的公务用车保有量为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2"/>
        <w:rPr>
          <w:rFonts w:hAnsi="黑体"/>
          <w:b/>
          <w:sz w:val="32"/>
          <w:szCs w:val="32"/>
        </w:rPr>
      </w:pPr>
      <w:r>
        <w:rPr>
          <w:rFonts w:hint="eastAsia" w:hAnsi="黑体"/>
          <w:b/>
          <w:sz w:val="32"/>
          <w:szCs w:val="32"/>
        </w:rPr>
        <w:t>八、政府性基金预算收入支出决算情况</w:t>
      </w:r>
    </w:p>
    <w:p>
      <w:pPr>
        <w:pStyle w:val="12"/>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cstheme="minorBidi"/>
          <w:color w:val="auto"/>
          <w:kern w:val="2"/>
          <w:sz w:val="32"/>
          <w:szCs w:val="32"/>
          <w:lang w:val="en-US" w:eastAsia="zh-CN" w:bidi="ar-SA"/>
        </w:rPr>
        <w:t xml:space="preserve"> 2021年政府性基金预算财政拨款共592.8万元，基本支出为422.36万元，其中：人员经费310.71万元，占基本支出的73.56%,主要包括基本工资、津贴补贴、奖金、伙食补助费等；公用经费111.65万元，占基本支出的26.44%，主要包括办公费、印刷费、咨询费、手续费</w:t>
      </w:r>
      <w:r>
        <w:rPr>
          <w:rFonts w:hint="eastAsia" w:asciiTheme="minorEastAsia" w:hAnsiTheme="minorEastAsia" w:eastAsiaTheme="minorEastAsia"/>
          <w:sz w:val="32"/>
          <w:szCs w:val="32"/>
          <w:lang w:val="en-US" w:eastAsia="zh-CN"/>
        </w:rPr>
        <w:t>等</w:t>
      </w:r>
      <w:r>
        <w:rPr>
          <w:rFonts w:hint="eastAsia" w:asciiTheme="minorEastAsia" w:hAnsiTheme="minorEastAsia" w:eastAsiaTheme="minorEastAsia"/>
          <w:sz w:val="32"/>
          <w:szCs w:val="32"/>
        </w:rPr>
        <w:t>。</w:t>
      </w:r>
      <w:r>
        <w:rPr>
          <w:rFonts w:hint="eastAsia" w:asciiTheme="minorEastAsia" w:hAnsiTheme="minorEastAsia" w:eastAsiaTheme="minorEastAsia" w:cstheme="minorBidi"/>
          <w:color w:val="auto"/>
          <w:kern w:val="2"/>
          <w:sz w:val="32"/>
          <w:szCs w:val="32"/>
          <w:lang w:val="en-US" w:eastAsia="zh-CN" w:bidi="ar-SA"/>
        </w:rPr>
        <w:t>项目支出为170.44万元。</w:t>
      </w:r>
    </w:p>
    <w:p>
      <w:pPr>
        <w:ind w:right="11"/>
        <w:rPr>
          <w:rFonts w:hint="default" w:asciiTheme="minorEastAsia" w:hAnsiTheme="minorEastAsia"/>
          <w:sz w:val="32"/>
          <w:szCs w:val="32"/>
          <w:lang w:val="en-US"/>
        </w:rPr>
      </w:pPr>
    </w:p>
    <w:p>
      <w:pPr>
        <w:pStyle w:val="12"/>
        <w:rPr>
          <w:rFonts w:hAnsi="黑体"/>
          <w:b/>
          <w:sz w:val="32"/>
          <w:szCs w:val="32"/>
        </w:rPr>
      </w:pPr>
      <w:r>
        <w:rPr>
          <w:rFonts w:hint="eastAsia" w:hAnsi="黑体"/>
          <w:b/>
          <w:sz w:val="32"/>
          <w:szCs w:val="32"/>
        </w:rPr>
        <w:t>九、机关运行经费支出说明</w:t>
      </w:r>
    </w:p>
    <w:p>
      <w:pPr>
        <w:pStyle w:val="12"/>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112.4</w:t>
      </w:r>
      <w:r>
        <w:rPr>
          <w:rFonts w:hint="eastAsia" w:asciiTheme="minorEastAsia" w:hAnsiTheme="minorEastAsia" w:eastAsiaTheme="minorEastAsia"/>
          <w:sz w:val="32"/>
          <w:szCs w:val="32"/>
        </w:rPr>
        <w:t>万元，比上年</w:t>
      </w:r>
      <w:r>
        <w:rPr>
          <w:rFonts w:hint="eastAsia" w:asciiTheme="minorEastAsia" w:hAnsiTheme="minorEastAsia" w:eastAsiaTheme="minorEastAsia"/>
          <w:sz w:val="32"/>
          <w:szCs w:val="32"/>
          <w:lang w:val="en-US" w:eastAsia="zh-CN"/>
        </w:rPr>
        <w:t>决算数增加3.14万元，增长2.87%。主要原因是主要是增加了一般性支出。</w:t>
      </w:r>
    </w:p>
    <w:p>
      <w:pPr>
        <w:pStyle w:val="12"/>
        <w:rPr>
          <w:rFonts w:hAnsi="黑体"/>
          <w:b/>
          <w:sz w:val="32"/>
          <w:szCs w:val="32"/>
        </w:rPr>
      </w:pPr>
      <w:r>
        <w:rPr>
          <w:rFonts w:hint="eastAsia" w:hAnsi="黑体"/>
          <w:b/>
          <w:sz w:val="32"/>
          <w:szCs w:val="32"/>
        </w:rPr>
        <w:t>十、一般性支出情况说明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0.9</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val="en-US" w:eastAsia="zh-CN"/>
        </w:rPr>
        <w:t>街道办事处日常工作</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314</w:t>
      </w:r>
      <w:r>
        <w:rPr>
          <w:rFonts w:hint="eastAsia" w:asciiTheme="minorEastAsia" w:hAnsiTheme="minorEastAsia" w:eastAsiaTheme="minorEastAsia"/>
          <w:sz w:val="32"/>
          <w:szCs w:val="32"/>
        </w:rPr>
        <w:t>人，内容为党建、文明创建、森林防火、防溺水、电信诈骗等；开支培训费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万元；举办……等节庆、晚会、论坛、赛事活动，开支</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万元。（注：三类会议、培训活动，节庆、晚会、论坛、赛事等活动，请分项列明活动计划及经费预算情况）</w:t>
      </w:r>
    </w:p>
    <w:p>
      <w:pPr>
        <w:pStyle w:val="12"/>
        <w:rPr>
          <w:rFonts w:hAnsi="黑体"/>
          <w:b/>
          <w:sz w:val="32"/>
          <w:szCs w:val="32"/>
        </w:rPr>
      </w:pPr>
      <w:r>
        <w:rPr>
          <w:rFonts w:hint="eastAsia" w:hAnsi="黑体"/>
          <w:b/>
          <w:sz w:val="32"/>
          <w:szCs w:val="32"/>
        </w:rPr>
        <w:t>十一、政府采购支出说明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 xml:space="preserve"> 万元、政府采购服务支出</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万元。</w:t>
      </w:r>
    </w:p>
    <w:p>
      <w:pPr>
        <w:pStyle w:val="12"/>
        <w:rPr>
          <w:rFonts w:hAnsi="黑体"/>
          <w:b/>
          <w:sz w:val="32"/>
          <w:szCs w:val="32"/>
        </w:rPr>
      </w:pPr>
      <w:r>
        <w:rPr>
          <w:rFonts w:hint="eastAsia" w:hAnsi="黑体"/>
          <w:b/>
          <w:sz w:val="32"/>
          <w:szCs w:val="32"/>
        </w:rPr>
        <w:t>十二、国有资产占用情况说明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辆，其他用车主要是……；单位价值50万元以上通用设备</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台（套）。</w:t>
      </w:r>
    </w:p>
    <w:p>
      <w:pPr>
        <w:pStyle w:val="12"/>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根据预算绩效管理要求，我部门组织对2021 年度一般公共预算项目支出全面开展绩效自评，其中，一级项目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3</w:t>
      </w:r>
      <w:r>
        <w:rPr>
          <w:rFonts w:hint="eastAsia" w:cs="黑体" w:asciiTheme="minorEastAsia" w:hAnsiTheme="minorEastAsia"/>
          <w:color w:val="000000"/>
          <w:kern w:val="0"/>
          <w:sz w:val="32"/>
          <w:szCs w:val="32"/>
        </w:rPr>
        <w:t xml:space="preserve"> 个，共涉及资金</w:t>
      </w:r>
      <w:r>
        <w:rPr>
          <w:rFonts w:hint="eastAsia" w:cs="黑体" w:asciiTheme="minorEastAsia" w:hAnsiTheme="minorEastAsia"/>
          <w:color w:val="000000"/>
          <w:kern w:val="0"/>
          <w:sz w:val="32"/>
          <w:szCs w:val="32"/>
          <w:lang w:val="en-US" w:eastAsia="zh-CN"/>
        </w:rPr>
        <w:t>101.74</w:t>
      </w:r>
      <w:r>
        <w:rPr>
          <w:rFonts w:hint="eastAsia" w:cs="黑体" w:asciiTheme="minorEastAsia" w:hAnsiTheme="minorEastAsia"/>
          <w:color w:val="000000"/>
          <w:kern w:val="0"/>
          <w:sz w:val="32"/>
          <w:szCs w:val="32"/>
        </w:rPr>
        <w:t xml:space="preserve"> 万元，占一般公共预算项目支出总额的</w:t>
      </w:r>
      <w:r>
        <w:rPr>
          <w:rFonts w:hint="eastAsia" w:cs="黑体" w:asciiTheme="minorEastAsia" w:hAnsiTheme="minorEastAsia"/>
          <w:color w:val="000000"/>
          <w:kern w:val="0"/>
          <w:sz w:val="32"/>
          <w:szCs w:val="32"/>
          <w:lang w:val="en-US" w:eastAsia="zh-CN"/>
        </w:rPr>
        <w:t>100</w:t>
      </w:r>
      <w:r>
        <w:rPr>
          <w:rFonts w:hint="eastAsia" w:cs="黑体" w:asciiTheme="minorEastAsia" w:hAnsiTheme="minorEastAsia"/>
          <w:color w:val="000000"/>
          <w:kern w:val="0"/>
          <w:sz w:val="32"/>
          <w:szCs w:val="32"/>
        </w:rPr>
        <w:t>%。组织对2021年度</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个政府性基金预算项目支出开展绩效自评，共涉及资金</w:t>
      </w:r>
      <w:r>
        <w:rPr>
          <w:rFonts w:hint="eastAsia" w:cs="黑体" w:asciiTheme="minorEastAsia" w:hAnsiTheme="minorEastAsia"/>
          <w:color w:val="000000"/>
          <w:kern w:val="0"/>
          <w:sz w:val="32"/>
          <w:szCs w:val="32"/>
          <w:lang w:val="en-US" w:eastAsia="zh-CN"/>
        </w:rPr>
        <w:t>170.44</w:t>
      </w:r>
      <w:r>
        <w:rPr>
          <w:rFonts w:hint="eastAsia" w:cs="黑体" w:asciiTheme="minorEastAsia" w:hAnsiTheme="minorEastAsia"/>
          <w:color w:val="000000"/>
          <w:kern w:val="0"/>
          <w:sz w:val="32"/>
          <w:szCs w:val="32"/>
        </w:rPr>
        <w:t>万元，占政府性基金预算项目支出总额的</w:t>
      </w:r>
      <w:r>
        <w:rPr>
          <w:rFonts w:hint="eastAsia" w:cs="黑体" w:asciiTheme="minorEastAsia" w:hAnsiTheme="minorEastAsia"/>
          <w:color w:val="000000"/>
          <w:kern w:val="0"/>
          <w:sz w:val="32"/>
          <w:szCs w:val="32"/>
          <w:lang w:val="en-US" w:eastAsia="zh-CN"/>
        </w:rPr>
        <w:t>10</w:t>
      </w:r>
      <w:r>
        <w:rPr>
          <w:rFonts w:hint="eastAsia" w:cs="黑体" w:asciiTheme="minorEastAsia" w:hAnsiTheme="minorEastAsia"/>
          <w:color w:val="000000"/>
          <w:kern w:val="0"/>
          <w:sz w:val="32"/>
          <w:szCs w:val="32"/>
          <w:lang w:eastAsia="zh-CN"/>
        </w:rPr>
        <w:t>0</w:t>
      </w:r>
      <w:r>
        <w:rPr>
          <w:rFonts w:hint="eastAsia" w:cs="黑体" w:asciiTheme="minorEastAsia" w:hAnsiTheme="minorEastAsia"/>
          <w:color w:val="000000"/>
          <w:kern w:val="0"/>
          <w:sz w:val="32"/>
          <w:szCs w:val="32"/>
        </w:rPr>
        <w:t>%。组织对2021 年度</w:t>
      </w:r>
      <w:r>
        <w:rPr>
          <w:rFonts w:hint="eastAsia" w:cs="黑体" w:asciiTheme="minorEastAsia" w:hAnsiTheme="minorEastAsia"/>
          <w:color w:val="000000"/>
          <w:kern w:val="0"/>
          <w:sz w:val="32"/>
          <w:szCs w:val="32"/>
          <w:lang w:eastAsia="zh-CN"/>
        </w:rPr>
        <w:t>0</w:t>
      </w:r>
      <w:r>
        <w:rPr>
          <w:rFonts w:hint="eastAsia" w:cs="黑体" w:asciiTheme="minorEastAsia" w:hAnsiTheme="minorEastAsia"/>
          <w:color w:val="000000"/>
          <w:kern w:val="0"/>
          <w:sz w:val="32"/>
          <w:szCs w:val="32"/>
        </w:rPr>
        <w:t>X、</w:t>
      </w:r>
      <w:r>
        <w:rPr>
          <w:rFonts w:hint="eastAsia" w:cs="黑体" w:asciiTheme="minorEastAsia" w:hAnsiTheme="minorEastAsia"/>
          <w:color w:val="000000"/>
          <w:kern w:val="0"/>
          <w:sz w:val="32"/>
          <w:szCs w:val="32"/>
          <w:lang w:eastAsia="zh-CN"/>
        </w:rPr>
        <w:t>0</w:t>
      </w:r>
      <w:r>
        <w:rPr>
          <w:rFonts w:hint="eastAsia" w:cs="黑体" w:asciiTheme="minorEastAsia" w:hAnsiTheme="minorEastAsia"/>
          <w:color w:val="000000"/>
          <w:kern w:val="0"/>
          <w:sz w:val="32"/>
          <w:szCs w:val="32"/>
        </w:rPr>
        <w:t>X 等</w:t>
      </w:r>
      <w:r>
        <w:rPr>
          <w:rFonts w:hint="eastAsia" w:cs="黑体" w:asciiTheme="minorEastAsia" w:hAnsiTheme="minorEastAsia"/>
          <w:color w:val="000000"/>
          <w:kern w:val="0"/>
          <w:sz w:val="32"/>
          <w:szCs w:val="32"/>
          <w:lang w:eastAsia="zh-CN"/>
        </w:rPr>
        <w:t>0</w:t>
      </w:r>
      <w:r>
        <w:rPr>
          <w:rFonts w:hint="eastAsia" w:cs="黑体" w:asciiTheme="minorEastAsia" w:hAnsiTheme="minorEastAsia"/>
          <w:color w:val="000000"/>
          <w:kern w:val="0"/>
          <w:sz w:val="32"/>
          <w:szCs w:val="32"/>
        </w:rPr>
        <w:t xml:space="preserve"> 个国有资本经营预算项目支出开展绩效自评，共涉及资金</w:t>
      </w:r>
      <w:r>
        <w:rPr>
          <w:rFonts w:hint="eastAsia" w:cs="黑体" w:asciiTheme="minorEastAsia" w:hAnsiTheme="minorEastAsia"/>
          <w:color w:val="000000"/>
          <w:kern w:val="0"/>
          <w:sz w:val="32"/>
          <w:szCs w:val="32"/>
          <w:lang w:eastAsia="zh-CN"/>
        </w:rPr>
        <w:t>0</w:t>
      </w:r>
      <w:r>
        <w:rPr>
          <w:rFonts w:hint="eastAsia" w:cs="黑体" w:asciiTheme="minorEastAsia" w:hAnsiTheme="minorEastAsia"/>
          <w:color w:val="000000"/>
          <w:kern w:val="0"/>
          <w:sz w:val="32"/>
          <w:szCs w:val="32"/>
        </w:rPr>
        <w:t xml:space="preserve"> 万元，占国有资本经营预算项目支出总额的</w:t>
      </w:r>
      <w:r>
        <w:rPr>
          <w:rFonts w:hint="eastAsia" w:cs="黑体" w:asciiTheme="minorEastAsia" w:hAnsiTheme="minorEastAsia"/>
          <w:color w:val="000000"/>
          <w:kern w:val="0"/>
          <w:sz w:val="32"/>
          <w:szCs w:val="32"/>
          <w:lang w:eastAsia="zh-CN"/>
        </w:rPr>
        <w:t>0</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万家庄社区道路</w:t>
      </w:r>
      <w:r>
        <w:rPr>
          <w:rFonts w:hint="eastAsia" w:cs="黑体" w:asciiTheme="minorEastAsia" w:hAnsiTheme="minorEastAsia"/>
          <w:color w:val="000000"/>
          <w:kern w:val="0"/>
          <w:sz w:val="32"/>
          <w:szCs w:val="32"/>
        </w:rPr>
        <w:t>改造工程，</w:t>
      </w:r>
      <w:r>
        <w:rPr>
          <w:rFonts w:hint="eastAsia" w:cs="黑体" w:asciiTheme="minorEastAsia" w:hAnsiTheme="minorEastAsia"/>
          <w:color w:val="000000"/>
          <w:kern w:val="0"/>
          <w:sz w:val="32"/>
          <w:szCs w:val="32"/>
          <w:lang w:val="en-US" w:eastAsia="zh-CN"/>
        </w:rPr>
        <w:t>农村综合服务平台，上洞社区道路维修，华岩村水渠维修</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4</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101.74</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170.44</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eastAsia="zh-CN"/>
        </w:rPr>
        <w:t>0</w:t>
      </w:r>
      <w:r>
        <w:rPr>
          <w:rFonts w:hint="eastAsia" w:cs="黑体" w:asciiTheme="minorEastAsia" w:hAnsiTheme="minorEastAsia"/>
          <w:color w:val="000000"/>
          <w:kern w:val="0"/>
          <w:sz w:val="32"/>
          <w:szCs w:val="32"/>
        </w:rPr>
        <w:t xml:space="preserve"> 万元。从评价情况来看，投入</w:t>
      </w:r>
      <w:r>
        <w:rPr>
          <w:rFonts w:hint="eastAsia" w:cs="黑体" w:asciiTheme="minorEastAsia" w:hAnsiTheme="minorEastAsia"/>
          <w:color w:val="000000"/>
          <w:kern w:val="0"/>
          <w:sz w:val="32"/>
          <w:szCs w:val="32"/>
          <w:lang w:val="en-US" w:eastAsia="zh-CN"/>
        </w:rPr>
        <w:t>道路</w:t>
      </w:r>
      <w:r>
        <w:rPr>
          <w:rFonts w:hint="eastAsia" w:cs="黑体" w:asciiTheme="minorEastAsia" w:hAnsiTheme="minorEastAsia"/>
          <w:color w:val="000000"/>
          <w:kern w:val="0"/>
          <w:sz w:val="32"/>
          <w:szCs w:val="32"/>
        </w:rPr>
        <w:t>改造工程</w:t>
      </w:r>
      <w:r>
        <w:rPr>
          <w:rFonts w:hint="eastAsia" w:cs="黑体" w:asciiTheme="minorEastAsia" w:hAnsiTheme="minorEastAsia"/>
          <w:color w:val="000000"/>
          <w:kern w:val="0"/>
          <w:sz w:val="32"/>
          <w:szCs w:val="32"/>
          <w:lang w:val="en-US" w:eastAsia="zh-CN"/>
        </w:rPr>
        <w:t>资金</w:t>
      </w:r>
      <w:r>
        <w:rPr>
          <w:rFonts w:hint="eastAsia" w:cs="黑体" w:asciiTheme="minorEastAsia" w:hAnsiTheme="minorEastAsia"/>
          <w:color w:val="000000"/>
          <w:kern w:val="0"/>
          <w:sz w:val="32"/>
          <w:szCs w:val="32"/>
        </w:rPr>
        <w:t>有利于完善道路功能，极大的提升了</w:t>
      </w:r>
      <w:r>
        <w:rPr>
          <w:rFonts w:hint="eastAsia" w:cs="黑体" w:asciiTheme="minorEastAsia" w:hAnsiTheme="minorEastAsia"/>
          <w:color w:val="000000"/>
          <w:kern w:val="0"/>
          <w:sz w:val="32"/>
          <w:szCs w:val="32"/>
          <w:lang w:val="en-US" w:eastAsia="zh-CN"/>
        </w:rPr>
        <w:t>社区内</w:t>
      </w:r>
      <w:r>
        <w:rPr>
          <w:rFonts w:hint="eastAsia" w:cs="黑体" w:asciiTheme="minorEastAsia" w:hAnsiTheme="minorEastAsia"/>
          <w:color w:val="000000"/>
          <w:kern w:val="0"/>
          <w:sz w:val="32"/>
          <w:szCs w:val="32"/>
        </w:rPr>
        <w:t>的交通通行能力</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环境得到极大改善</w:t>
      </w:r>
      <w:r>
        <w:rPr>
          <w:rFonts w:hint="eastAsia" w:cs="黑体" w:asciiTheme="minorEastAsia" w:hAnsiTheme="minorEastAsia"/>
          <w:color w:val="000000"/>
          <w:kern w:val="0"/>
          <w:sz w:val="32"/>
          <w:szCs w:val="32"/>
          <w:lang w:val="en-US" w:eastAsia="zh-CN"/>
        </w:rPr>
        <w:t>，确保道路的完好、安全和通畅，为居民创造良好的出行环境。</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组织开展整体支出绩效评价，涉及一般公共预算支出</w:t>
      </w:r>
      <w:r>
        <w:rPr>
          <w:rFonts w:hint="eastAsia" w:cs="黑体" w:asciiTheme="minorEastAsia" w:hAnsiTheme="minorEastAsia"/>
          <w:color w:val="000000"/>
          <w:kern w:val="0"/>
          <w:sz w:val="32"/>
          <w:szCs w:val="32"/>
          <w:lang w:val="en-US" w:eastAsia="zh-CN"/>
        </w:rPr>
        <w:t>614.70</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592.80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val="en-US" w:eastAsia="zh-CN"/>
        </w:rPr>
        <w:t>制</w:t>
      </w:r>
      <w:r>
        <w:rPr>
          <w:rFonts w:hint="eastAsia" w:cs="黑体" w:asciiTheme="minorEastAsia" w:hAnsiTheme="minorEastAsia"/>
          <w:color w:val="000000"/>
          <w:kern w:val="0"/>
          <w:sz w:val="32"/>
          <w:szCs w:val="32"/>
        </w:rPr>
        <w:t>度执行比较到位，提高了资金使用效益。</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r>
        <w:rPr>
          <w:rFonts w:hint="eastAsia" w:cs="黑体" w:asciiTheme="minorEastAsia" w:hAnsiTheme="minorEastAsia"/>
          <w:b/>
          <w:color w:val="000000"/>
          <w:kern w:val="0"/>
          <w:sz w:val="32"/>
          <w:szCs w:val="32"/>
          <w:lang w:val="en-US" w:eastAsia="zh-CN"/>
        </w:rPr>
        <w:t>无</w:t>
      </w:r>
      <w:r>
        <w:rPr>
          <w:rFonts w:hint="eastAsia" w:cs="黑体" w:asciiTheme="minorEastAsia" w:hAnsiTheme="minorEastAsia"/>
          <w:b/>
          <w:color w:val="000000"/>
          <w:kern w:val="0"/>
          <w:sz w:val="32"/>
          <w:szCs w:val="32"/>
        </w:rPr>
        <w:t>）。</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rPr>
      </w:pPr>
      <w:r>
        <w:rPr>
          <w:rFonts w:hint="eastAsia" w:cs="黑体" w:asciiTheme="minorEastAsia" w:hAnsiTheme="minorEastAsia"/>
          <w:color w:val="000000"/>
          <w:kern w:val="0"/>
          <w:sz w:val="32"/>
          <w:szCs w:val="32"/>
        </w:rPr>
        <w:t>项目绩效自评综述：</w:t>
      </w:r>
      <w:r>
        <w:rPr>
          <w:rFonts w:hint="eastAsia" w:cs="黑体" w:asciiTheme="minorEastAsia" w:hAnsiTheme="minorEastAsia"/>
          <w:color w:val="000000"/>
          <w:kern w:val="0"/>
          <w:sz w:val="32"/>
          <w:szCs w:val="32"/>
          <w:lang w:val="en-US" w:eastAsia="zh-CN"/>
        </w:rPr>
        <w:t>无</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ind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一、财政拨款收入</w:t>
      </w:r>
      <w:r>
        <w:rPr>
          <w:rFonts w:hint="eastAsia" w:cs="黑体" w:asciiTheme="minorEastAsia" w:hAnsiTheme="minorEastAsia"/>
          <w:color w:val="000000"/>
          <w:kern w:val="0"/>
          <w:sz w:val="32"/>
          <w:szCs w:val="32"/>
          <w:lang w:eastAsia="zh-CN"/>
        </w:rPr>
        <w:t>：指单位本年度从同级财政部门取得的各类财政拨款。</w:t>
      </w:r>
    </w:p>
    <w:p>
      <w:pPr>
        <w:ind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二、机关运行经费</w:t>
      </w:r>
      <w:r>
        <w:rPr>
          <w:rFonts w:hint="eastAsia" w:cs="黑体" w:asciiTheme="minorEastAsia" w:hAnsiTheme="minorEastAsia"/>
          <w:color w:val="000000"/>
          <w:kern w:val="0"/>
          <w:sz w:val="32"/>
          <w:szCs w:val="32"/>
          <w:lang w:eastAsia="zh-CN"/>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三、“三公”经费</w:t>
      </w:r>
      <w:r>
        <w:rPr>
          <w:rFonts w:hint="eastAsia" w:cs="黑体" w:asciiTheme="minorEastAsia" w:hAnsiTheme="minorEastAsia"/>
          <w:color w:val="000000"/>
          <w:kern w:val="0"/>
          <w:sz w:val="32"/>
          <w:szCs w:val="32"/>
          <w:lang w:eastAsia="zh-CN"/>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四、上级补助收入：指事业单位从主管部门和上级单位取得的非财政补助收入。</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五、其他收入：指单位取得的除上述“财政拨款收入”、“事业收入”、“经营收入”等以外的各项收入。</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六、经营收入：指事业单位在专业业务活动及其辅助活动之外开展非独立核算经营活动取得的收入。</w:t>
      </w:r>
    </w:p>
    <w:p>
      <w:pPr>
        <w:widowControl/>
        <w:jc w:val="left"/>
        <w:rPr>
          <w:rFonts w:eastAsia="黑体" w:cs="黑体" w:asciiTheme="minorEastAsia" w:hAnsiTheme="minorEastAsia"/>
          <w:color w:val="000000"/>
          <w:kern w:val="0"/>
          <w:sz w:val="28"/>
          <w:szCs w:val="32"/>
        </w:rPr>
      </w:pPr>
      <w:r>
        <w:rPr>
          <w:rFonts w:hint="eastAsia" w:asciiTheme="minorEastAsia" w:hAnsiTheme="minorEastAsia"/>
          <w:sz w:val="28"/>
          <w:szCs w:val="32"/>
        </w:rPr>
        <w:t>（名词解释应包含本部门专有名词，如省财政厅应有对“财政事务”科目的解释）</w:t>
      </w:r>
    </w:p>
    <w:p>
      <w:pPr>
        <w:widowControl/>
        <w:jc w:val="left"/>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12"/>
        <w:jc w:val="center"/>
        <w:rPr>
          <w:color w:val="auto"/>
          <w:sz w:val="72"/>
          <w:szCs w:val="72"/>
        </w:rPr>
      </w:pPr>
    </w:p>
    <w:p>
      <w:pPr>
        <w:pStyle w:val="12"/>
        <w:jc w:val="center"/>
        <w:rPr>
          <w:color w:val="auto"/>
          <w:sz w:val="72"/>
          <w:szCs w:val="72"/>
        </w:rPr>
      </w:pPr>
      <w:r>
        <w:rPr>
          <w:rFonts w:hint="eastAsia"/>
          <w:color w:val="auto"/>
          <w:sz w:val="72"/>
          <w:szCs w:val="72"/>
        </w:rPr>
        <w:t>第五部分</w:t>
      </w:r>
    </w:p>
    <w:p>
      <w:pPr>
        <w:jc w:val="center"/>
        <w:rPr>
          <w:rFonts w:ascii="黑体" w:eastAsia="黑体" w:cs="黑体"/>
          <w:color w:val="auto"/>
          <w:kern w:val="0"/>
          <w:sz w:val="70"/>
          <w:szCs w:val="70"/>
        </w:rPr>
      </w:pPr>
    </w:p>
    <w:p>
      <w:pPr>
        <w:jc w:val="center"/>
        <w:rPr>
          <w:rFonts w:ascii="黑体" w:eastAsia="黑体" w:cs="黑体"/>
          <w:color w:val="auto"/>
          <w:kern w:val="0"/>
          <w:sz w:val="70"/>
          <w:szCs w:val="70"/>
        </w:rPr>
      </w:pPr>
      <w:r>
        <w:rPr>
          <w:rFonts w:hint="eastAsia" w:ascii="黑体" w:eastAsia="黑体" w:cs="黑体"/>
          <w:color w:val="auto"/>
          <w:kern w:val="0"/>
          <w:sz w:val="70"/>
          <w:szCs w:val="70"/>
        </w:rPr>
        <w:t>附件</w:t>
      </w:r>
    </w:p>
    <w:p>
      <w:pPr>
        <w:pStyle w:val="2"/>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CCEC62"/>
    <w:multiLevelType w:val="singleLevel"/>
    <w:tmpl w:val="57CCEC6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21A44FF"/>
    <w:rsid w:val="02A429BD"/>
    <w:rsid w:val="04CE1B86"/>
    <w:rsid w:val="09740EEA"/>
    <w:rsid w:val="0CB34B36"/>
    <w:rsid w:val="0F317A87"/>
    <w:rsid w:val="195F38C3"/>
    <w:rsid w:val="212206F1"/>
    <w:rsid w:val="226C4A9D"/>
    <w:rsid w:val="2BAD6D90"/>
    <w:rsid w:val="410B1994"/>
    <w:rsid w:val="43652B30"/>
    <w:rsid w:val="484F6835"/>
    <w:rsid w:val="4AAC2663"/>
    <w:rsid w:val="4BBB3F47"/>
    <w:rsid w:val="4CDA19A5"/>
    <w:rsid w:val="4D387386"/>
    <w:rsid w:val="4F6647F5"/>
    <w:rsid w:val="50F54484"/>
    <w:rsid w:val="52C026D4"/>
    <w:rsid w:val="52DD7FAF"/>
    <w:rsid w:val="58280811"/>
    <w:rsid w:val="58343AE4"/>
    <w:rsid w:val="59987F3E"/>
    <w:rsid w:val="6A792A3B"/>
    <w:rsid w:val="6EDE0D1A"/>
    <w:rsid w:val="70251764"/>
    <w:rsid w:val="74DB1D85"/>
    <w:rsid w:val="7C0A7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 w:type="paragraph" w:styleId="3">
    <w:name w:val="Body Text"/>
    <w:next w:val="4"/>
    <w:qFormat/>
    <w:uiPriority w:val="99"/>
    <w:pPr>
      <w:widowControl w:val="0"/>
      <w:ind w:left="120"/>
      <w:jc w:val="both"/>
    </w:pPr>
    <w:rPr>
      <w:rFonts w:asciiTheme="minorHAnsi" w:hAnsiTheme="minorHAnsi" w:eastAsiaTheme="minorEastAsia" w:cstheme="minorBidi"/>
      <w:kern w:val="2"/>
      <w:sz w:val="32"/>
      <w:szCs w:val="32"/>
      <w:lang w:val="en-US" w:eastAsia="zh-CN" w:bidi="ar-SA"/>
    </w:rPr>
  </w:style>
  <w:style w:type="paragraph" w:styleId="4">
    <w:name w:val="Body Text First Indent"/>
    <w:qFormat/>
    <w:uiPriority w:val="99"/>
    <w:pPr>
      <w:widowControl w:val="0"/>
      <w:adjustRightInd w:val="0"/>
      <w:snapToGrid w:val="0"/>
      <w:spacing w:line="579" w:lineRule="atLeast"/>
      <w:ind w:left="120" w:firstLine="420" w:firstLineChars="100"/>
      <w:jc w:val="both"/>
    </w:pPr>
    <w:rPr>
      <w:rFonts w:asciiTheme="minorHAnsi" w:hAnsiTheme="minorHAnsi" w:eastAsiaTheme="minorEastAsia" w:cstheme="minorBidi"/>
      <w:kern w:val="2"/>
      <w:sz w:val="32"/>
      <w:szCs w:val="3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8100</Words>
  <Characters>10636</Characters>
  <Lines>69</Lines>
  <Paragraphs>19</Paragraphs>
  <TotalTime>2</TotalTime>
  <ScaleCrop>false</ScaleCrop>
  <LinksUpToDate>false</LinksUpToDate>
  <CharactersWithSpaces>11594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2023-09-28T05:45:26Z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D2F6D5A68F3D4DDEB7B3A3062ED5E6A8_13</vt:lpwstr>
  </property>
</Properties>
</file>