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道县总工会部门决算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总工会</w:t>
      </w:r>
      <w:r>
        <w:rPr>
          <w:rFonts w:hint="eastAsia"/>
          <w:b/>
          <w:sz w:val="28"/>
          <w:szCs w:val="28"/>
        </w:rPr>
        <w:t>单位概况</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eastAsia="黑体"/>
          <w:sz w:val="84"/>
          <w:szCs w:val="84"/>
          <w:lang w:eastAsia="zh-CN"/>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lang w:val="en-US" w:eastAsia="zh-CN"/>
        </w:rPr>
        <w:t>道县总工会</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60" w:lineRule="exact"/>
        <w:ind w:firstLine="640" w:firstLineChars="200"/>
        <w:rPr>
          <w:rFonts w:hint="eastAsia" w:ascii="宋体" w:hAnsi="宋体" w:eastAsia="宋体"/>
          <w:sz w:val="32"/>
          <w:szCs w:val="32"/>
          <w:lang w:eastAsia="zh-CN"/>
        </w:rPr>
      </w:pPr>
      <w:r>
        <w:rPr>
          <w:rFonts w:hint="eastAsia" w:ascii="宋体" w:hAnsi="宋体"/>
          <w:sz w:val="32"/>
          <w:szCs w:val="32"/>
        </w:rPr>
        <w:t>根据工会的性质和任务，工会履行“维护、参与、教育、建设”四项职能，重点突出和履行“维护”职能，切实维护职工群众的合法权益，调动好、保护好</w:t>
      </w:r>
      <w:r>
        <w:rPr>
          <w:rFonts w:hint="eastAsia" w:ascii="宋体" w:hAnsi="宋体"/>
          <w:sz w:val="32"/>
          <w:szCs w:val="32"/>
          <w:lang w:eastAsia="zh-CN"/>
        </w:rPr>
        <w:t>、</w:t>
      </w:r>
      <w:r>
        <w:rPr>
          <w:rFonts w:hint="eastAsia" w:ascii="宋体" w:hAnsi="宋体"/>
          <w:sz w:val="32"/>
          <w:szCs w:val="32"/>
        </w:rPr>
        <w:t>发挥好广大职工的积极性和创造性</w:t>
      </w:r>
      <w:r>
        <w:rPr>
          <w:rFonts w:hint="eastAsia" w:ascii="宋体" w:hAnsi="宋体"/>
          <w:sz w:val="32"/>
          <w:szCs w:val="32"/>
          <w:lang w:val="en-US" w:eastAsia="zh-CN"/>
        </w:rPr>
        <w:t>,</w:t>
      </w:r>
      <w:r>
        <w:rPr>
          <w:rFonts w:hint="eastAsia" w:ascii="宋体" w:hAnsi="宋体"/>
          <w:sz w:val="32"/>
          <w:szCs w:val="32"/>
        </w:rPr>
        <w:t>组织和动员职工投身于社会主义现代化建设，推动社会的进步和发展。根据工会职能，县总工会工作职责：</w:t>
      </w:r>
    </w:p>
    <w:p>
      <w:pPr>
        <w:snapToGrid w:val="0"/>
        <w:spacing w:line="560" w:lineRule="exact"/>
        <w:ind w:firstLine="640" w:firstLineChars="200"/>
        <w:rPr>
          <w:rFonts w:hint="eastAsia" w:ascii="宋体" w:hAnsi="宋体" w:eastAsia="宋体"/>
          <w:sz w:val="32"/>
          <w:szCs w:val="32"/>
          <w:lang w:eastAsia="zh-CN"/>
        </w:rPr>
      </w:pPr>
      <w:r>
        <w:rPr>
          <w:rFonts w:hint="eastAsia" w:ascii="宋体" w:hAnsi="宋体"/>
          <w:sz w:val="32"/>
          <w:szCs w:val="32"/>
        </w:rPr>
        <w:t>（一）根据党的路线、方针、政策和党在各时期的中心任务和上级部署，研究确定全县工会工作的指导方针和工作任务，领导全县工会开展工作，团结和带领全县各级工会及广大职工围绕党的中心工作，积极投身于三个文明建设。</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二</w:t>
      </w:r>
      <w:r>
        <w:rPr>
          <w:rFonts w:hint="eastAsia" w:ascii="宋体" w:hAnsi="宋体"/>
          <w:sz w:val="32"/>
          <w:szCs w:val="32"/>
        </w:rPr>
        <w:t>）依照国家的法律、法规和工会章程，组织和指导全县各级工会履行在社会主义市场经济条件下工会的基本职能，贯彻执行县工会代表大会的决议。</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三</w:t>
      </w:r>
      <w:r>
        <w:rPr>
          <w:rFonts w:hint="eastAsia" w:ascii="宋体" w:hAnsi="宋体"/>
          <w:sz w:val="32"/>
          <w:szCs w:val="32"/>
        </w:rPr>
        <w:t>)加强职工思想政治工作、职业道德建设，开展群众性精神文明创建和职工文化体育活动，培养以“有理想、有道德、有文化、有纪律”的“四有”职工队伍。</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四</w:t>
      </w:r>
      <w:r>
        <w:rPr>
          <w:rFonts w:hint="eastAsia" w:ascii="宋体" w:hAnsi="宋体"/>
          <w:sz w:val="32"/>
          <w:szCs w:val="32"/>
        </w:rPr>
        <w:t>)维护职工群众的合法权益和女职工的特殊权益，参与有关部门涉及职工切身利益方面的有关政策、措施的制定工作，向县委、县政府反映职工群众的愿望和要求，并提出意见和建议，负责全县各级工会与党、政方面有关问题的协商和处理。</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五</w:t>
      </w:r>
      <w:r>
        <w:rPr>
          <w:rFonts w:hint="eastAsia" w:ascii="宋体" w:hAnsi="宋体"/>
          <w:sz w:val="32"/>
          <w:szCs w:val="32"/>
        </w:rPr>
        <w:t>)检查、督促有关部门关于职工养老保险、医疗保险等社会保障制度的执行，参与劳动关系的协调处理。</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六</w:t>
      </w:r>
      <w:r>
        <w:rPr>
          <w:rFonts w:hint="eastAsia" w:ascii="宋体" w:hAnsi="宋体"/>
          <w:sz w:val="32"/>
          <w:szCs w:val="32"/>
        </w:rPr>
        <w:t>)开展职工安全生产和劳动保护工作，参与重大伤亡事故的调查处理;开展劳动竞赛、合理化建议、技术协作、科技创新等经济建设活动。</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七</w:t>
      </w:r>
      <w:r>
        <w:rPr>
          <w:rFonts w:hint="eastAsia" w:ascii="宋体" w:hAnsi="宋体"/>
          <w:sz w:val="32"/>
          <w:szCs w:val="32"/>
        </w:rPr>
        <w:t>)负责会员发展、会籍管理、工会组建工作;协助镇乡、局(系统)、村(社区)工会干部的选配、教育、管理以及负责指导工会的换届、选举工作;组织实施工会干部的业务培训;搞好工会自身的改革和建设。</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八</w:t>
      </w:r>
      <w:r>
        <w:rPr>
          <w:rFonts w:hint="eastAsia" w:ascii="宋体" w:hAnsi="宋体"/>
          <w:sz w:val="32"/>
          <w:szCs w:val="32"/>
        </w:rPr>
        <w:t>)督促并负责全县工会经费的收缴和工会财务的审查工作;指导和协调工会企事业的发展，负责对县总工会所属资产经营管理，确保工会资产保值和增值。</w:t>
      </w:r>
    </w:p>
    <w:p>
      <w:pPr>
        <w:snapToGrid w:val="0"/>
        <w:spacing w:line="560" w:lineRule="exact"/>
        <w:ind w:firstLine="640" w:firstLineChars="200"/>
        <w:rPr>
          <w:rFonts w:hint="eastAsia" w:ascii="宋体" w:hAnsi="宋体"/>
          <w:sz w:val="32"/>
          <w:szCs w:val="32"/>
        </w:rPr>
      </w:pPr>
      <w:r>
        <w:rPr>
          <w:rFonts w:hint="eastAsia" w:ascii="宋体" w:hAnsi="宋体"/>
          <w:sz w:val="32"/>
          <w:szCs w:val="32"/>
        </w:rPr>
        <w:t>(</w:t>
      </w:r>
      <w:r>
        <w:rPr>
          <w:rFonts w:hint="eastAsia" w:ascii="宋体" w:hAnsi="宋体"/>
          <w:sz w:val="32"/>
          <w:szCs w:val="32"/>
          <w:lang w:val="en-US" w:eastAsia="zh-CN"/>
        </w:rPr>
        <w:t>九</w:t>
      </w:r>
      <w:r>
        <w:rPr>
          <w:rFonts w:hint="eastAsia" w:ascii="宋体" w:hAnsi="宋体"/>
          <w:sz w:val="32"/>
          <w:szCs w:val="32"/>
        </w:rPr>
        <w:t>)协助县政府做好全县劳模的推荐、评选和具体负责劳模的日常管理工作。</w:t>
      </w:r>
    </w:p>
    <w:p>
      <w:pPr>
        <w:snapToGrid w:val="0"/>
        <w:spacing w:line="560" w:lineRule="exact"/>
        <w:ind w:firstLine="640" w:firstLineChars="200"/>
        <w:rPr>
          <w:rFonts w:ascii="宋体" w:hAnsi="宋体"/>
          <w:sz w:val="32"/>
          <w:szCs w:val="32"/>
        </w:rPr>
      </w:pPr>
      <w:r>
        <w:rPr>
          <w:rFonts w:hint="eastAsia" w:ascii="宋体" w:hAnsi="宋体"/>
          <w:sz w:val="32"/>
          <w:szCs w:val="32"/>
        </w:rPr>
        <w:t>(</w:t>
      </w:r>
      <w:r>
        <w:rPr>
          <w:rFonts w:hint="eastAsia" w:ascii="宋体" w:hAnsi="宋体"/>
          <w:sz w:val="32"/>
          <w:szCs w:val="32"/>
          <w:lang w:val="en-US" w:eastAsia="zh-CN"/>
        </w:rPr>
        <w:t>十</w:t>
      </w:r>
      <w:r>
        <w:rPr>
          <w:rFonts w:hint="eastAsia" w:ascii="宋体" w:hAnsi="宋体"/>
          <w:sz w:val="32"/>
          <w:szCs w:val="32"/>
        </w:rPr>
        <w:t>)完成县委、县政府交办的其它任务，承担上级工会交办的有关事项。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bCs/>
          <w:kern w:val="0"/>
          <w:sz w:val="32"/>
          <w:szCs w:val="32"/>
          <w:lang w:val="en-US" w:eastAsia="zh-CN"/>
        </w:rPr>
      </w:pPr>
      <w:r>
        <w:rPr>
          <w:rFonts w:hint="eastAsia" w:ascii="宋体" w:hAnsi="宋体"/>
          <w:bCs/>
          <w:kern w:val="0"/>
          <w:sz w:val="32"/>
          <w:szCs w:val="32"/>
        </w:rPr>
        <w:t>（一）内设机构设置。</w:t>
      </w:r>
      <w:r>
        <w:rPr>
          <w:rFonts w:hint="eastAsia" w:ascii="宋体" w:hAnsi="宋体"/>
          <w:bCs/>
          <w:kern w:val="0"/>
          <w:sz w:val="32"/>
          <w:szCs w:val="32"/>
          <w:lang w:val="en-US" w:eastAsia="zh-CN"/>
        </w:rPr>
        <w:t>道县总工会</w:t>
      </w:r>
      <w:r>
        <w:rPr>
          <w:rFonts w:hint="eastAsia" w:ascii="宋体" w:hAnsi="宋体"/>
          <w:bCs/>
          <w:kern w:val="0"/>
          <w:sz w:val="32"/>
          <w:szCs w:val="32"/>
        </w:rPr>
        <w:t>内设机构包括：办公室、维权部</w:t>
      </w:r>
      <w:r>
        <w:rPr>
          <w:rFonts w:hint="eastAsia" w:ascii="宋体" w:hAnsi="宋体"/>
          <w:bCs/>
          <w:kern w:val="0"/>
          <w:sz w:val="32"/>
          <w:szCs w:val="32"/>
          <w:lang w:val="en-US" w:eastAsia="zh-CN"/>
        </w:rPr>
        <w:t>两个部门，无变动情况。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bCs/>
          <w:kern w:val="0"/>
          <w:sz w:val="32"/>
          <w:szCs w:val="32"/>
          <w:lang w:eastAsia="zh-CN"/>
        </w:rPr>
      </w:pPr>
      <w:r>
        <w:rPr>
          <w:rFonts w:hint="eastAsia" w:ascii="宋体" w:hAnsi="宋体"/>
          <w:bCs/>
          <w:kern w:val="0"/>
          <w:sz w:val="32"/>
          <w:szCs w:val="32"/>
        </w:rPr>
        <w:t>（二）决算单位构成。</w:t>
      </w:r>
      <w:r>
        <w:rPr>
          <w:rFonts w:hint="eastAsia" w:ascii="宋体" w:hAnsi="宋体"/>
          <w:bCs/>
          <w:kern w:val="0"/>
          <w:sz w:val="32"/>
          <w:szCs w:val="32"/>
          <w:lang w:val="en-US" w:eastAsia="zh-CN"/>
        </w:rPr>
        <w:t>道县总工会</w:t>
      </w:r>
      <w:r>
        <w:rPr>
          <w:rFonts w:ascii="宋体" w:hAnsi="宋体"/>
          <w:bCs/>
          <w:kern w:val="0"/>
          <w:sz w:val="32"/>
          <w:szCs w:val="32"/>
        </w:rPr>
        <w:t>20</w:t>
      </w:r>
      <w:r>
        <w:rPr>
          <w:rFonts w:hint="eastAsia" w:ascii="宋体" w:hAnsi="宋体"/>
          <w:bCs/>
          <w:kern w:val="0"/>
          <w:sz w:val="32"/>
          <w:szCs w:val="32"/>
        </w:rPr>
        <w:t>21年部门决算汇总公开单位构成包括：</w:t>
      </w:r>
      <w:r>
        <w:rPr>
          <w:rFonts w:hint="eastAsia" w:ascii="宋体" w:hAnsi="宋体"/>
          <w:bCs/>
          <w:kern w:val="0"/>
          <w:sz w:val="32"/>
          <w:szCs w:val="32"/>
          <w:lang w:val="en-US" w:eastAsia="zh-CN"/>
        </w:rPr>
        <w:t>道县总工会</w:t>
      </w:r>
      <w:r>
        <w:rPr>
          <w:rFonts w:hint="eastAsia" w:ascii="宋体" w:hAnsi="宋体"/>
          <w:bCs/>
          <w:kern w:val="0"/>
          <w:sz w:val="32"/>
          <w:szCs w:val="32"/>
        </w:rPr>
        <w:t>本级</w:t>
      </w:r>
      <w:r>
        <w:rPr>
          <w:rFonts w:hint="eastAsia" w:ascii="宋体" w:hAnsi="宋体"/>
          <w:bCs/>
          <w:kern w:val="0"/>
          <w:sz w:val="32"/>
          <w:szCs w:val="32"/>
          <w:lang w:eastAsia="zh-CN"/>
        </w:rPr>
        <w:t>；行政编制人员6人，事业编制人员2人。实有行政编制人数6名，事业编制人员2名，比上年度增加两人。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bCs/>
          <w:kern w:val="0"/>
          <w:sz w:val="32"/>
          <w:szCs w:val="32"/>
          <w:lang w:eastAsia="zh-CN"/>
        </w:rPr>
      </w:pP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道县总工会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131.15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6.64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3.32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141.11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141.11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475"/>
        <w:gridCol w:w="107"/>
        <w:gridCol w:w="1822"/>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道县总工会</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141.11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141.11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131.15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131.15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20129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群众团体事务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rPr>
              <w:t>123.23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123.23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2012901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123.23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123.23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党委办公厅（室）及相关机构事务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7.92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7.92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其他党委办公厅（室）及相关机构事务支出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7.92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7.92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道县总工会</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141.11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141.11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131.15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131.15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群众团体事务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123.23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123.23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2012901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123.23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123.23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党委办公厅（室）及相关机构事务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其他党委办公厅（室）及相关机构事务支出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道县总工会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131.15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131.15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141.11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道县总工会                                                                                                                   </w:t>
      </w:r>
      <w:r>
        <w:rPr>
          <w:rFonts w:ascii="Times New Roman" w:hAnsi="Times New Roman" w:eastAsia="仿宋_GB2312" w:cs="Times New Roman"/>
          <w:color w:val="000000"/>
          <w:kern w:val="0"/>
          <w:szCs w:val="21"/>
        </w:rPr>
        <w:t>公开05表</w:t>
      </w:r>
    </w:p>
    <w:p>
      <w:pPr>
        <w:widowControl/>
        <w:ind w:firstLine="13860" w:firstLineChars="66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986"/>
        <w:gridCol w:w="1015"/>
        <w:gridCol w:w="3305"/>
        <w:gridCol w:w="2832"/>
        <w:gridCol w:w="3285"/>
        <w:gridCol w:w="2796"/>
      </w:tblGrid>
      <w:tr>
        <w:tblPrEx>
          <w:tblCellMar>
            <w:top w:w="0" w:type="dxa"/>
            <w:left w:w="108" w:type="dxa"/>
            <w:bottom w:w="0" w:type="dxa"/>
            <w:right w:w="108" w:type="dxa"/>
          </w:tblCellMar>
        </w:tblPrEx>
        <w:trPr>
          <w:trHeight w:val="405" w:hRule="atLeast"/>
          <w:jc w:val="center"/>
        </w:trPr>
        <w:tc>
          <w:tcPr>
            <w:tcW w:w="530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891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00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9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00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00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0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w:t>
            </w:r>
          </w:p>
        </w:tc>
        <w:tc>
          <w:tcPr>
            <w:tcW w:w="279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w:t>
            </w:r>
          </w:p>
        </w:tc>
      </w:tr>
      <w:tr>
        <w:tblPrEx>
          <w:tblCellMar>
            <w:top w:w="0" w:type="dxa"/>
            <w:left w:w="108" w:type="dxa"/>
            <w:bottom w:w="0" w:type="dxa"/>
            <w:right w:w="108" w:type="dxa"/>
          </w:tblCellMar>
        </w:tblPrEx>
        <w:trPr>
          <w:trHeight w:val="450" w:hRule="atLeast"/>
          <w:jc w:val="center"/>
        </w:trPr>
        <w:tc>
          <w:tcPr>
            <w:tcW w:w="530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141.11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141.11</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131.15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131.15</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20129</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群众团体事务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123.23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123.23</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2012901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123.23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123.23</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党委办公厅（室）及相关机构事务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7.92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7.92</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2013199</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其他党委办公厅（室）及相关机构事务支出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7.92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7.92</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6.64</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20805</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6.64</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2080505</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6.64</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3.32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3.32</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21011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3.32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3.32</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2101101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3.32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3.32</w:t>
            </w:r>
          </w:p>
        </w:tc>
        <w:tc>
          <w:tcPr>
            <w:tcW w:w="279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9"/>
        <w:gridCol w:w="3286"/>
        <w:gridCol w:w="752"/>
        <w:gridCol w:w="1197"/>
        <w:gridCol w:w="2263"/>
        <w:gridCol w:w="752"/>
        <w:gridCol w:w="1198"/>
        <w:gridCol w:w="4105"/>
        <w:gridCol w:w="7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道县总工会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81.11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60.00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28.94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16.93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7.90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8.40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6.64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3.32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8.97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81.11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rPr>
              <w:t>60.00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道县总工会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道县总工会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hint="eastAsia" w:ascii="Times New Roman" w:hAnsi="Times New Roman" w:eastAsia="仿宋_GB2312" w:cs="Times New Roman"/>
                <w:b/>
                <w:kern w:val="0"/>
                <w:szCs w:val="21"/>
                <w:lang w:eastAsia="zh-CN"/>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总工会部门</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道县总工会</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基本支出</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宋体" w:hAnsi="宋体" w:eastAsia="宋体"/>
          <w:sz w:val="32"/>
          <w:szCs w:val="32"/>
        </w:rPr>
      </w:pPr>
    </w:p>
    <w:p>
      <w:pPr>
        <w:pStyle w:val="10"/>
        <w:rPr>
          <w:rFonts w:hAnsi="黑体"/>
          <w:b/>
          <w:sz w:val="32"/>
          <w:szCs w:val="32"/>
        </w:rPr>
      </w:pPr>
      <w:r>
        <w:rPr>
          <w:rFonts w:hint="eastAsia" w:hAnsi="黑体"/>
          <w:b/>
          <w:sz w:val="32"/>
          <w:szCs w:val="32"/>
        </w:rPr>
        <w:t>一、收入支出决算总体情况说明</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640" w:firstLineChars="200"/>
        <w:jc w:val="both"/>
        <w:textAlignment w:val="auto"/>
        <w:rPr>
          <w:rFonts w:ascii="宋体" w:hAnsi="宋体" w:eastAsia="宋体"/>
          <w:sz w:val="32"/>
          <w:szCs w:val="32"/>
        </w:rPr>
      </w:pPr>
      <w:r>
        <w:rPr>
          <w:rFonts w:hint="eastAsia" w:ascii="宋体" w:hAnsi="宋体" w:eastAsia="宋体"/>
          <w:sz w:val="32"/>
          <w:szCs w:val="32"/>
        </w:rPr>
        <w:t>2021年度收、支总计</w:t>
      </w:r>
      <w:r>
        <w:rPr>
          <w:rFonts w:hint="eastAsia" w:ascii="宋体" w:hAnsi="宋体" w:eastAsia="宋体"/>
          <w:sz w:val="32"/>
          <w:szCs w:val="32"/>
          <w:lang w:val="en-US" w:eastAsia="zh-CN"/>
        </w:rPr>
        <w:t>141.11</w:t>
      </w:r>
      <w:r>
        <w:rPr>
          <w:rFonts w:hint="eastAsia" w:ascii="宋体" w:hAnsi="宋体" w:eastAsia="宋体"/>
          <w:sz w:val="32"/>
          <w:szCs w:val="32"/>
        </w:rPr>
        <w:t>万元。与上年相比，减少</w:t>
      </w:r>
      <w:r>
        <w:rPr>
          <w:rFonts w:hint="eastAsia" w:ascii="宋体" w:hAnsi="宋体" w:eastAsia="宋体"/>
          <w:sz w:val="32"/>
          <w:szCs w:val="32"/>
          <w:lang w:val="en-US" w:eastAsia="zh-CN"/>
        </w:rPr>
        <w:t>0.88</w:t>
      </w:r>
      <w:r>
        <w:rPr>
          <w:rFonts w:hint="eastAsia" w:ascii="宋体" w:hAnsi="宋体" w:eastAsia="宋体"/>
          <w:sz w:val="32"/>
          <w:szCs w:val="32"/>
        </w:rPr>
        <w:t>万元，减少</w:t>
      </w:r>
      <w:r>
        <w:rPr>
          <w:rFonts w:hint="eastAsia" w:ascii="宋体" w:hAnsi="宋体" w:eastAsia="宋体"/>
          <w:sz w:val="32"/>
          <w:szCs w:val="32"/>
          <w:lang w:val="en-US" w:eastAsia="zh-CN"/>
        </w:rPr>
        <w:t>0.62</w:t>
      </w:r>
      <w:r>
        <w:rPr>
          <w:rFonts w:hint="eastAsia" w:ascii="宋体" w:hAnsi="宋体" w:eastAsia="宋体"/>
          <w:sz w:val="32"/>
          <w:szCs w:val="32"/>
        </w:rPr>
        <w:t>%，主要是因为</w:t>
      </w:r>
      <w:r>
        <w:rPr>
          <w:rFonts w:hint="eastAsia" w:ascii="宋体" w:hAnsi="宋体" w:eastAsia="宋体"/>
          <w:sz w:val="32"/>
          <w:szCs w:val="32"/>
          <w:lang w:val="zh-CN" w:eastAsia="zh-CN"/>
        </w:rPr>
        <w:t>严控支出，减少</w:t>
      </w:r>
      <w:r>
        <w:rPr>
          <w:rFonts w:hint="eastAsia" w:ascii="宋体" w:hAnsi="宋体" w:eastAsia="宋体"/>
          <w:sz w:val="32"/>
          <w:szCs w:val="32"/>
          <w:lang w:val="en-US" w:eastAsia="zh-CN"/>
        </w:rPr>
        <w:t>三公经费的支出。</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141.11</w:t>
      </w:r>
      <w:r>
        <w:rPr>
          <w:rFonts w:hint="eastAsia" w:ascii="宋体" w:hAnsi="宋体" w:eastAsia="宋体"/>
          <w:sz w:val="32"/>
          <w:szCs w:val="32"/>
        </w:rPr>
        <w:t>万元，其中：财政拨款收入</w:t>
      </w:r>
      <w:r>
        <w:rPr>
          <w:rFonts w:hint="eastAsia" w:ascii="宋体" w:hAnsi="宋体" w:eastAsia="宋体"/>
          <w:sz w:val="32"/>
          <w:szCs w:val="32"/>
          <w:lang w:val="en-US" w:eastAsia="zh-CN"/>
        </w:rPr>
        <w:t>141.11</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2021年度支出合计</w:t>
      </w:r>
      <w:r>
        <w:rPr>
          <w:rFonts w:hint="eastAsia" w:ascii="宋体" w:hAnsi="宋体" w:eastAsia="宋体"/>
          <w:sz w:val="32"/>
          <w:szCs w:val="32"/>
          <w:lang w:val="en-US" w:eastAsia="zh-CN"/>
        </w:rPr>
        <w:t>141.11</w:t>
      </w:r>
      <w:r>
        <w:rPr>
          <w:rFonts w:hint="eastAsia" w:ascii="宋体" w:hAnsi="宋体" w:eastAsia="宋体"/>
          <w:sz w:val="32"/>
          <w:szCs w:val="32"/>
        </w:rPr>
        <w:t>万元，其中：基本支出</w:t>
      </w:r>
      <w:r>
        <w:rPr>
          <w:rFonts w:hint="eastAsia" w:ascii="宋体" w:hAnsi="宋体" w:eastAsia="宋体"/>
          <w:sz w:val="32"/>
          <w:szCs w:val="32"/>
          <w:lang w:val="en-US" w:eastAsia="zh-CN"/>
        </w:rPr>
        <w:t>141.11</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%；项目支出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宋体" w:hAnsi="宋体" w:eastAsia="宋体"/>
          <w:sz w:val="32"/>
          <w:szCs w:val="32"/>
          <w:lang w:val="en-US"/>
        </w:rPr>
      </w:pPr>
      <w:r>
        <w:rPr>
          <w:rFonts w:hint="eastAsia" w:ascii="宋体" w:hAnsi="宋体" w:eastAsia="宋体"/>
          <w:sz w:val="32"/>
          <w:szCs w:val="32"/>
        </w:rPr>
        <w:t>2021年度财政拨款收、支总计</w:t>
      </w:r>
      <w:r>
        <w:rPr>
          <w:rFonts w:hint="eastAsia" w:ascii="宋体" w:hAnsi="宋体" w:eastAsia="宋体"/>
          <w:sz w:val="32"/>
          <w:szCs w:val="32"/>
          <w:lang w:val="en-US" w:eastAsia="zh-CN"/>
        </w:rPr>
        <w:t>141.11</w:t>
      </w:r>
      <w:r>
        <w:rPr>
          <w:rFonts w:hint="eastAsia" w:ascii="宋体" w:hAnsi="宋体" w:eastAsia="宋体"/>
          <w:sz w:val="32"/>
          <w:szCs w:val="32"/>
        </w:rPr>
        <w:t>万元，与上年相比，减少</w:t>
      </w:r>
      <w:r>
        <w:rPr>
          <w:rFonts w:hint="eastAsia" w:ascii="宋体" w:hAnsi="宋体" w:eastAsia="宋体"/>
          <w:sz w:val="32"/>
          <w:szCs w:val="32"/>
          <w:lang w:val="en-US" w:eastAsia="zh-CN"/>
        </w:rPr>
        <w:t>0.88</w:t>
      </w:r>
      <w:r>
        <w:rPr>
          <w:rFonts w:hint="eastAsia" w:ascii="宋体" w:hAnsi="宋体" w:eastAsia="宋体"/>
          <w:sz w:val="32"/>
          <w:szCs w:val="32"/>
        </w:rPr>
        <w:t>万元</w:t>
      </w:r>
      <w:r>
        <w:rPr>
          <w:rFonts w:hint="eastAsia" w:ascii="宋体" w:hAnsi="宋体"/>
          <w:sz w:val="32"/>
          <w:szCs w:val="32"/>
          <w:lang w:eastAsia="zh-CN"/>
        </w:rPr>
        <w:t>，</w:t>
      </w:r>
      <w:r>
        <w:rPr>
          <w:rFonts w:hint="eastAsia" w:ascii="宋体" w:hAnsi="宋体" w:eastAsia="宋体"/>
          <w:sz w:val="32"/>
          <w:szCs w:val="32"/>
        </w:rPr>
        <w:t>减少</w:t>
      </w:r>
      <w:r>
        <w:rPr>
          <w:rFonts w:hint="eastAsia" w:ascii="宋体" w:hAnsi="宋体" w:eastAsia="宋体"/>
          <w:sz w:val="32"/>
          <w:szCs w:val="32"/>
          <w:lang w:val="en-US" w:eastAsia="zh-CN"/>
        </w:rPr>
        <w:t>0.62</w:t>
      </w:r>
      <w:r>
        <w:rPr>
          <w:rFonts w:hint="eastAsia" w:ascii="宋体" w:hAnsi="宋体" w:eastAsia="宋体"/>
          <w:sz w:val="32"/>
          <w:szCs w:val="32"/>
        </w:rPr>
        <w:t>%，主要是因为</w:t>
      </w:r>
      <w:r>
        <w:rPr>
          <w:rFonts w:hint="eastAsia" w:ascii="宋体" w:hAnsi="宋体" w:eastAsia="宋体"/>
          <w:sz w:val="32"/>
          <w:szCs w:val="32"/>
          <w:lang w:val="zh-CN" w:eastAsia="zh-CN"/>
        </w:rPr>
        <w:t>严控支出，减少</w:t>
      </w:r>
      <w:r>
        <w:rPr>
          <w:rFonts w:hint="eastAsia" w:ascii="宋体" w:hAnsi="宋体" w:eastAsia="宋体"/>
          <w:sz w:val="32"/>
          <w:szCs w:val="32"/>
          <w:lang w:val="en-US" w:eastAsia="zh-CN"/>
        </w:rPr>
        <w:t>三公经费的支出</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141.11</w:t>
      </w:r>
      <w:r>
        <w:rPr>
          <w:rFonts w:hint="eastAsia" w:ascii="宋体" w:hAnsi="宋体" w:eastAsia="宋体"/>
          <w:sz w:val="32"/>
          <w:szCs w:val="32"/>
        </w:rPr>
        <w:t>万元，占本年支出合计的</w:t>
      </w:r>
      <w:r>
        <w:rPr>
          <w:rFonts w:hint="eastAsia" w:ascii="宋体" w:hAnsi="宋体" w:eastAsia="宋体"/>
          <w:sz w:val="32"/>
          <w:szCs w:val="32"/>
          <w:lang w:val="en-US" w:eastAsia="zh-CN"/>
        </w:rPr>
        <w:t>100</w:t>
      </w:r>
      <w:r>
        <w:rPr>
          <w:rFonts w:hint="eastAsia" w:ascii="宋体" w:hAnsi="宋体" w:eastAsia="宋体"/>
          <w:sz w:val="32"/>
          <w:szCs w:val="32"/>
        </w:rPr>
        <w:t>%，与上年相比，财政拨款支出减少</w:t>
      </w:r>
      <w:r>
        <w:rPr>
          <w:rFonts w:hint="eastAsia" w:ascii="宋体" w:hAnsi="宋体" w:eastAsia="宋体"/>
          <w:sz w:val="32"/>
          <w:szCs w:val="32"/>
          <w:lang w:val="en-US" w:eastAsia="zh-CN"/>
        </w:rPr>
        <w:t>0.88</w:t>
      </w:r>
      <w:r>
        <w:rPr>
          <w:rFonts w:hint="eastAsia" w:ascii="宋体" w:hAnsi="宋体" w:eastAsia="宋体"/>
          <w:sz w:val="32"/>
          <w:szCs w:val="32"/>
        </w:rPr>
        <w:t>万元，减少</w:t>
      </w:r>
      <w:r>
        <w:rPr>
          <w:rFonts w:hint="eastAsia" w:ascii="宋体" w:hAnsi="宋体" w:eastAsia="宋体"/>
          <w:sz w:val="32"/>
          <w:szCs w:val="32"/>
          <w:lang w:val="en-US" w:eastAsia="zh-CN"/>
        </w:rPr>
        <w:t>0.62</w:t>
      </w:r>
      <w:r>
        <w:rPr>
          <w:rFonts w:hint="eastAsia" w:ascii="宋体" w:hAnsi="宋体" w:eastAsia="宋体"/>
          <w:sz w:val="32"/>
          <w:szCs w:val="32"/>
        </w:rPr>
        <w:t>%，主要是因为</w:t>
      </w:r>
      <w:r>
        <w:rPr>
          <w:rFonts w:hint="eastAsia" w:ascii="宋体" w:hAnsi="宋体" w:eastAsia="宋体"/>
          <w:sz w:val="32"/>
          <w:szCs w:val="32"/>
          <w:lang w:val="zh-CN" w:eastAsia="zh-CN"/>
        </w:rPr>
        <w:t>严控支出，减少</w:t>
      </w:r>
      <w:r>
        <w:rPr>
          <w:rFonts w:hint="eastAsia" w:ascii="宋体" w:hAnsi="宋体" w:eastAsia="宋体"/>
          <w:sz w:val="32"/>
          <w:szCs w:val="32"/>
          <w:lang w:val="en-US" w:eastAsia="zh-CN"/>
        </w:rPr>
        <w:t>三公经费的支出</w:t>
      </w:r>
      <w:r>
        <w:rPr>
          <w:rFonts w:hint="eastAsia" w:ascii="宋体" w:hAnsi="宋体" w:eastAsia="宋体"/>
          <w:sz w:val="32"/>
          <w:szCs w:val="32"/>
        </w:rPr>
        <w:t>。</w:t>
      </w:r>
    </w:p>
    <w:p>
      <w:pPr>
        <w:pStyle w:val="10"/>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0"/>
        <w:ind w:firstLine="640" w:firstLineChars="20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141.11</w:t>
      </w:r>
      <w:r>
        <w:rPr>
          <w:rFonts w:hint="eastAsia" w:ascii="宋体" w:hAnsi="宋体" w:eastAsia="宋体"/>
          <w:sz w:val="32"/>
          <w:szCs w:val="32"/>
        </w:rPr>
        <w:t>万元，主要用于以下方面：一般公共服务（类）支出</w:t>
      </w:r>
      <w:r>
        <w:rPr>
          <w:rFonts w:hint="default" w:ascii="宋体" w:hAnsi="宋体" w:eastAsia="宋体"/>
          <w:sz w:val="32"/>
          <w:szCs w:val="32"/>
          <w:lang w:val="en-US"/>
        </w:rPr>
        <w:t>131.15</w:t>
      </w:r>
      <w:r>
        <w:rPr>
          <w:rFonts w:hint="eastAsia" w:ascii="宋体" w:hAnsi="宋体" w:eastAsia="宋体"/>
          <w:sz w:val="32"/>
          <w:szCs w:val="32"/>
        </w:rPr>
        <w:t>万元，占</w:t>
      </w:r>
      <w:r>
        <w:rPr>
          <w:rFonts w:hint="default" w:ascii="宋体" w:hAnsi="宋体" w:eastAsia="宋体"/>
          <w:sz w:val="32"/>
          <w:szCs w:val="32"/>
          <w:lang w:val="en-US"/>
        </w:rPr>
        <w:t>92.94</w:t>
      </w:r>
      <w:r>
        <w:rPr>
          <w:rFonts w:hint="eastAsia" w:ascii="宋体" w:hAnsi="宋体" w:eastAsia="宋体"/>
          <w:sz w:val="32"/>
          <w:szCs w:val="32"/>
        </w:rPr>
        <w:t>%；</w:t>
      </w:r>
      <w:r>
        <w:rPr>
          <w:rFonts w:hint="eastAsia" w:ascii="宋体" w:hAnsi="宋体" w:eastAsia="宋体"/>
          <w:sz w:val="32"/>
          <w:szCs w:val="32"/>
          <w:lang w:eastAsia="zh-CN"/>
        </w:rPr>
        <w:t>社会保障和就业支出</w:t>
      </w:r>
      <w:r>
        <w:rPr>
          <w:rFonts w:hint="default" w:ascii="宋体" w:hAnsi="宋体" w:eastAsia="宋体"/>
          <w:sz w:val="32"/>
          <w:szCs w:val="32"/>
          <w:lang w:val="en-US" w:eastAsia="zh-CN"/>
        </w:rPr>
        <w:t>(</w:t>
      </w:r>
      <w:r>
        <w:rPr>
          <w:rFonts w:hint="eastAsia" w:ascii="宋体" w:hAnsi="宋体" w:eastAsia="宋体"/>
          <w:sz w:val="32"/>
          <w:szCs w:val="32"/>
        </w:rPr>
        <w:t>类）支出</w:t>
      </w:r>
      <w:r>
        <w:rPr>
          <w:rFonts w:hint="default" w:ascii="宋体" w:hAnsi="宋体" w:eastAsia="宋体"/>
          <w:sz w:val="32"/>
          <w:szCs w:val="32"/>
          <w:lang w:val="en-US"/>
        </w:rPr>
        <w:t>6.64</w:t>
      </w:r>
      <w:r>
        <w:rPr>
          <w:rFonts w:hint="eastAsia" w:ascii="宋体" w:hAnsi="宋体" w:eastAsia="宋体"/>
          <w:sz w:val="32"/>
          <w:szCs w:val="32"/>
        </w:rPr>
        <w:t>万元，占</w:t>
      </w:r>
      <w:r>
        <w:rPr>
          <w:rFonts w:hint="default" w:ascii="宋体" w:hAnsi="宋体" w:eastAsia="宋体"/>
          <w:sz w:val="32"/>
          <w:szCs w:val="32"/>
          <w:lang w:val="en-US"/>
        </w:rPr>
        <w:t>4.71</w:t>
      </w:r>
      <w:r>
        <w:rPr>
          <w:rFonts w:hint="eastAsia" w:ascii="宋体" w:hAnsi="宋体" w:eastAsia="宋体"/>
          <w:sz w:val="32"/>
          <w:szCs w:val="32"/>
        </w:rPr>
        <w:t>%;</w:t>
      </w:r>
      <w:r>
        <w:rPr>
          <w:rFonts w:hint="eastAsia" w:ascii="宋体" w:hAnsi="宋体" w:eastAsia="宋体"/>
          <w:sz w:val="32"/>
          <w:szCs w:val="32"/>
          <w:lang w:eastAsia="zh-CN"/>
        </w:rPr>
        <w:t>卫生健康支出</w:t>
      </w:r>
      <w:r>
        <w:rPr>
          <w:rFonts w:hint="default" w:ascii="宋体" w:hAnsi="宋体" w:eastAsia="宋体"/>
          <w:sz w:val="32"/>
          <w:szCs w:val="32"/>
          <w:lang w:val="en-US" w:eastAsia="zh-CN"/>
        </w:rPr>
        <w:t>3.32</w:t>
      </w:r>
      <w:r>
        <w:rPr>
          <w:rFonts w:hint="eastAsia" w:ascii="宋体" w:hAnsi="宋体" w:eastAsia="宋体"/>
          <w:sz w:val="32"/>
          <w:szCs w:val="32"/>
          <w:lang w:val="en-US" w:eastAsia="zh-CN"/>
        </w:rPr>
        <w:t>万元，占比</w:t>
      </w:r>
      <w:r>
        <w:rPr>
          <w:rFonts w:hint="default" w:ascii="宋体" w:hAnsi="宋体" w:eastAsia="宋体"/>
          <w:sz w:val="32"/>
          <w:szCs w:val="32"/>
          <w:lang w:val="en-US" w:eastAsia="zh-CN"/>
        </w:rPr>
        <w:t>2.35%</w:t>
      </w:r>
      <w:r>
        <w:rPr>
          <w:rFonts w:hint="eastAsia" w:ascii="宋体" w:hAnsi="宋体" w:eastAsia="宋体"/>
          <w:sz w:val="32"/>
          <w:szCs w:val="32"/>
          <w:lang w:val="en-US" w:eastAsia="zh-CN"/>
        </w:rPr>
        <w:t>。</w:t>
      </w:r>
    </w:p>
    <w:p>
      <w:pPr>
        <w:pStyle w:val="10"/>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rPr>
        <w:t>2021年度财政拨款支出年初预算数为</w:t>
      </w:r>
      <w:r>
        <w:rPr>
          <w:rFonts w:hint="default" w:ascii="宋体" w:hAnsi="宋体" w:eastAsia="宋体"/>
          <w:sz w:val="32"/>
          <w:szCs w:val="32"/>
          <w:lang w:val="en-US"/>
        </w:rPr>
        <w:t>142.09</w:t>
      </w:r>
      <w:r>
        <w:rPr>
          <w:rFonts w:hint="eastAsia" w:ascii="宋体" w:hAnsi="宋体" w:eastAsia="宋体"/>
          <w:sz w:val="32"/>
          <w:szCs w:val="32"/>
        </w:rPr>
        <w:t>万元，支出决算数为</w:t>
      </w:r>
      <w:r>
        <w:rPr>
          <w:rFonts w:hint="default" w:ascii="宋体" w:hAnsi="宋体" w:eastAsia="宋体"/>
          <w:sz w:val="32"/>
          <w:szCs w:val="32"/>
          <w:lang w:val="en-US"/>
        </w:rPr>
        <w:t>141.11</w:t>
      </w:r>
      <w:r>
        <w:rPr>
          <w:rFonts w:hint="eastAsia" w:ascii="宋体" w:hAnsi="宋体" w:eastAsia="宋体"/>
          <w:sz w:val="32"/>
          <w:szCs w:val="32"/>
        </w:rPr>
        <w:t>万元，完成年初预算的</w:t>
      </w:r>
      <w:r>
        <w:rPr>
          <w:rFonts w:hint="default" w:ascii="宋体" w:hAnsi="宋体" w:eastAsia="宋体"/>
          <w:sz w:val="32"/>
          <w:szCs w:val="32"/>
          <w:lang w:val="en-US"/>
        </w:rPr>
        <w:t>99.31</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hint="eastAsia" w:ascii="宋体" w:hAnsi="宋体" w:eastAsia="宋体"/>
          <w:sz w:val="32"/>
          <w:szCs w:val="32"/>
        </w:rPr>
        <w:t>1、一般公共服务支出。</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rPr>
        <w:t>年初预算为</w:t>
      </w:r>
      <w:r>
        <w:rPr>
          <w:rFonts w:hint="default" w:ascii="宋体" w:hAnsi="宋体" w:eastAsia="宋体"/>
          <w:sz w:val="32"/>
          <w:szCs w:val="32"/>
          <w:lang w:val="en-US"/>
        </w:rPr>
        <w:t>142.09</w:t>
      </w:r>
      <w:r>
        <w:rPr>
          <w:rFonts w:hint="eastAsia" w:ascii="宋体" w:hAnsi="宋体" w:eastAsia="宋体"/>
          <w:sz w:val="32"/>
          <w:szCs w:val="32"/>
        </w:rPr>
        <w:t>万元，支出决算为</w:t>
      </w:r>
      <w:r>
        <w:rPr>
          <w:rFonts w:hint="default" w:ascii="宋体" w:hAnsi="宋体" w:eastAsia="宋体"/>
          <w:sz w:val="32"/>
          <w:szCs w:val="32"/>
          <w:lang w:val="en-US"/>
        </w:rPr>
        <w:t>131.15</w:t>
      </w:r>
      <w:r>
        <w:rPr>
          <w:rFonts w:hint="eastAsia" w:ascii="宋体" w:hAnsi="宋体" w:eastAsia="宋体"/>
          <w:sz w:val="32"/>
          <w:szCs w:val="32"/>
        </w:rPr>
        <w:t>万元，完成年初预算的</w:t>
      </w:r>
      <w:r>
        <w:rPr>
          <w:rFonts w:hint="default" w:ascii="宋体" w:hAnsi="宋体" w:eastAsia="宋体"/>
          <w:sz w:val="32"/>
          <w:szCs w:val="32"/>
          <w:lang w:val="en-US"/>
        </w:rPr>
        <w:t>92.94</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将社会保障和就业支出、卫生健康支出年初预算纳入里面。</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b w:val="0"/>
          <w:bCs w:val="0"/>
          <w:i w:val="0"/>
          <w:iCs/>
          <w:color w:val="000000"/>
          <w:sz w:val="32"/>
          <w:szCs w:val="32"/>
        </w:rPr>
      </w:pPr>
      <w:r>
        <w:rPr>
          <w:rFonts w:hint="eastAsia" w:ascii="宋体" w:hAnsi="宋体" w:eastAsia="宋体"/>
          <w:sz w:val="32"/>
          <w:szCs w:val="32"/>
        </w:rPr>
        <w:t>2021年度财政拨款基本支出</w:t>
      </w:r>
      <w:r>
        <w:rPr>
          <w:rFonts w:hint="default" w:ascii="宋体" w:hAnsi="宋体" w:eastAsia="宋体"/>
          <w:sz w:val="32"/>
          <w:szCs w:val="32"/>
          <w:lang w:val="en-US"/>
        </w:rPr>
        <w:t>141.11</w:t>
      </w:r>
      <w:r>
        <w:rPr>
          <w:rFonts w:hint="eastAsia" w:ascii="宋体" w:hAnsi="宋体" w:eastAsia="宋体"/>
          <w:sz w:val="32"/>
          <w:szCs w:val="32"/>
        </w:rPr>
        <w:t>万元，其中：人员经费</w:t>
      </w:r>
      <w:r>
        <w:rPr>
          <w:rFonts w:hint="default" w:ascii="宋体" w:hAnsi="宋体" w:eastAsia="宋体"/>
          <w:sz w:val="32"/>
          <w:szCs w:val="32"/>
          <w:lang w:val="en-US"/>
        </w:rPr>
        <w:t>81.11</w:t>
      </w:r>
      <w:r>
        <w:rPr>
          <w:rFonts w:hint="eastAsia" w:ascii="宋体" w:hAnsi="宋体" w:eastAsia="宋体"/>
          <w:sz w:val="32"/>
          <w:szCs w:val="32"/>
        </w:rPr>
        <w:t>万元，占基本支出的</w:t>
      </w:r>
      <w:r>
        <w:rPr>
          <w:rFonts w:hint="default" w:ascii="宋体" w:hAnsi="宋体" w:eastAsia="宋体"/>
          <w:sz w:val="32"/>
          <w:szCs w:val="32"/>
          <w:lang w:val="en-US"/>
        </w:rPr>
        <w:t>57.48</w:t>
      </w:r>
      <w:r>
        <w:rPr>
          <w:rFonts w:hint="eastAsia" w:ascii="宋体" w:hAnsi="宋体" w:eastAsia="宋体"/>
          <w:sz w:val="32"/>
          <w:szCs w:val="32"/>
        </w:rPr>
        <w:t>%,主要包括</w:t>
      </w:r>
      <w:r>
        <w:rPr>
          <w:rFonts w:hint="default" w:ascii="宋体" w:hAnsi="宋体" w:eastAsia="宋体"/>
          <w:sz w:val="32"/>
          <w:szCs w:val="32"/>
          <w:lang w:val="en-US" w:eastAsia="zh-CN"/>
        </w:rPr>
        <w:t>工资福利支出81.11万元，基本工资28.94万元，津贴补贴16.93万元，奖金7.9万元，绩效工资8.4万元，社会保障缴费6.64万元，行政单位医疗3.32万元，其他工资福利支出8.97万元</w:t>
      </w:r>
      <w:r>
        <w:rPr>
          <w:rFonts w:hint="eastAsia" w:ascii="宋体" w:hAnsi="宋体" w:eastAsia="宋体"/>
          <w:sz w:val="32"/>
          <w:szCs w:val="32"/>
        </w:rPr>
        <w:t>；公用经费</w:t>
      </w:r>
      <w:r>
        <w:rPr>
          <w:rFonts w:hint="default" w:ascii="宋体" w:hAnsi="宋体" w:eastAsia="宋体"/>
          <w:sz w:val="32"/>
          <w:szCs w:val="32"/>
          <w:lang w:val="en-US"/>
        </w:rPr>
        <w:t>60</w:t>
      </w:r>
      <w:r>
        <w:rPr>
          <w:rFonts w:hint="eastAsia" w:ascii="宋体" w:hAnsi="宋体" w:eastAsia="宋体"/>
          <w:sz w:val="32"/>
          <w:szCs w:val="32"/>
        </w:rPr>
        <w:t>万元，占基本支出的</w:t>
      </w:r>
      <w:r>
        <w:rPr>
          <w:rFonts w:hint="default" w:ascii="宋体" w:hAnsi="宋体" w:eastAsia="宋体"/>
          <w:sz w:val="32"/>
          <w:szCs w:val="32"/>
          <w:lang w:val="en-US"/>
        </w:rPr>
        <w:t>42.52</w:t>
      </w:r>
      <w:r>
        <w:rPr>
          <w:rFonts w:hint="eastAsia" w:ascii="宋体" w:hAnsi="宋体" w:eastAsia="宋体"/>
          <w:sz w:val="32"/>
          <w:szCs w:val="32"/>
        </w:rPr>
        <w:t>%，主要包括</w:t>
      </w:r>
      <w:r>
        <w:rPr>
          <w:rFonts w:hint="default" w:ascii="宋体" w:hAnsi="宋体" w:eastAsia="宋体"/>
          <w:sz w:val="32"/>
          <w:szCs w:val="32"/>
          <w:lang w:val="en-US" w:eastAsia="zh-CN"/>
        </w:rPr>
        <w:t>商品和服务支出60万元，办公费3万元，印刷费1万元，水费1万元，电费1.7万元，邮电费1.2万元，手续费0.8万元，物业管理费0.9万元，维修（护）费1.7万元，差旅费2.2万元，劳务费2万元，会议费1万元，培训费1万元，公务接待费5万元，委托业务费24万元，工会经费1.5万元，福利费5万元，其他交通费4万元，其他商品和服务支出3万元。</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rPr>
        <w:t>2021年度“三公”经费财政拨款支出预算为</w:t>
      </w:r>
      <w:r>
        <w:rPr>
          <w:rFonts w:hint="default" w:ascii="宋体" w:hAnsi="宋体" w:eastAsia="宋体"/>
          <w:sz w:val="32"/>
          <w:szCs w:val="32"/>
          <w:lang w:val="en-US"/>
        </w:rPr>
        <w:t>5</w:t>
      </w:r>
      <w:r>
        <w:rPr>
          <w:rFonts w:hint="eastAsia" w:ascii="宋体" w:hAnsi="宋体" w:eastAsia="宋体"/>
          <w:sz w:val="32"/>
          <w:szCs w:val="32"/>
        </w:rPr>
        <w:t>万元，支出决算为</w:t>
      </w:r>
      <w:r>
        <w:rPr>
          <w:rFonts w:hint="default" w:ascii="宋体" w:hAnsi="宋体" w:eastAsia="宋体"/>
          <w:sz w:val="32"/>
          <w:szCs w:val="32"/>
          <w:lang w:val="en-US"/>
        </w:rPr>
        <w:t>5</w:t>
      </w:r>
      <w:r>
        <w:rPr>
          <w:rFonts w:hint="eastAsia" w:ascii="宋体" w:hAnsi="宋体" w:eastAsia="宋体"/>
          <w:sz w:val="32"/>
          <w:szCs w:val="32"/>
        </w:rPr>
        <w:t>万元，完成预算的</w:t>
      </w:r>
      <w:r>
        <w:rPr>
          <w:rFonts w:hint="default" w:ascii="宋体" w:hAnsi="宋体" w:eastAsia="宋体"/>
          <w:sz w:val="32"/>
          <w:szCs w:val="32"/>
          <w:lang w:val="en-US"/>
        </w:rPr>
        <w:t>100</w:t>
      </w:r>
      <w:r>
        <w:rPr>
          <w:rFonts w:hint="eastAsia" w:ascii="宋体" w:hAnsi="宋体" w:eastAsia="宋体"/>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rPr>
        <w:t>公务接待费支出预算为</w:t>
      </w:r>
      <w:r>
        <w:rPr>
          <w:rFonts w:hint="default" w:ascii="宋体" w:hAnsi="宋体" w:eastAsia="宋体"/>
          <w:sz w:val="32"/>
          <w:szCs w:val="32"/>
          <w:lang w:val="en-US"/>
        </w:rPr>
        <w:t>5</w:t>
      </w:r>
      <w:r>
        <w:rPr>
          <w:rFonts w:hint="eastAsia" w:ascii="宋体" w:hAnsi="宋体" w:eastAsia="宋体"/>
          <w:sz w:val="32"/>
          <w:szCs w:val="32"/>
        </w:rPr>
        <w:t>万元，支出决算</w:t>
      </w:r>
      <w:r>
        <w:rPr>
          <w:rFonts w:hint="eastAsia" w:ascii="宋体" w:hAnsi="宋体" w:eastAsia="宋体"/>
          <w:sz w:val="32"/>
          <w:szCs w:val="32"/>
          <w:lang w:eastAsia="zh-CN"/>
        </w:rPr>
        <w:t>为</w:t>
      </w:r>
      <w:r>
        <w:rPr>
          <w:rFonts w:hint="default" w:ascii="宋体" w:hAnsi="宋体" w:eastAsia="宋体"/>
          <w:sz w:val="32"/>
          <w:szCs w:val="32"/>
          <w:lang w:val="en-US" w:eastAsia="zh-CN"/>
        </w:rPr>
        <w:t>5</w:t>
      </w:r>
      <w:r>
        <w:rPr>
          <w:rFonts w:hint="eastAsia" w:ascii="宋体" w:hAnsi="宋体" w:eastAsia="宋体"/>
          <w:sz w:val="32"/>
          <w:szCs w:val="32"/>
        </w:rPr>
        <w:t>万元，完成预算的</w:t>
      </w:r>
      <w:r>
        <w:rPr>
          <w:rFonts w:hint="default" w:ascii="宋体" w:hAnsi="宋体" w:eastAsia="宋体"/>
          <w:sz w:val="32"/>
          <w:szCs w:val="32"/>
          <w:lang w:val="en-US"/>
        </w:rPr>
        <w:t>100</w:t>
      </w:r>
      <w:r>
        <w:rPr>
          <w:rFonts w:hint="eastAsia" w:ascii="宋体" w:hAnsi="宋体" w:eastAsia="宋体"/>
          <w:sz w:val="32"/>
          <w:szCs w:val="32"/>
        </w:rPr>
        <w:t>%，决算数</w:t>
      </w:r>
      <w:r>
        <w:rPr>
          <w:rFonts w:hint="eastAsia" w:ascii="宋体" w:hAnsi="宋体" w:eastAsia="宋体"/>
          <w:sz w:val="32"/>
          <w:szCs w:val="32"/>
          <w:lang w:eastAsia="zh-CN"/>
        </w:rPr>
        <w:t>等于</w:t>
      </w:r>
      <w:r>
        <w:rPr>
          <w:rFonts w:hint="eastAsia" w:ascii="宋体" w:hAnsi="宋体" w:eastAsia="宋体"/>
          <w:sz w:val="32"/>
          <w:szCs w:val="32"/>
        </w:rPr>
        <w:t>预算数，与上年</w:t>
      </w:r>
      <w:r>
        <w:rPr>
          <w:rFonts w:hint="eastAsia" w:ascii="宋体" w:hAnsi="宋体" w:eastAsia="宋体"/>
          <w:sz w:val="32"/>
          <w:szCs w:val="32"/>
          <w:lang w:eastAsia="zh-CN"/>
        </w:rPr>
        <w:t>相比持平。</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w:t>
      </w:r>
      <w:bookmarkStart w:id="3" w:name="_GoBack"/>
      <w:bookmarkEnd w:id="3"/>
      <w:r>
        <w:rPr>
          <w:rFonts w:hint="eastAsia" w:asciiTheme="minorEastAsia" w:hAnsiTheme="minorEastAsia" w:eastAsiaTheme="minorEastAsia"/>
          <w:sz w:val="32"/>
          <w:szCs w:val="32"/>
          <w:lang w:val="en-US" w:eastAsia="zh-CN"/>
        </w:rPr>
        <w:t>无公务用车需要维护。</w:t>
      </w:r>
    </w:p>
    <w:p>
      <w:pPr>
        <w:pStyle w:val="1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default" w:ascii="宋体" w:hAnsi="宋体" w:eastAsia="宋体"/>
          <w:sz w:val="32"/>
          <w:szCs w:val="32"/>
          <w:lang w:val="en-US"/>
        </w:rPr>
        <w:t>5</w:t>
      </w:r>
      <w:r>
        <w:rPr>
          <w:rFonts w:hint="eastAsia" w:ascii="宋体" w:hAnsi="宋体" w:eastAsia="宋体"/>
          <w:sz w:val="32"/>
          <w:szCs w:val="32"/>
        </w:rPr>
        <w:t>万元，占</w:t>
      </w:r>
      <w:r>
        <w:rPr>
          <w:rFonts w:hint="default" w:ascii="宋体" w:hAnsi="宋体" w:eastAsia="宋体"/>
          <w:sz w:val="32"/>
          <w:szCs w:val="32"/>
          <w:lang w:val="en-US"/>
        </w:rPr>
        <w:t>100</w:t>
      </w:r>
      <w:r>
        <w:rPr>
          <w:rFonts w:hint="eastAsia" w:ascii="宋体" w:hAnsi="宋体" w:eastAsia="宋体"/>
          <w:sz w:val="32"/>
          <w:szCs w:val="32"/>
        </w:rPr>
        <w:t>%,因公出国（境）费支出决算</w:t>
      </w:r>
      <w:r>
        <w:rPr>
          <w:rFonts w:hint="default" w:ascii="宋体" w:hAnsi="宋体" w:eastAsia="宋体"/>
          <w:sz w:val="32"/>
          <w:szCs w:val="32"/>
          <w:lang w:val="en-US"/>
        </w:rPr>
        <w:t>0</w:t>
      </w:r>
      <w:r>
        <w:rPr>
          <w:rFonts w:hint="eastAsia" w:ascii="宋体" w:hAnsi="宋体" w:eastAsia="宋体"/>
          <w:sz w:val="32"/>
          <w:szCs w:val="32"/>
        </w:rPr>
        <w:t>万元，占</w:t>
      </w:r>
      <w:r>
        <w:rPr>
          <w:rFonts w:hint="default" w:ascii="宋体" w:hAnsi="宋体" w:eastAsia="宋体"/>
          <w:sz w:val="32"/>
          <w:szCs w:val="32"/>
          <w:lang w:val="en-US"/>
        </w:rPr>
        <w:t>0</w:t>
      </w:r>
      <w:r>
        <w:rPr>
          <w:rFonts w:hint="eastAsia" w:ascii="宋体" w:hAnsi="宋体" w:eastAsia="宋体"/>
          <w:sz w:val="32"/>
          <w:szCs w:val="32"/>
        </w:rPr>
        <w:t>%,公务用车购置费及运行维护费支出决算</w:t>
      </w:r>
      <w:r>
        <w:rPr>
          <w:rFonts w:hint="default" w:ascii="宋体" w:hAnsi="宋体" w:eastAsia="宋体"/>
          <w:sz w:val="32"/>
          <w:szCs w:val="32"/>
          <w:lang w:val="en-US"/>
        </w:rPr>
        <w:t>0</w:t>
      </w:r>
      <w:r>
        <w:rPr>
          <w:rFonts w:hint="eastAsia" w:ascii="宋体" w:hAnsi="宋体" w:eastAsia="宋体"/>
          <w:sz w:val="32"/>
          <w:szCs w:val="32"/>
        </w:rPr>
        <w:t>万元，占</w:t>
      </w:r>
      <w:r>
        <w:rPr>
          <w:rFonts w:hint="default" w:ascii="宋体" w:hAnsi="宋体" w:eastAsia="宋体"/>
          <w:sz w:val="32"/>
          <w:szCs w:val="32"/>
          <w:lang w:val="en-US"/>
        </w:rPr>
        <w:t>0</w:t>
      </w:r>
      <w:r>
        <w:rPr>
          <w:rFonts w:hint="eastAsia" w:ascii="宋体" w:hAnsi="宋体" w:eastAsia="宋体"/>
          <w:sz w:val="32"/>
          <w:szCs w:val="32"/>
        </w:rPr>
        <w:t>%。其中：</w:t>
      </w:r>
    </w:p>
    <w:p>
      <w:pPr>
        <w:pStyle w:val="10"/>
        <w:keepNext w:val="0"/>
        <w:keepLines w:val="0"/>
        <w:pageBreakBefore w:val="0"/>
        <w:widowControl w:val="0"/>
        <w:kinsoku/>
        <w:wordWrap/>
        <w:overflowPunct/>
        <w:topLinePunct w:val="0"/>
        <w:bidi w:val="0"/>
        <w:snapToGrid/>
        <w:ind w:firstLine="640" w:firstLineChars="200"/>
        <w:textAlignment w:val="auto"/>
        <w:rPr>
          <w:rFonts w:hint="default" w:ascii="宋体" w:hAnsi="宋体" w:eastAsia="宋体"/>
          <w:sz w:val="32"/>
          <w:szCs w:val="32"/>
          <w:lang w:val="en-US"/>
        </w:rPr>
      </w:pPr>
      <w:r>
        <w:rPr>
          <w:rFonts w:hint="eastAsia" w:ascii="宋体" w:hAnsi="宋体" w:eastAsia="宋体"/>
          <w:sz w:val="32"/>
          <w:szCs w:val="32"/>
        </w:rPr>
        <w:t>1、因公出国（境）费支出决算为</w:t>
      </w:r>
      <w:r>
        <w:rPr>
          <w:rFonts w:hint="default" w:ascii="宋体" w:hAnsi="宋体" w:eastAsia="宋体"/>
          <w:sz w:val="32"/>
          <w:szCs w:val="32"/>
          <w:lang w:val="en-US"/>
        </w:rPr>
        <w:t>0</w:t>
      </w:r>
      <w:r>
        <w:rPr>
          <w:rFonts w:hint="eastAsia" w:ascii="宋体" w:hAnsi="宋体" w:eastAsia="宋体"/>
          <w:sz w:val="32"/>
          <w:szCs w:val="32"/>
        </w:rPr>
        <w:t>万元，</w:t>
      </w:r>
      <w:r>
        <w:rPr>
          <w:rFonts w:hint="eastAsia" w:ascii="宋体" w:hAnsi="宋体" w:eastAsia="宋体"/>
          <w:sz w:val="32"/>
          <w:szCs w:val="32"/>
          <w:lang w:val="en-US" w:eastAsia="zh-CN"/>
        </w:rPr>
        <w:t>2021年度我单位未开展因公出国（境）活动。</w:t>
      </w:r>
    </w:p>
    <w:p>
      <w:pPr>
        <w:pStyle w:val="10"/>
        <w:keepNext w:val="0"/>
        <w:keepLines w:val="0"/>
        <w:pageBreakBefore w:val="0"/>
        <w:widowControl w:val="0"/>
        <w:kinsoku/>
        <w:wordWrap/>
        <w:overflowPunct/>
        <w:topLinePunct w:val="0"/>
        <w:bidi w:val="0"/>
        <w:snapToGrid/>
        <w:ind w:firstLine="640" w:firstLineChars="200"/>
        <w:textAlignment w:val="auto"/>
        <w:rPr>
          <w:rFonts w:ascii="宋体" w:hAnsi="宋体" w:eastAsia="宋体"/>
          <w:sz w:val="32"/>
          <w:szCs w:val="32"/>
        </w:rPr>
      </w:pPr>
      <w:r>
        <w:rPr>
          <w:rFonts w:hint="eastAsia" w:ascii="宋体" w:hAnsi="宋体" w:eastAsia="宋体"/>
          <w:sz w:val="32"/>
          <w:szCs w:val="32"/>
        </w:rPr>
        <w:t>2、公务接待费支出决算为</w:t>
      </w:r>
      <w:r>
        <w:rPr>
          <w:rFonts w:hint="default" w:ascii="宋体" w:hAnsi="宋体" w:eastAsia="宋体"/>
          <w:sz w:val="32"/>
          <w:szCs w:val="32"/>
          <w:lang w:val="en-US"/>
        </w:rPr>
        <w:t>5</w:t>
      </w:r>
      <w:r>
        <w:rPr>
          <w:rFonts w:hint="eastAsia" w:ascii="宋体" w:hAnsi="宋体" w:eastAsia="宋体"/>
          <w:sz w:val="32"/>
          <w:szCs w:val="32"/>
        </w:rPr>
        <w:t>万元，全年共接待来访团组</w:t>
      </w:r>
      <w:r>
        <w:rPr>
          <w:rFonts w:hint="default" w:ascii="宋体" w:hAnsi="宋体" w:eastAsia="宋体"/>
          <w:sz w:val="32"/>
          <w:szCs w:val="32"/>
          <w:lang w:val="en-US"/>
        </w:rPr>
        <w:t>91</w:t>
      </w:r>
      <w:r>
        <w:rPr>
          <w:rFonts w:hint="eastAsia" w:ascii="宋体" w:hAnsi="宋体" w:eastAsia="宋体"/>
          <w:sz w:val="32"/>
          <w:szCs w:val="32"/>
        </w:rPr>
        <w:t>个、来宾</w:t>
      </w:r>
      <w:r>
        <w:rPr>
          <w:rFonts w:hint="default" w:ascii="宋体" w:hAnsi="宋体" w:eastAsia="宋体"/>
          <w:sz w:val="32"/>
          <w:szCs w:val="32"/>
          <w:lang w:val="en-US"/>
        </w:rPr>
        <w:t>546</w:t>
      </w:r>
      <w:r>
        <w:rPr>
          <w:rFonts w:hint="eastAsia" w:ascii="宋体" w:hAnsi="宋体" w:eastAsia="宋体"/>
          <w:sz w:val="32"/>
          <w:szCs w:val="32"/>
        </w:rPr>
        <w:t>人次，主要是</w:t>
      </w:r>
      <w:r>
        <w:rPr>
          <w:rFonts w:hint="eastAsia" w:ascii="宋体" w:hAnsi="宋体" w:eastAsia="宋体"/>
          <w:sz w:val="32"/>
          <w:szCs w:val="32"/>
          <w:lang w:val="en-US" w:eastAsia="zh-CN"/>
        </w:rPr>
        <w:t>省市县</w:t>
      </w:r>
      <w:r>
        <w:rPr>
          <w:rFonts w:hint="eastAsia" w:ascii="宋体" w:hAnsi="宋体" w:eastAsia="宋体"/>
          <w:sz w:val="32"/>
          <w:szCs w:val="32"/>
          <w:lang w:eastAsia="zh-CN"/>
        </w:rPr>
        <w:t>工会工作交流经费</w:t>
      </w:r>
      <w:r>
        <w:rPr>
          <w:rFonts w:hint="eastAsia" w:ascii="宋体" w:hAnsi="宋体" w:eastAsia="宋体"/>
          <w:sz w:val="32"/>
          <w:szCs w:val="32"/>
        </w:rPr>
        <w:t>发生的接待支出。</w:t>
      </w:r>
    </w:p>
    <w:p>
      <w:pPr>
        <w:keepNext w:val="0"/>
        <w:keepLines w:val="0"/>
        <w:pageBreakBefore w:val="0"/>
        <w:widowControl w:val="0"/>
        <w:kinsoku/>
        <w:wordWrap/>
        <w:overflowPunct/>
        <w:topLinePunct w:val="0"/>
        <w:bidi w:val="0"/>
        <w:snapToGrid/>
        <w:ind w:firstLine="640" w:firstLineChars="200"/>
        <w:textAlignment w:val="auto"/>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default" w:ascii="宋体" w:hAnsi="宋体"/>
          <w:sz w:val="32"/>
          <w:szCs w:val="32"/>
          <w:lang w:val="en-US"/>
        </w:rPr>
        <w:t>0</w:t>
      </w:r>
      <w:r>
        <w:rPr>
          <w:rFonts w:hint="eastAsia" w:ascii="宋体" w:hAnsi="宋体"/>
          <w:sz w:val="32"/>
          <w:szCs w:val="32"/>
        </w:rPr>
        <w:t>万元，其中：公务用车购置费</w:t>
      </w:r>
      <w:r>
        <w:rPr>
          <w:rFonts w:hint="default" w:ascii="宋体" w:hAnsi="宋体"/>
          <w:sz w:val="32"/>
          <w:szCs w:val="32"/>
          <w:lang w:val="en-US"/>
        </w:rPr>
        <w:t>0</w:t>
      </w:r>
      <w:r>
        <w:rPr>
          <w:rFonts w:hint="eastAsia" w:ascii="宋体" w:hAnsi="宋体"/>
          <w:sz w:val="32"/>
          <w:szCs w:val="32"/>
        </w:rPr>
        <w:t>万元，</w:t>
      </w:r>
      <w:r>
        <w:rPr>
          <w:rFonts w:hint="eastAsia" w:ascii="宋体" w:hAnsi="宋体"/>
          <w:sz w:val="32"/>
          <w:szCs w:val="32"/>
          <w:lang w:val="en-US" w:eastAsia="zh-CN"/>
        </w:rPr>
        <w:t>公务用车购置0辆。</w:t>
      </w:r>
      <w:r>
        <w:rPr>
          <w:rFonts w:hint="eastAsia" w:ascii="宋体" w:hAnsi="宋体"/>
          <w:sz w:val="32"/>
          <w:szCs w:val="32"/>
        </w:rPr>
        <w:t>公务用车运行维护费</w:t>
      </w:r>
      <w:r>
        <w:rPr>
          <w:rFonts w:hint="default" w:ascii="宋体" w:hAnsi="宋体"/>
          <w:sz w:val="32"/>
          <w:szCs w:val="32"/>
          <w:lang w:val="en-US"/>
        </w:rPr>
        <w:t>0</w:t>
      </w:r>
      <w:r>
        <w:rPr>
          <w:rFonts w:hint="eastAsia" w:ascii="宋体" w:hAnsi="宋体"/>
          <w:sz w:val="32"/>
          <w:szCs w:val="32"/>
        </w:rPr>
        <w:t>万元，</w:t>
      </w:r>
      <w:r>
        <w:rPr>
          <w:rFonts w:hint="eastAsia" w:ascii="宋体" w:hAnsi="宋体"/>
          <w:sz w:val="32"/>
          <w:szCs w:val="32"/>
          <w:lang w:eastAsia="zh-CN"/>
        </w:rPr>
        <w:t>无</w:t>
      </w:r>
      <w:r>
        <w:rPr>
          <w:rFonts w:hint="eastAsia" w:ascii="宋体" w:hAnsi="宋体"/>
          <w:sz w:val="32"/>
          <w:szCs w:val="32"/>
        </w:rPr>
        <w:t>支出，截止2021年12月31日，我单位开支财政拨款的公务用车保有量为</w:t>
      </w:r>
      <w:r>
        <w:rPr>
          <w:rFonts w:hint="default" w:ascii="宋体" w:hAnsi="宋体"/>
          <w:sz w:val="32"/>
          <w:szCs w:val="32"/>
          <w:lang w:val="en-US"/>
        </w:rPr>
        <w:t>0</w:t>
      </w:r>
      <w:r>
        <w:rPr>
          <w:rFonts w:hint="eastAsia" w:ascii="宋体" w:hAnsi="宋体"/>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rPr>
        <w:t>2021年度政府性基金预算财政拨款收入</w:t>
      </w:r>
      <w:r>
        <w:rPr>
          <w:rFonts w:hint="default" w:ascii="宋体" w:hAnsi="宋体" w:eastAsia="宋体"/>
          <w:sz w:val="32"/>
          <w:szCs w:val="32"/>
          <w:lang w:val="en-US"/>
        </w:rPr>
        <w:t>0</w:t>
      </w:r>
      <w:r>
        <w:rPr>
          <w:rFonts w:hint="eastAsia" w:ascii="宋体" w:hAnsi="宋体" w:eastAsia="宋体"/>
          <w:sz w:val="32"/>
          <w:szCs w:val="32"/>
        </w:rPr>
        <w:t>万元；年初结转和结余</w:t>
      </w:r>
      <w:r>
        <w:rPr>
          <w:rFonts w:hint="default" w:ascii="宋体" w:hAnsi="宋体" w:eastAsia="宋体"/>
          <w:sz w:val="32"/>
          <w:szCs w:val="32"/>
          <w:lang w:val="en-US"/>
        </w:rPr>
        <w:t>0</w:t>
      </w:r>
      <w:r>
        <w:rPr>
          <w:rFonts w:hint="eastAsia" w:ascii="宋体" w:hAnsi="宋体" w:eastAsia="宋体"/>
          <w:sz w:val="32"/>
          <w:szCs w:val="32"/>
        </w:rPr>
        <w:t>万元；支出</w:t>
      </w:r>
      <w:r>
        <w:rPr>
          <w:rFonts w:hint="default" w:ascii="宋体" w:hAnsi="宋体" w:eastAsia="宋体"/>
          <w:sz w:val="32"/>
          <w:szCs w:val="32"/>
          <w:lang w:val="en-US"/>
        </w:rPr>
        <w:t>0</w:t>
      </w:r>
      <w:r>
        <w:rPr>
          <w:rFonts w:hint="eastAsia" w:ascii="宋体" w:hAnsi="宋体" w:eastAsia="宋体"/>
          <w:sz w:val="32"/>
          <w:szCs w:val="32"/>
        </w:rPr>
        <w:t>万元，其中基本支出</w:t>
      </w:r>
      <w:r>
        <w:rPr>
          <w:rFonts w:hint="default" w:ascii="宋体" w:hAnsi="宋体" w:eastAsia="宋体"/>
          <w:sz w:val="32"/>
          <w:szCs w:val="32"/>
          <w:lang w:val="en-US"/>
        </w:rPr>
        <w:t>0</w:t>
      </w:r>
      <w:r>
        <w:rPr>
          <w:rFonts w:hint="eastAsia" w:ascii="宋体" w:hAnsi="宋体" w:eastAsia="宋体"/>
          <w:sz w:val="32"/>
          <w:szCs w:val="32"/>
        </w:rPr>
        <w:t>万元，项目支出</w:t>
      </w:r>
      <w:r>
        <w:rPr>
          <w:rFonts w:hint="default" w:ascii="宋体" w:hAnsi="宋体" w:eastAsia="宋体"/>
          <w:sz w:val="32"/>
          <w:szCs w:val="32"/>
          <w:lang w:val="en-US"/>
        </w:rPr>
        <w:t>0</w:t>
      </w:r>
      <w:r>
        <w:rPr>
          <w:rFonts w:hint="eastAsia" w:ascii="宋体" w:hAnsi="宋体" w:eastAsia="宋体"/>
          <w:sz w:val="32"/>
          <w:szCs w:val="32"/>
        </w:rPr>
        <w:t>万元；年末结转和结余</w:t>
      </w:r>
      <w:r>
        <w:rPr>
          <w:rFonts w:hint="default" w:ascii="宋体" w:hAnsi="宋体" w:eastAsia="宋体"/>
          <w:sz w:val="32"/>
          <w:szCs w:val="32"/>
          <w:lang w:val="en-US"/>
        </w:rPr>
        <w:t>0</w:t>
      </w:r>
      <w:r>
        <w:rPr>
          <w:rFonts w:hint="eastAsia" w:ascii="宋体" w:hAnsi="宋体" w:eastAsia="宋体"/>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宋体" w:hAnsi="宋体" w:eastAsia="宋体"/>
          <w:sz w:val="32"/>
          <w:szCs w:val="32"/>
        </w:rPr>
      </w:pPr>
      <w:r>
        <w:rPr>
          <w:rFonts w:hint="eastAsia" w:ascii="宋体" w:hAnsi="宋体" w:eastAsia="宋体"/>
          <w:sz w:val="32"/>
          <w:szCs w:val="32"/>
        </w:rPr>
        <w:t>本部门2021年度机关运行经费支出</w:t>
      </w:r>
      <w:r>
        <w:rPr>
          <w:rFonts w:hint="default" w:ascii="宋体" w:hAnsi="宋体" w:eastAsia="宋体"/>
          <w:sz w:val="32"/>
          <w:szCs w:val="32"/>
          <w:lang w:val="en-US"/>
        </w:rPr>
        <w:t>60</w:t>
      </w:r>
      <w:r>
        <w:rPr>
          <w:rFonts w:hint="eastAsia" w:ascii="宋体" w:hAnsi="宋体" w:eastAsia="宋体"/>
          <w:sz w:val="32"/>
          <w:szCs w:val="32"/>
        </w:rPr>
        <w:t>万元，</w:t>
      </w:r>
      <w:r>
        <w:rPr>
          <w:rFonts w:hint="eastAsia" w:ascii="宋体" w:hAnsi="宋体" w:eastAsia="宋体"/>
          <w:sz w:val="32"/>
          <w:szCs w:val="32"/>
          <w:lang w:eastAsia="zh-CN"/>
        </w:rPr>
        <w:t>与</w:t>
      </w:r>
      <w:r>
        <w:rPr>
          <w:rFonts w:hint="eastAsia" w:ascii="宋体" w:hAnsi="宋体" w:eastAsia="宋体"/>
          <w:sz w:val="32"/>
          <w:szCs w:val="32"/>
        </w:rPr>
        <w:t>年初预算数</w:t>
      </w:r>
      <w:r>
        <w:rPr>
          <w:rFonts w:hint="eastAsia" w:ascii="宋体" w:hAnsi="宋体" w:eastAsia="宋体"/>
          <w:sz w:val="32"/>
          <w:szCs w:val="32"/>
          <w:lang w:eastAsia="zh-CN"/>
        </w:rPr>
        <w:t>持平，</w:t>
      </w:r>
      <w:r>
        <w:rPr>
          <w:rFonts w:hint="eastAsia" w:ascii="宋体" w:hAnsi="宋体" w:eastAsia="宋体"/>
          <w:sz w:val="32"/>
          <w:szCs w:val="32"/>
        </w:rPr>
        <w:t>上年决算数</w:t>
      </w:r>
      <w:r>
        <w:rPr>
          <w:rFonts w:hint="eastAsia" w:ascii="宋体" w:hAnsi="宋体" w:eastAsia="宋体"/>
          <w:sz w:val="32"/>
          <w:szCs w:val="32"/>
          <w:lang w:eastAsia="zh-CN"/>
        </w:rPr>
        <w:t>持平</w:t>
      </w:r>
      <w:r>
        <w:rPr>
          <w:rFonts w:hint="eastAsia" w:ascii="宋体" w:hAnsi="宋体" w:eastAsia="宋体"/>
          <w:sz w:val="32"/>
          <w:szCs w:val="32"/>
        </w:rPr>
        <w:t>，增长</w:t>
      </w:r>
      <w:r>
        <w:rPr>
          <w:rFonts w:hint="default" w:ascii="宋体" w:hAnsi="宋体" w:eastAsia="宋体"/>
          <w:sz w:val="32"/>
          <w:szCs w:val="32"/>
          <w:lang w:val="en-US"/>
        </w:rPr>
        <w:t>0</w:t>
      </w:r>
      <w:r>
        <w:rPr>
          <w:rFonts w:hint="eastAsia" w:ascii="宋体" w:hAnsi="宋体" w:eastAsia="宋体"/>
          <w:sz w:val="32"/>
          <w:szCs w:val="32"/>
        </w:rPr>
        <w:t>%。主要原因是：</w:t>
      </w:r>
      <w:r>
        <w:rPr>
          <w:rFonts w:hint="eastAsia" w:ascii="宋体" w:hAnsi="宋体" w:eastAsia="宋体"/>
          <w:sz w:val="32"/>
          <w:szCs w:val="32"/>
          <w:lang w:eastAsia="zh-CN"/>
        </w:rPr>
        <w:t>严格控制三公经费支出</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宋体" w:hAnsi="宋体" w:eastAsia="宋体"/>
          <w:sz w:val="32"/>
          <w:szCs w:val="32"/>
        </w:rPr>
      </w:pPr>
      <w:r>
        <w:rPr>
          <w:rFonts w:hint="eastAsia" w:ascii="宋体" w:hAnsi="宋体" w:eastAsia="宋体"/>
          <w:sz w:val="32"/>
          <w:szCs w:val="32"/>
        </w:rPr>
        <w:t>2021年本部门开支会议费</w:t>
      </w:r>
      <w:r>
        <w:rPr>
          <w:rFonts w:hint="default" w:ascii="宋体" w:hAnsi="宋体" w:eastAsia="宋体"/>
          <w:sz w:val="32"/>
          <w:szCs w:val="32"/>
          <w:lang w:val="en-US"/>
        </w:rPr>
        <w:t>1</w:t>
      </w:r>
      <w:r>
        <w:rPr>
          <w:rFonts w:hint="eastAsia" w:ascii="宋体" w:hAnsi="宋体" w:eastAsia="宋体"/>
          <w:sz w:val="32"/>
          <w:szCs w:val="32"/>
        </w:rPr>
        <w:t>万元，用于召开</w:t>
      </w:r>
      <w:r>
        <w:rPr>
          <w:rFonts w:hint="eastAsia" w:ascii="宋体" w:hAnsi="宋体" w:eastAsia="宋体"/>
          <w:sz w:val="32"/>
          <w:szCs w:val="32"/>
          <w:lang w:eastAsia="zh-CN"/>
        </w:rPr>
        <w:t>工会工作交流</w:t>
      </w:r>
      <w:r>
        <w:rPr>
          <w:rFonts w:hint="eastAsia" w:ascii="宋体" w:hAnsi="宋体" w:eastAsia="宋体"/>
          <w:sz w:val="32"/>
          <w:szCs w:val="32"/>
        </w:rPr>
        <w:t>会议，人数</w:t>
      </w:r>
      <w:r>
        <w:rPr>
          <w:rFonts w:hint="default" w:ascii="宋体" w:hAnsi="宋体" w:eastAsia="宋体"/>
          <w:sz w:val="32"/>
          <w:szCs w:val="32"/>
          <w:lang w:val="en-US"/>
        </w:rPr>
        <w:t>160</w:t>
      </w:r>
      <w:r>
        <w:rPr>
          <w:rFonts w:hint="eastAsia" w:ascii="宋体" w:hAnsi="宋体" w:eastAsia="宋体"/>
          <w:sz w:val="32"/>
          <w:szCs w:val="32"/>
        </w:rPr>
        <w:t>人，内容为</w:t>
      </w:r>
      <w:r>
        <w:rPr>
          <w:rFonts w:hint="eastAsia" w:ascii="宋体" w:hAnsi="宋体" w:eastAsia="宋体"/>
          <w:sz w:val="32"/>
          <w:szCs w:val="32"/>
          <w:lang w:eastAsia="zh-CN"/>
        </w:rPr>
        <w:t>工会工作会议</w:t>
      </w:r>
      <w:r>
        <w:rPr>
          <w:rFonts w:hint="eastAsia" w:ascii="宋体" w:hAnsi="宋体" w:eastAsia="宋体"/>
          <w:sz w:val="32"/>
          <w:szCs w:val="32"/>
        </w:rPr>
        <w:t>；开支培训费</w:t>
      </w:r>
      <w:r>
        <w:rPr>
          <w:rFonts w:hint="default" w:ascii="宋体" w:hAnsi="宋体" w:eastAsia="宋体"/>
          <w:sz w:val="32"/>
          <w:szCs w:val="32"/>
          <w:lang w:val="en-US"/>
        </w:rPr>
        <w:t>1</w:t>
      </w:r>
      <w:r>
        <w:rPr>
          <w:rFonts w:hint="eastAsia" w:ascii="宋体" w:hAnsi="宋体" w:eastAsia="宋体"/>
          <w:sz w:val="32"/>
          <w:szCs w:val="32"/>
        </w:rPr>
        <w:t>万元，用于开展</w:t>
      </w:r>
      <w:r>
        <w:rPr>
          <w:rFonts w:hint="eastAsia" w:ascii="宋体" w:hAnsi="宋体" w:eastAsia="宋体"/>
          <w:sz w:val="32"/>
          <w:szCs w:val="32"/>
          <w:lang w:eastAsia="zh-CN"/>
        </w:rPr>
        <w:t>劳动技能竞赛、一户一产业</w:t>
      </w:r>
      <w:r>
        <w:rPr>
          <w:rFonts w:hint="eastAsia" w:ascii="宋体" w:hAnsi="宋体" w:eastAsia="宋体"/>
          <w:sz w:val="32"/>
          <w:szCs w:val="32"/>
        </w:rPr>
        <w:t>培训，人数</w:t>
      </w:r>
      <w:r>
        <w:rPr>
          <w:rFonts w:hint="default" w:ascii="宋体" w:hAnsi="宋体" w:eastAsia="宋体"/>
          <w:sz w:val="32"/>
          <w:szCs w:val="32"/>
          <w:lang w:val="en-US"/>
        </w:rPr>
        <w:t>170</w:t>
      </w:r>
      <w:r>
        <w:rPr>
          <w:rFonts w:hint="eastAsia" w:ascii="宋体" w:hAnsi="宋体" w:eastAsia="宋体"/>
          <w:sz w:val="32"/>
          <w:szCs w:val="32"/>
        </w:rPr>
        <w:t>人，内容为</w:t>
      </w:r>
      <w:r>
        <w:rPr>
          <w:rFonts w:hint="default" w:ascii="宋体" w:hAnsi="宋体" w:eastAsia="宋体"/>
          <w:sz w:val="32"/>
          <w:szCs w:val="32"/>
          <w:lang w:val="en-US"/>
        </w:rPr>
        <w:t>为全县广大下岗职工、农民工和困难职工提供免费就业技能培训，让广大职工掌握一技之长走向市场，实现就业增收脱困。现已开展茶艺师、面点师和化妆师三期培训</w:t>
      </w:r>
      <w:r>
        <w:rPr>
          <w:rFonts w:hint="eastAsia" w:ascii="宋体" w:hAnsi="宋体" w:eastAsia="宋体"/>
          <w:sz w:val="32"/>
          <w:szCs w:val="32"/>
          <w:lang w:val="en-US" w:eastAsia="zh-CN"/>
        </w:rPr>
        <w:t>。</w:t>
      </w:r>
    </w:p>
    <w:p>
      <w:pPr>
        <w:pStyle w:val="10"/>
        <w:rPr>
          <w:rFonts w:hAnsi="黑体"/>
          <w:b/>
          <w:sz w:val="32"/>
          <w:szCs w:val="32"/>
        </w:rPr>
      </w:pPr>
      <w:r>
        <w:rPr>
          <w:rFonts w:hint="eastAsia" w:hAnsi="黑体"/>
          <w:b/>
          <w:sz w:val="32"/>
          <w:szCs w:val="32"/>
        </w:rPr>
        <w:t>十一、政府采购支出说明</w:t>
      </w:r>
    </w:p>
    <w:p>
      <w:pPr>
        <w:pStyle w:val="10"/>
        <w:keepNext w:val="0"/>
        <w:keepLines w:val="0"/>
        <w:pageBreakBefore w:val="0"/>
        <w:widowControl w:val="0"/>
        <w:kinsoku/>
        <w:wordWrap w:val="0"/>
        <w:overflowPunct/>
        <w:topLinePunct w:val="0"/>
        <w:autoSpaceDE w:val="0"/>
        <w:autoSpaceDN w:val="0"/>
        <w:bidi w:val="0"/>
        <w:adjustRightInd w:val="0"/>
        <w:snapToGrid/>
        <w:ind w:firstLine="640" w:firstLineChars="200"/>
        <w:textAlignment w:val="auto"/>
        <w:rPr>
          <w:rFonts w:hint="eastAsia" w:ascii="宋体" w:hAnsi="宋体" w:eastAsia="宋体"/>
          <w:sz w:val="32"/>
          <w:szCs w:val="32"/>
          <w:lang w:eastAsia="zh-CN"/>
        </w:rPr>
      </w:pPr>
      <w:r>
        <w:rPr>
          <w:rFonts w:hint="eastAsia" w:ascii="宋体" w:hAnsi="宋体" w:eastAsia="宋体"/>
          <w:sz w:val="32"/>
          <w:szCs w:val="32"/>
        </w:rPr>
        <w:t>本部门2021年度政府采购支出总额</w:t>
      </w:r>
      <w:r>
        <w:rPr>
          <w:rFonts w:hint="default" w:ascii="宋体" w:hAnsi="宋体" w:eastAsia="宋体"/>
          <w:sz w:val="32"/>
          <w:szCs w:val="32"/>
          <w:lang w:val="en-US"/>
        </w:rPr>
        <w:t>0</w:t>
      </w:r>
      <w:r>
        <w:rPr>
          <w:rFonts w:hint="eastAsia" w:ascii="宋体" w:hAnsi="宋体" w:eastAsia="宋体"/>
          <w:sz w:val="32"/>
          <w:szCs w:val="32"/>
        </w:rPr>
        <w:t>万元，其中：政府采购货物支出</w:t>
      </w:r>
      <w:r>
        <w:rPr>
          <w:rFonts w:hint="default" w:ascii="宋体" w:hAnsi="宋体" w:eastAsia="宋体"/>
          <w:sz w:val="32"/>
          <w:szCs w:val="32"/>
          <w:lang w:val="en-US"/>
        </w:rPr>
        <w:t>0</w:t>
      </w:r>
      <w:r>
        <w:rPr>
          <w:rFonts w:hint="eastAsia" w:ascii="宋体" w:hAnsi="宋体" w:eastAsia="宋体"/>
          <w:sz w:val="32"/>
          <w:szCs w:val="32"/>
        </w:rPr>
        <w:t>万元、政府采购工程支出</w:t>
      </w:r>
      <w:r>
        <w:rPr>
          <w:rFonts w:hint="default" w:ascii="宋体" w:hAnsi="宋体" w:eastAsia="宋体"/>
          <w:sz w:val="32"/>
          <w:szCs w:val="32"/>
          <w:lang w:val="en-US"/>
        </w:rPr>
        <w:t>0</w:t>
      </w:r>
      <w:r>
        <w:rPr>
          <w:rFonts w:hint="eastAsia" w:ascii="宋体" w:hAnsi="宋体" w:eastAsia="宋体"/>
          <w:sz w:val="32"/>
          <w:szCs w:val="32"/>
        </w:rPr>
        <w:t>万元、政府采购服务支出</w:t>
      </w:r>
      <w:r>
        <w:rPr>
          <w:rFonts w:hint="default" w:ascii="宋体" w:hAnsi="宋体" w:eastAsia="宋体"/>
          <w:sz w:val="32"/>
          <w:szCs w:val="32"/>
          <w:lang w:val="en-US"/>
        </w:rPr>
        <w:t>0</w:t>
      </w:r>
      <w:r>
        <w:rPr>
          <w:rFonts w:hint="eastAsia" w:ascii="宋体" w:hAnsi="宋体" w:eastAsia="宋体"/>
          <w:sz w:val="32"/>
          <w:szCs w:val="32"/>
        </w:rPr>
        <w:t>万元。授予中小企业合同金额</w:t>
      </w:r>
      <w:r>
        <w:rPr>
          <w:rFonts w:hint="default" w:ascii="宋体" w:hAnsi="宋体" w:eastAsia="宋体"/>
          <w:sz w:val="32"/>
          <w:szCs w:val="32"/>
          <w:lang w:val="en-US"/>
        </w:rPr>
        <w:t>0</w:t>
      </w:r>
      <w:r>
        <w:rPr>
          <w:rFonts w:hint="eastAsia" w:ascii="宋体" w:hAnsi="宋体" w:eastAsia="宋体"/>
          <w:sz w:val="32"/>
          <w:szCs w:val="32"/>
        </w:rPr>
        <w:t>万元</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宋体" w:hAnsi="宋体" w:eastAsia="宋体"/>
          <w:sz w:val="32"/>
          <w:szCs w:val="32"/>
        </w:rPr>
      </w:pPr>
      <w:r>
        <w:rPr>
          <w:rFonts w:hint="eastAsia" w:ascii="宋体" w:hAnsi="宋体" w:eastAsia="宋体"/>
          <w:sz w:val="32"/>
          <w:szCs w:val="32"/>
        </w:rPr>
        <w:t>截至2021年12月31日，</w:t>
      </w:r>
      <w:r>
        <w:rPr>
          <w:rFonts w:hint="eastAsia" w:ascii="宋体" w:hAnsi="宋体" w:eastAsia="宋体"/>
          <w:sz w:val="32"/>
          <w:szCs w:val="32"/>
          <w:lang w:val="en-US" w:eastAsia="zh-CN"/>
        </w:rPr>
        <w:t>本</w:t>
      </w:r>
      <w:r>
        <w:rPr>
          <w:rFonts w:hint="eastAsia" w:ascii="宋体" w:hAnsi="宋体" w:eastAsia="宋体"/>
          <w:sz w:val="32"/>
          <w:szCs w:val="32"/>
        </w:rPr>
        <w:t>单位共有车辆</w:t>
      </w:r>
      <w:r>
        <w:rPr>
          <w:rFonts w:hint="default" w:ascii="宋体" w:hAnsi="宋体" w:eastAsia="宋体"/>
          <w:sz w:val="32"/>
          <w:szCs w:val="32"/>
          <w:lang w:val="en-US"/>
        </w:rPr>
        <w:t>0</w:t>
      </w:r>
      <w:r>
        <w:rPr>
          <w:rFonts w:hint="eastAsia" w:ascii="宋体" w:hAnsi="宋体" w:eastAsia="宋体"/>
          <w:sz w:val="32"/>
          <w:szCs w:val="32"/>
        </w:rPr>
        <w:t>辆，其中，主要领导干部用车</w:t>
      </w:r>
      <w:r>
        <w:rPr>
          <w:rFonts w:hint="default" w:ascii="宋体" w:hAnsi="宋体" w:eastAsia="宋体"/>
          <w:sz w:val="32"/>
          <w:szCs w:val="32"/>
          <w:lang w:val="en-US"/>
        </w:rPr>
        <w:t>0</w:t>
      </w:r>
      <w:r>
        <w:rPr>
          <w:rFonts w:hint="eastAsia" w:ascii="宋体" w:hAnsi="宋体" w:eastAsia="宋体"/>
          <w:sz w:val="32"/>
          <w:szCs w:val="32"/>
        </w:rPr>
        <w:t>辆，机要通信用车</w:t>
      </w:r>
      <w:r>
        <w:rPr>
          <w:rFonts w:hint="default" w:ascii="宋体" w:hAnsi="宋体" w:eastAsia="宋体"/>
          <w:sz w:val="32"/>
          <w:szCs w:val="32"/>
          <w:lang w:val="en-US"/>
        </w:rPr>
        <w:t>0</w:t>
      </w:r>
      <w:r>
        <w:rPr>
          <w:rFonts w:hint="eastAsia" w:ascii="宋体" w:hAnsi="宋体" w:eastAsia="宋体"/>
          <w:sz w:val="32"/>
          <w:szCs w:val="32"/>
        </w:rPr>
        <w:t>辆、应急保障用车</w:t>
      </w:r>
      <w:r>
        <w:rPr>
          <w:rFonts w:hint="default" w:ascii="宋体" w:hAnsi="宋体" w:eastAsia="宋体"/>
          <w:sz w:val="32"/>
          <w:szCs w:val="32"/>
          <w:lang w:val="en-US"/>
        </w:rPr>
        <w:t>0</w:t>
      </w:r>
      <w:r>
        <w:rPr>
          <w:rFonts w:hint="eastAsia" w:ascii="宋体" w:hAnsi="宋体" w:eastAsia="宋体"/>
          <w:sz w:val="32"/>
          <w:szCs w:val="32"/>
        </w:rPr>
        <w:t>辆、执法执勤用车</w:t>
      </w:r>
      <w:r>
        <w:rPr>
          <w:rFonts w:hint="default" w:ascii="宋体" w:hAnsi="宋体" w:eastAsia="宋体"/>
          <w:sz w:val="32"/>
          <w:szCs w:val="32"/>
          <w:lang w:val="en-US"/>
        </w:rPr>
        <w:t>0</w:t>
      </w:r>
      <w:r>
        <w:rPr>
          <w:rFonts w:hint="eastAsia" w:ascii="宋体" w:hAnsi="宋体" w:eastAsia="宋体"/>
          <w:sz w:val="32"/>
          <w:szCs w:val="32"/>
        </w:rPr>
        <w:t>辆、特种专业技术用车</w:t>
      </w:r>
      <w:r>
        <w:rPr>
          <w:rFonts w:hint="default" w:ascii="宋体" w:hAnsi="宋体" w:eastAsia="宋体"/>
          <w:sz w:val="32"/>
          <w:szCs w:val="32"/>
          <w:lang w:val="en-US"/>
        </w:rPr>
        <w:t>0</w:t>
      </w:r>
      <w:r>
        <w:rPr>
          <w:rFonts w:hint="eastAsia" w:ascii="宋体" w:hAnsi="宋体" w:eastAsia="宋体"/>
          <w:sz w:val="32"/>
          <w:szCs w:val="32"/>
        </w:rPr>
        <w:t>辆、其他用车</w:t>
      </w:r>
      <w:r>
        <w:rPr>
          <w:rFonts w:hint="default" w:ascii="宋体" w:hAnsi="宋体" w:eastAsia="宋体"/>
          <w:sz w:val="32"/>
          <w:szCs w:val="32"/>
          <w:lang w:val="en-US"/>
        </w:rPr>
        <w:t>0</w:t>
      </w:r>
      <w:r>
        <w:rPr>
          <w:rFonts w:hint="eastAsia" w:ascii="宋体" w:hAnsi="宋体" w:eastAsia="宋体"/>
          <w:sz w:val="32"/>
          <w:szCs w:val="32"/>
        </w:rPr>
        <w:t>辆，其他用车</w:t>
      </w:r>
      <w:r>
        <w:rPr>
          <w:rFonts w:hint="eastAsia" w:ascii="宋体" w:hAnsi="宋体" w:eastAsia="宋体"/>
          <w:sz w:val="32"/>
          <w:szCs w:val="32"/>
          <w:lang w:eastAsia="zh-CN"/>
        </w:rPr>
        <w:t>无</w:t>
      </w:r>
      <w:r>
        <w:rPr>
          <w:rFonts w:hint="eastAsia" w:ascii="宋体" w:hAnsi="宋体" w:eastAsia="宋体"/>
          <w:sz w:val="32"/>
          <w:szCs w:val="32"/>
        </w:rPr>
        <w:t>；单位价值50万元以上通用设备</w:t>
      </w:r>
      <w:r>
        <w:rPr>
          <w:rFonts w:hint="default" w:ascii="宋体" w:hAnsi="宋体" w:eastAsia="宋体"/>
          <w:sz w:val="32"/>
          <w:szCs w:val="32"/>
          <w:lang w:val="en-US"/>
        </w:rPr>
        <w:t>0</w:t>
      </w:r>
      <w:r>
        <w:rPr>
          <w:rFonts w:hint="eastAsia" w:ascii="宋体" w:hAnsi="宋体" w:eastAsia="宋体"/>
          <w:sz w:val="32"/>
          <w:szCs w:val="32"/>
        </w:rPr>
        <w:t>套；单位价值100万元以上专用设备</w:t>
      </w:r>
      <w:r>
        <w:rPr>
          <w:rFonts w:hint="default" w:ascii="宋体" w:hAnsi="宋体" w:eastAsia="宋体"/>
          <w:sz w:val="32"/>
          <w:szCs w:val="32"/>
          <w:lang w:val="en-US"/>
        </w:rPr>
        <w:t>0</w:t>
      </w:r>
      <w:r>
        <w:rPr>
          <w:rFonts w:hint="eastAsia" w:ascii="宋体" w:hAnsi="宋体" w:eastAsia="宋体"/>
          <w:sz w:val="32"/>
          <w:szCs w:val="32"/>
        </w:rPr>
        <w:t>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宋体" w:hAnsi="宋体" w:cs="黑体"/>
          <w:color w:val="000000"/>
          <w:kern w:val="0"/>
          <w:sz w:val="32"/>
          <w:szCs w:val="32"/>
        </w:rPr>
      </w:pPr>
      <w:r>
        <w:rPr>
          <w:rFonts w:hint="eastAsia" w:ascii="宋体" w:hAnsi="宋体" w:cs="黑体"/>
          <w:color w:val="000000"/>
          <w:kern w:val="0"/>
          <w:sz w:val="32"/>
          <w:szCs w:val="32"/>
        </w:rPr>
        <w:t>根据预算绩效管理要求，我</w:t>
      </w:r>
      <w:r>
        <w:rPr>
          <w:rFonts w:hint="eastAsia" w:ascii="宋体" w:hAnsi="宋体" w:cs="黑体"/>
          <w:color w:val="000000"/>
          <w:kern w:val="0"/>
          <w:sz w:val="32"/>
          <w:szCs w:val="32"/>
          <w:lang w:eastAsia="zh-CN"/>
        </w:rPr>
        <w:t>部门</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年度一般公共预算项目支出全面开展绩效自评，其中，一级项目</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个，二级项目</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个，共涉及资金</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万元，占一般公共预算项目支出总额的</w:t>
      </w:r>
      <w:r>
        <w:rPr>
          <w:rFonts w:hint="default" w:ascii="宋体" w:hAnsi="宋体" w:cs="黑体"/>
          <w:color w:val="000000"/>
          <w:kern w:val="0"/>
          <w:sz w:val="32"/>
          <w:szCs w:val="32"/>
          <w:lang w:val="en-US"/>
        </w:rPr>
        <w:t>0</w:t>
      </w:r>
      <w:r>
        <w:rPr>
          <w:rFonts w:ascii="宋体" w:hAnsi="宋体" w:cs="黑体"/>
          <w:color w:val="000000"/>
          <w:kern w:val="0"/>
          <w:sz w:val="32"/>
          <w:szCs w:val="32"/>
        </w:rPr>
        <w:t>%</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无</w:t>
      </w:r>
      <w:r>
        <w:rPr>
          <w:rFonts w:ascii="宋体" w:hAnsi="宋体" w:cs="黑体"/>
          <w:color w:val="000000"/>
          <w:kern w:val="0"/>
          <w:sz w:val="32"/>
          <w:szCs w:val="32"/>
        </w:rPr>
        <w:t>2021</w:t>
      </w:r>
      <w:r>
        <w:rPr>
          <w:rFonts w:hint="eastAsia" w:ascii="宋体" w:hAnsi="宋体" w:cs="黑体"/>
          <w:color w:val="000000"/>
          <w:kern w:val="0"/>
          <w:sz w:val="32"/>
          <w:szCs w:val="32"/>
        </w:rPr>
        <w:t>年度政府性基金预算项目支出开展绩效自评，共涉及资金</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无</w:t>
      </w:r>
      <w:r>
        <w:rPr>
          <w:rFonts w:hint="eastAsia" w:ascii="宋体" w:hAnsi="宋体" w:cs="黑体"/>
          <w:color w:val="000000"/>
          <w:kern w:val="0"/>
          <w:sz w:val="32"/>
          <w:szCs w:val="32"/>
        </w:rPr>
        <w:t>占政府性基金预算项目支出总额。</w:t>
      </w:r>
      <w:r>
        <w:rPr>
          <w:rFonts w:hint="eastAsia" w:ascii="宋体" w:hAnsi="宋体" w:cs="黑体"/>
          <w:color w:val="000000"/>
          <w:kern w:val="0"/>
          <w:sz w:val="32"/>
          <w:szCs w:val="32"/>
          <w:lang w:eastAsia="zh-CN"/>
        </w:rPr>
        <w:t>无</w:t>
      </w:r>
      <w:r>
        <w:rPr>
          <w:rFonts w:ascii="宋体" w:hAnsi="宋体" w:cs="黑体"/>
          <w:color w:val="000000"/>
          <w:kern w:val="0"/>
          <w:sz w:val="32"/>
          <w:szCs w:val="32"/>
        </w:rPr>
        <w:t>2021</w:t>
      </w:r>
      <w:r>
        <w:rPr>
          <w:rFonts w:hint="eastAsia" w:ascii="宋体" w:hAnsi="宋体" w:cs="黑体"/>
          <w:color w:val="000000"/>
          <w:kern w:val="0"/>
          <w:sz w:val="32"/>
          <w:szCs w:val="32"/>
        </w:rPr>
        <w:t>年度国有资本经营预算项目支出开展绩效自评，共涉及资金</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无</w:t>
      </w:r>
      <w:r>
        <w:rPr>
          <w:rFonts w:hint="eastAsia" w:ascii="宋体" w:hAnsi="宋体" w:cs="黑体"/>
          <w:color w:val="000000"/>
          <w:kern w:val="0"/>
          <w:sz w:val="32"/>
          <w:szCs w:val="32"/>
        </w:rPr>
        <w:t>占国有资本经营预算项目支出总额。</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宋体" w:hAnsi="宋体" w:cs="黑体"/>
          <w:color w:val="000000"/>
          <w:kern w:val="0"/>
          <w:sz w:val="32"/>
          <w:szCs w:val="32"/>
        </w:rPr>
      </w:pPr>
      <w:r>
        <w:rPr>
          <w:rFonts w:hint="eastAsia" w:ascii="宋体" w:hAnsi="宋体" w:cs="黑体"/>
          <w:color w:val="000000"/>
          <w:kern w:val="0"/>
          <w:sz w:val="32"/>
          <w:szCs w:val="32"/>
        </w:rPr>
        <w:t>组织对</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个项目开展了部门评价，涉及一般公共预算支出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万元，政府性基金预算支出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万元，国有资本经营预算支出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我单位无项目经费</w:t>
      </w:r>
      <w:r>
        <w:rPr>
          <w:rFonts w:hint="eastAsia" w:ascii="宋体" w:hAnsi="宋体" w:cs="黑体"/>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道县总工会等</w:t>
      </w:r>
      <w:r>
        <w:rPr>
          <w:rFonts w:hint="default" w:ascii="宋体" w:hAnsi="宋体" w:cs="黑体"/>
          <w:color w:val="000000"/>
          <w:kern w:val="0"/>
          <w:sz w:val="32"/>
          <w:szCs w:val="32"/>
          <w:lang w:val="en-US" w:eastAsia="zh-CN"/>
        </w:rPr>
        <w:t>1</w:t>
      </w:r>
      <w:r>
        <w:rPr>
          <w:rFonts w:hint="eastAsia" w:ascii="宋体" w:hAnsi="宋体" w:cs="黑体"/>
          <w:color w:val="000000"/>
          <w:kern w:val="0"/>
          <w:sz w:val="32"/>
          <w:szCs w:val="32"/>
        </w:rPr>
        <w:t>个单位开展整体支出绩效评价，涉及一般公共预算支出</w:t>
      </w:r>
      <w:r>
        <w:rPr>
          <w:rFonts w:hint="default" w:ascii="宋体" w:hAnsi="宋体" w:cs="黑体"/>
          <w:color w:val="000000"/>
          <w:kern w:val="0"/>
          <w:sz w:val="32"/>
          <w:szCs w:val="32"/>
          <w:lang w:val="en-US"/>
        </w:rPr>
        <w:t>141.11</w:t>
      </w:r>
      <w:r>
        <w:rPr>
          <w:rFonts w:hint="eastAsia" w:ascii="宋体" w:hAnsi="宋体" w:cs="黑体"/>
          <w:color w:val="000000"/>
          <w:kern w:val="0"/>
          <w:sz w:val="32"/>
          <w:szCs w:val="32"/>
        </w:rPr>
        <w:t>万元，政府性基金预算支出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从评价情况来看，我会较好地完成了2021年工作任务，2021年实际支出总额未超出年初预算，专项经费实际支出也未超出年初预算，在实现任务目标的同时，保证了各项工作经费及时到位。从支出结构来看，基本支出保证了工作的正常运转，即工资的按时发放，办公经费支出合理安排，按年初设定的目标任务积极完成各项工作。我会厉行节约，坚持把有限的专项经费用在刀刃上，进一步完善财务管理制度，坚持财务开支公开透明，接受全会监督，经得起上级各项审计检查，这些措施较好地保证了财务开支和资金使用的合法合规、安全有效，较好地保证了工会工作的可持续性发展。</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宋体" w:hAnsi="宋体" w:cs="黑体"/>
          <w:color w:val="000000"/>
          <w:kern w:val="0"/>
          <w:sz w:val="32"/>
          <w:szCs w:val="32"/>
        </w:rPr>
      </w:pPr>
      <w:r>
        <w:rPr>
          <w:rFonts w:hint="eastAsia" w:ascii="宋体" w:hAnsi="宋体" w:cs="黑体"/>
          <w:color w:val="000000"/>
          <w:kern w:val="0"/>
          <w:sz w:val="32"/>
          <w:szCs w:val="32"/>
        </w:rPr>
        <w:t>项目绩效自评综述：根据年初设定的绩效目标，项目绩效自评得分为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分。项目全年预算数为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万元，执行数为</w:t>
      </w:r>
      <w:r>
        <w:rPr>
          <w:rFonts w:hint="default" w:ascii="宋体" w:hAnsi="宋体" w:cs="黑体"/>
          <w:color w:val="000000"/>
          <w:kern w:val="0"/>
          <w:sz w:val="32"/>
          <w:szCs w:val="32"/>
          <w:lang w:val="en-US"/>
        </w:rPr>
        <w:t>0</w:t>
      </w:r>
      <w:r>
        <w:rPr>
          <w:rFonts w:hint="eastAsia" w:ascii="宋体" w:hAnsi="宋体" w:cs="黑体"/>
          <w:color w:val="000000"/>
          <w:kern w:val="0"/>
          <w:sz w:val="32"/>
          <w:szCs w:val="32"/>
        </w:rPr>
        <w:t>万元，完成预算的</w:t>
      </w:r>
      <w:r>
        <w:rPr>
          <w:rFonts w:hint="default" w:ascii="宋体" w:hAnsi="宋体" w:cs="黑体"/>
          <w:color w:val="000000"/>
          <w:kern w:val="0"/>
          <w:sz w:val="32"/>
          <w:szCs w:val="32"/>
          <w:lang w:val="en-US"/>
        </w:rPr>
        <w:t>0</w:t>
      </w:r>
      <w:r>
        <w:rPr>
          <w:rFonts w:ascii="宋体" w:hAnsi="宋体" w:cs="黑体"/>
          <w:color w:val="000000"/>
          <w:kern w:val="0"/>
          <w:sz w:val="32"/>
          <w:szCs w:val="32"/>
        </w:rPr>
        <w:t>%</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无</w:t>
      </w:r>
      <w:r>
        <w:rPr>
          <w:rFonts w:hint="eastAsia" w:ascii="宋体" w:hAnsi="宋体" w:cs="黑体"/>
          <w:color w:val="000000"/>
          <w:kern w:val="0"/>
          <w:sz w:val="32"/>
          <w:szCs w:val="32"/>
        </w:rPr>
        <w:t>项目绩效</w:t>
      </w:r>
      <w:r>
        <w:rPr>
          <w:rFonts w:hint="eastAsia" w:ascii="宋体" w:hAnsi="宋体" w:cs="黑体"/>
          <w:color w:val="000000"/>
          <w:kern w:val="0"/>
          <w:sz w:val="32"/>
          <w:szCs w:val="32"/>
          <w:lang w:eastAsia="zh-CN"/>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宋体" w:hAnsi="宋体" w:cs="黑体"/>
          <w:color w:val="000000"/>
          <w:kern w:val="0"/>
          <w:sz w:val="32"/>
          <w:szCs w:val="32"/>
        </w:rPr>
      </w:pPr>
      <w:r>
        <w:rPr>
          <w:rFonts w:hint="eastAsia" w:ascii="宋体" w:hAnsi="宋体" w:cs="黑体"/>
          <w:color w:val="000000"/>
          <w:kern w:val="0"/>
          <w:sz w:val="32"/>
          <w:szCs w:val="32"/>
          <w:lang w:eastAsia="zh-CN"/>
        </w:rPr>
        <w:t>无。</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宋体" w:hAnsi="宋体" w:cs="黑体"/>
          <w:color w:val="000000"/>
          <w:kern w:val="0"/>
          <w:sz w:val="32"/>
          <w:szCs w:val="32"/>
        </w:rPr>
      </w:pPr>
      <w:r>
        <w:rPr>
          <w:rFonts w:ascii="黑体" w:eastAsia="黑体" w:cs="黑体"/>
          <w:color w:val="000000"/>
          <w:kern w:val="0"/>
          <w:sz w:val="70"/>
          <w:szCs w:val="70"/>
        </w:rPr>
        <w:br w:type="page"/>
      </w:r>
    </w:p>
    <w:p>
      <w:pPr>
        <w:pStyle w:val="10"/>
        <w:numPr>
          <w:ilvl w:val="0"/>
          <w:numId w:val="2"/>
        </w:numPr>
        <w:jc w:val="left"/>
        <w:rPr>
          <w:rFonts w:hint="eastAsia" w:ascii="宋体" w:hAnsi="宋体" w:eastAsia="宋体" w:cs="宋体"/>
          <w:sz w:val="32"/>
          <w:szCs w:val="32"/>
        </w:rPr>
      </w:pPr>
      <w:r>
        <w:rPr>
          <w:rFonts w:hint="eastAsia" w:ascii="宋体" w:hAnsi="宋体" w:eastAsia="宋体" w:cs="宋体"/>
          <w:b/>
          <w:bCs/>
          <w:sz w:val="32"/>
          <w:szCs w:val="32"/>
        </w:rPr>
        <w:t>机关运行经费</w:t>
      </w:r>
      <w:r>
        <w:rPr>
          <w:rFonts w:hint="eastAsia" w:ascii="宋体" w:hAnsi="宋体" w:eastAsia="宋体" w:cs="宋体"/>
          <w:sz w:val="32"/>
          <w:szCs w:val="32"/>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是指本级的公用经费，包括办公及印刷费、邮电费、差旅费、会议费、福利费、日常维修费、专用资料及一般设备购置费、办公用房水电费、办公用房取暖费、办公用房物业管理费、公务用车运行维护费以及其他费用。</w:t>
      </w:r>
    </w:p>
    <w:p>
      <w:pPr>
        <w:pStyle w:val="10"/>
        <w:numPr>
          <w:ilvl w:val="0"/>
          <w:numId w:val="2"/>
        </w:numPr>
        <w:ind w:left="0" w:leftChars="0" w:firstLine="0" w:firstLineChars="0"/>
        <w:jc w:val="left"/>
        <w:rPr>
          <w:rFonts w:hint="eastAsia" w:ascii="宋体" w:hAnsi="宋体" w:eastAsia="宋体" w:cs="宋体"/>
          <w:b/>
          <w:bCs/>
          <w:sz w:val="32"/>
          <w:szCs w:val="32"/>
        </w:rPr>
      </w:pPr>
      <w:r>
        <w:rPr>
          <w:rFonts w:hint="eastAsia" w:ascii="宋体" w:hAnsi="宋体" w:eastAsia="宋体" w:cs="宋体"/>
          <w:b/>
          <w:bCs/>
          <w:sz w:val="32"/>
          <w:szCs w:val="32"/>
        </w:rPr>
        <w:t>“三公”经费：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left"/>
        <w:rPr>
          <w:rFonts w:ascii="宋体" w:hAnsi="宋体" w:cs="黑体"/>
          <w:color w:val="000000"/>
          <w:kern w:val="0"/>
          <w:sz w:val="32"/>
          <w:szCs w:val="32"/>
        </w:rPr>
      </w:pPr>
    </w:p>
    <w:sectPr>
      <w:pgSz w:w="11906" w:h="16838"/>
      <w:pgMar w:top="2098" w:right="1474" w:bottom="198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0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000000"/>
    <w:rsid w:val="0EF95E3E"/>
    <w:rsid w:val="10905D6D"/>
    <w:rsid w:val="110A019A"/>
    <w:rsid w:val="125F4BA3"/>
    <w:rsid w:val="14A93A4C"/>
    <w:rsid w:val="162C13A6"/>
    <w:rsid w:val="1F4315DA"/>
    <w:rsid w:val="1FA6361A"/>
    <w:rsid w:val="30695A07"/>
    <w:rsid w:val="360B5A3E"/>
    <w:rsid w:val="3973213F"/>
    <w:rsid w:val="438B6CB2"/>
    <w:rsid w:val="460A1853"/>
    <w:rsid w:val="47044DA5"/>
    <w:rsid w:val="4EEA0D24"/>
    <w:rsid w:val="52B534DF"/>
    <w:rsid w:val="60F63F31"/>
    <w:rsid w:val="6BF40694"/>
    <w:rsid w:val="7592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Balloon Text"/>
    <w:basedOn w:val="1"/>
    <w:link w:val="12"/>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7523</Words>
  <Characters>8876</Characters>
  <Paragraphs>1911</Paragraphs>
  <TotalTime>1</TotalTime>
  <ScaleCrop>false</ScaleCrop>
  <LinksUpToDate>false</LinksUpToDate>
  <CharactersWithSpaces>9496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2023-09-28T04:55:43Z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21682E8200FA4CC7A93DAEC7D05542D3_13</vt:lpwstr>
  </property>
</Properties>
</file>