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rFonts w:hint="eastAsia"/>
          <w:sz w:val="84"/>
          <w:szCs w:val="84"/>
          <w:lang w:eastAsia="zh-CN"/>
        </w:rPr>
      </w:pPr>
      <w:r>
        <w:rPr>
          <w:rFonts w:hint="eastAsia"/>
          <w:sz w:val="84"/>
          <w:szCs w:val="84"/>
          <w:lang w:eastAsia="zh-CN"/>
        </w:rPr>
        <w:t>道县洪塘营瑶族乡人民政府</w:t>
      </w:r>
    </w:p>
    <w:p>
      <w:pPr>
        <w:pStyle w:val="9"/>
        <w:jc w:val="center"/>
        <w:rPr>
          <w:sz w:val="84"/>
          <w:szCs w:val="84"/>
        </w:rPr>
      </w:pP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第一部分单位概况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rFonts w:hint="eastAsia"/>
          <w:sz w:val="84"/>
          <w:szCs w:val="84"/>
          <w:lang w:eastAsia="zh-CN"/>
        </w:rPr>
      </w:pPr>
      <w:r>
        <w:rPr>
          <w:rFonts w:hint="eastAsia"/>
          <w:sz w:val="84"/>
          <w:szCs w:val="84"/>
          <w:lang w:eastAsia="zh-CN"/>
        </w:rPr>
        <w:t>洪塘营乡人民政府</w:t>
      </w:r>
    </w:p>
    <w:p>
      <w:pPr>
        <w:pStyle w:val="9"/>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600" w:firstLineChars="200"/>
        <w:rPr>
          <w:rFonts w:ascii="宋体" w:hAnsi="宋体"/>
          <w:color w:val="010101"/>
          <w:sz w:val="30"/>
          <w:szCs w:val="30"/>
        </w:rPr>
      </w:pPr>
      <w:r>
        <w:rPr>
          <w:rFonts w:hint="eastAsia" w:ascii="宋体" w:hAnsi="宋体"/>
          <w:color w:val="010101"/>
          <w:sz w:val="30"/>
          <w:szCs w:val="30"/>
        </w:rPr>
        <w:t>（1）执行本级人民代表大会的决议和上级国家行政机关的决定和命令，发布决定和命令。</w:t>
      </w:r>
    </w:p>
    <w:p>
      <w:pPr>
        <w:ind w:firstLine="600" w:firstLineChars="200"/>
        <w:rPr>
          <w:rFonts w:ascii="宋体" w:hAnsi="宋体"/>
          <w:color w:val="010101"/>
          <w:sz w:val="30"/>
          <w:szCs w:val="30"/>
        </w:rPr>
      </w:pPr>
      <w:r>
        <w:rPr>
          <w:rFonts w:hint="eastAsia" w:ascii="宋体" w:hAnsi="宋体"/>
          <w:color w:val="010101"/>
          <w:sz w:val="30"/>
          <w:szCs w:val="30"/>
        </w:rPr>
        <w:t>（2）执行本行政区域内的经济和社会发展计划，加强公共设施的建设和管理，发展各项服务事业。</w:t>
      </w:r>
    </w:p>
    <w:p>
      <w:pPr>
        <w:ind w:firstLine="600" w:firstLineChars="200"/>
        <w:rPr>
          <w:rFonts w:ascii="宋体" w:hAnsi="宋体"/>
          <w:color w:val="010101"/>
          <w:sz w:val="30"/>
          <w:szCs w:val="30"/>
        </w:rPr>
      </w:pPr>
      <w:r>
        <w:rPr>
          <w:rFonts w:hint="eastAsia" w:ascii="宋体" w:hAnsi="宋体"/>
          <w:color w:val="010101"/>
          <w:sz w:val="30"/>
          <w:szCs w:val="30"/>
        </w:rPr>
        <w:t>（3）依法管理本级财政、执行本级预算。</w:t>
      </w:r>
    </w:p>
    <w:p>
      <w:pPr>
        <w:ind w:firstLine="600" w:firstLineChars="200"/>
        <w:rPr>
          <w:rFonts w:ascii="宋体" w:hAnsi="宋体"/>
          <w:color w:val="010101"/>
          <w:sz w:val="30"/>
          <w:szCs w:val="30"/>
        </w:rPr>
      </w:pPr>
      <w:r>
        <w:rPr>
          <w:rFonts w:hint="eastAsia" w:ascii="宋体" w:hAnsi="宋体"/>
          <w:color w:val="010101"/>
          <w:sz w:val="30"/>
          <w:szCs w:val="30"/>
        </w:rPr>
        <w:t>（4）为农民提供有效的科技、教育、文化、信息、卫生、体育、医疗、人才开发、劳动就业、安全生产等方面的服务。</w:t>
      </w:r>
    </w:p>
    <w:p>
      <w:pPr>
        <w:ind w:firstLine="600" w:firstLineChars="200"/>
        <w:rPr>
          <w:rFonts w:ascii="宋体" w:hAnsi="宋体"/>
          <w:color w:val="010101"/>
          <w:sz w:val="30"/>
          <w:szCs w:val="30"/>
        </w:rPr>
      </w:pPr>
      <w:r>
        <w:rPr>
          <w:rFonts w:hint="eastAsia" w:ascii="宋体" w:hAnsi="宋体"/>
          <w:color w:val="010101"/>
          <w:sz w:val="30"/>
          <w:szCs w:val="30"/>
        </w:rPr>
        <w:t>（5）保护国有资产和集体所有的财产，保护公民私人所有的合法财产、保障公民的人身权利、民主权利和其他权利，保护各种组织的合法权益。</w:t>
      </w:r>
    </w:p>
    <w:p>
      <w:pPr>
        <w:ind w:firstLine="600" w:firstLineChars="200"/>
        <w:rPr>
          <w:rFonts w:ascii="宋体" w:hAnsi="宋体"/>
          <w:color w:val="010101"/>
          <w:sz w:val="30"/>
          <w:szCs w:val="30"/>
        </w:rPr>
      </w:pPr>
      <w:r>
        <w:rPr>
          <w:rFonts w:hint="eastAsia" w:ascii="宋体" w:hAnsi="宋体"/>
          <w:color w:val="010101"/>
          <w:sz w:val="30"/>
          <w:szCs w:val="30"/>
        </w:rPr>
        <w:t>（6）开展社会主义民主与法制教育，加强社会治安综合治理，调解民事纠纷，维护社会秩序。</w:t>
      </w:r>
    </w:p>
    <w:p>
      <w:pPr>
        <w:ind w:firstLine="600" w:firstLineChars="200"/>
        <w:rPr>
          <w:rFonts w:hint="eastAsia" w:ascii="宋体" w:hAnsi="宋体" w:eastAsia="宋体"/>
          <w:color w:val="010101"/>
          <w:sz w:val="30"/>
          <w:szCs w:val="30"/>
          <w:lang w:eastAsia="zh-CN"/>
        </w:rPr>
      </w:pPr>
      <w:r>
        <w:rPr>
          <w:rFonts w:hint="eastAsia" w:ascii="宋体" w:hAnsi="宋体"/>
          <w:color w:val="010101"/>
          <w:sz w:val="30"/>
          <w:szCs w:val="30"/>
        </w:rPr>
        <w:t>（7）推行</w:t>
      </w:r>
      <w:r>
        <w:rPr>
          <w:rFonts w:hint="eastAsia" w:ascii="宋体" w:hAnsi="宋体"/>
          <w:color w:val="010101"/>
          <w:sz w:val="30"/>
          <w:szCs w:val="30"/>
          <w:lang w:eastAsia="zh-CN"/>
        </w:rPr>
        <w:t>乡村振兴</w:t>
      </w:r>
      <w:r>
        <w:rPr>
          <w:rFonts w:hint="eastAsia" w:ascii="宋体" w:hAnsi="宋体"/>
          <w:color w:val="010101"/>
          <w:sz w:val="30"/>
          <w:szCs w:val="30"/>
        </w:rPr>
        <w:t>，</w:t>
      </w:r>
      <w:r>
        <w:rPr>
          <w:rFonts w:hint="eastAsia" w:ascii="宋体" w:hAnsi="宋体"/>
          <w:color w:val="010101"/>
          <w:sz w:val="30"/>
          <w:szCs w:val="30"/>
          <w:lang w:eastAsia="zh-CN"/>
        </w:rPr>
        <w:t>推进新农村建设与美丽乡村建设。</w:t>
      </w:r>
    </w:p>
    <w:p>
      <w:pPr>
        <w:ind w:firstLine="600" w:firstLineChars="200"/>
        <w:rPr>
          <w:rFonts w:ascii="宋体" w:hAnsi="宋体"/>
          <w:color w:val="010101"/>
          <w:sz w:val="30"/>
          <w:szCs w:val="30"/>
        </w:rPr>
      </w:pPr>
      <w:r>
        <w:rPr>
          <w:rFonts w:hint="eastAsia" w:ascii="宋体" w:hAnsi="宋体"/>
          <w:color w:val="010101"/>
          <w:sz w:val="30"/>
          <w:szCs w:val="30"/>
        </w:rPr>
        <w:t>（8）负责民政工作，发展社会福利事业，做好社会保障工作，办理兵役事项。</w:t>
      </w:r>
    </w:p>
    <w:p>
      <w:pPr>
        <w:ind w:firstLine="600" w:firstLineChars="200"/>
        <w:rPr>
          <w:rFonts w:ascii="宋体" w:hAnsi="宋体"/>
          <w:color w:val="010101"/>
          <w:sz w:val="30"/>
          <w:szCs w:val="30"/>
        </w:rPr>
      </w:pPr>
      <w:r>
        <w:rPr>
          <w:rFonts w:hint="eastAsia" w:ascii="宋体" w:hAnsi="宋体"/>
          <w:color w:val="010101"/>
          <w:sz w:val="30"/>
          <w:szCs w:val="30"/>
        </w:rPr>
        <w:t>（9）承办上级人民政府交办的其他事项。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ind w:firstLine="640" w:firstLineChars="200"/>
        <w:rPr>
          <w:rFonts w:ascii="宋体" w:hAnsi="宋体"/>
          <w:color w:val="010101"/>
          <w:sz w:val="30"/>
          <w:szCs w:val="30"/>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eastAsia="zh-CN"/>
        </w:rPr>
        <w:t>洪塘营乡人民政府</w:t>
      </w:r>
      <w:r>
        <w:rPr>
          <w:rFonts w:hint="eastAsia" w:asciiTheme="minorEastAsia" w:hAnsiTheme="minorEastAsia"/>
          <w:bCs/>
          <w:kern w:val="0"/>
          <w:sz w:val="32"/>
          <w:szCs w:val="32"/>
        </w:rPr>
        <w:t>单位内设机构包括：</w:t>
      </w:r>
      <w:r>
        <w:rPr>
          <w:rFonts w:hint="eastAsia" w:ascii="宋体" w:hAnsi="宋体"/>
          <w:color w:val="010101"/>
          <w:sz w:val="30"/>
          <w:szCs w:val="30"/>
        </w:rPr>
        <w:t>党政综合办公室、社会治安和应急管理办公室、经济发展办公室、社会事务办公室、基层党建办公室、自然资源和生态环境办公室、乡财政所、退役军人服务站、综合行政执法大队、社会事业综合服务中心、农业综合服务中心、政务（便民）服务中心</w:t>
      </w:r>
      <w:r>
        <w:rPr>
          <w:rFonts w:hint="eastAsia" w:ascii="宋体" w:hAnsi="宋体"/>
          <w:color w:val="010101"/>
          <w:sz w:val="30"/>
          <w:szCs w:val="30"/>
          <w:lang w:eastAsia="zh-CN"/>
        </w:rPr>
        <w:t>等</w:t>
      </w:r>
      <w:r>
        <w:rPr>
          <w:rFonts w:hint="eastAsia" w:ascii="宋体" w:hAnsi="宋体"/>
          <w:color w:val="010101"/>
          <w:sz w:val="30"/>
          <w:szCs w:val="30"/>
        </w:rPr>
        <w:t>。</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洪塘营乡人民政府</w:t>
      </w:r>
      <w:r>
        <w:rPr>
          <w:rFonts w:hint="eastAsia" w:asciiTheme="minorEastAsia" w:hAnsiTheme="minorEastAsia"/>
          <w:bCs/>
          <w:kern w:val="0"/>
          <w:sz w:val="32"/>
          <w:szCs w:val="32"/>
        </w:rPr>
        <w:t>单位</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21年部门决算汇总公开单位构成包括：道县洪塘营瑶族乡财政所本级。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道县洪塘营乡人民政府</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995.61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30.58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444.45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33.84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10.36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476.38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995.61</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995.61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995.61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995.61</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428" w:type="dxa"/>
        <w:tblInd w:w="0" w:type="dxa"/>
        <w:tblLayout w:type="autofit"/>
        <w:tblCellMar>
          <w:top w:w="0" w:type="dxa"/>
          <w:left w:w="0" w:type="dxa"/>
          <w:bottom w:w="0" w:type="dxa"/>
          <w:right w:w="0" w:type="dxa"/>
        </w:tblCellMar>
      </w:tblPr>
      <w:tblGrid>
        <w:gridCol w:w="2237"/>
        <w:gridCol w:w="163"/>
        <w:gridCol w:w="1714"/>
        <w:gridCol w:w="1524"/>
        <w:gridCol w:w="1524"/>
        <w:gridCol w:w="1524"/>
        <w:gridCol w:w="1524"/>
        <w:gridCol w:w="1525"/>
        <w:gridCol w:w="1525"/>
        <w:gridCol w:w="2168"/>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4114"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color w:val="000000"/>
                <w:sz w:val="20"/>
                <w:szCs w:val="20"/>
              </w:rPr>
              <w:t>部门：</w:t>
            </w:r>
            <w:r>
              <w:rPr>
                <w:rFonts w:hint="eastAsia" w:ascii="宋体" w:hAnsi="宋体" w:eastAsia="宋体" w:cs="宋体"/>
                <w:color w:val="000000"/>
                <w:kern w:val="0"/>
                <w:sz w:val="20"/>
                <w:szCs w:val="20"/>
                <w:lang w:eastAsia="zh-CN"/>
              </w:rPr>
              <w:t>道县洪塘营乡人民政府</w:t>
            </w:r>
            <w:r>
              <w:rPr>
                <w:rFonts w:ascii="宋体" w:hAnsi="宋体" w:eastAsia="宋体" w:cs="宋体"/>
                <w:color w:val="000000"/>
                <w:kern w:val="0"/>
                <w:sz w:val="20"/>
                <w:szCs w:val="20"/>
              </w:rPr>
              <w:t xml:space="preserve"> </w:t>
            </w: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4114"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52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52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52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52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52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52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16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240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714"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411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52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52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52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52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2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52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16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4114"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995.61</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995.61</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30.58</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30.58</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20101</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人大事务</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12.67</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12.67</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2010101</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12.67</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12.67</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20102</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政协事务</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6.58</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6.58</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2010201</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6.58</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6.58</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财政事务</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11.33</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11.33</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2010601</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11.33</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11.33</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206</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科学技术支出</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444.45</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444.45</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20699</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其他科学技术支出</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444.45</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444.45</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2069999</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444.45</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444.45</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33.84</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33.84</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33.84</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33.84</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32.88</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32.88</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2080506</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0.96</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0.96</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10.36</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10.36</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10.36</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10.36</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2101101</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10.36</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10.36</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农林水支出</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476.38</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476.38</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21305</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扶贫</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236.18</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236.18</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2130599</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236.18</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236.18</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农村综合改革</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240.20</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240.20</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2130705</w:t>
            </w:r>
          </w:p>
        </w:tc>
        <w:tc>
          <w:tcPr>
            <w:tcW w:w="187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240.20</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240.20</w:t>
            </w: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3441"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道县洪塘营乡人民政府</w:t>
            </w:r>
            <w:r>
              <w:rPr>
                <w:rFonts w:ascii="宋体" w:hAnsi="宋体" w:eastAsia="宋体" w:cs="宋体"/>
                <w:color w:val="000000"/>
                <w:kern w:val="0"/>
                <w:sz w:val="20"/>
                <w:szCs w:val="20"/>
              </w:rPr>
              <w:t xml:space="preserve"> </w:t>
            </w: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995.61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759.43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236.18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30.58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30.58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人大事务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12.67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12.67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12.67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12.67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政协事务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6.58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6.58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6.58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6.58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20106</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财政事务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11.33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11.33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2010601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11.33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11.33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科学技术支出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444.45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444.45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其他科学技术支出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444.45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444.45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2069999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444.45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444.45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33.84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33.84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33.84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33.84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32.88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32.88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2080506</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0.96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0.96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10.36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10.36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10.36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10.36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10.36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10.36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农林水支出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476.38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240.20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236.18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扶贫</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236.18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236.18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236.18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236.18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农村综合改革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240.20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240.20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240.20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240.20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道县洪塘营乡人民政府</w:t>
            </w:r>
            <w:r>
              <w:rPr>
                <w:rFonts w:ascii="宋体" w:hAnsi="宋体" w:eastAsia="宋体" w:cs="宋体"/>
                <w:color w:val="000000"/>
                <w:kern w:val="0"/>
                <w:sz w:val="20"/>
                <w:szCs w:val="20"/>
              </w:rPr>
              <w:t xml:space="preserve">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995.61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30.58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30.58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444.45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444.45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33.84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33.84</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10.36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10.36</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476.38</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476.38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995.61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995.61</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995.61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995.61</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995.61</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995.61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道县洪塘营乡人民政府</w:t>
      </w:r>
      <w:r>
        <w:rPr>
          <w:rFonts w:ascii="宋体" w:hAnsi="宋体" w:eastAsia="宋体" w:cs="宋体"/>
          <w:color w:val="000000"/>
          <w:kern w:val="0"/>
          <w:sz w:val="20"/>
          <w:szCs w:val="20"/>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986"/>
        <w:gridCol w:w="1003"/>
        <w:gridCol w:w="3281"/>
        <w:gridCol w:w="2832"/>
        <w:gridCol w:w="3285"/>
        <w:gridCol w:w="2832"/>
      </w:tblGrid>
      <w:tr>
        <w:tblPrEx>
          <w:tblCellMar>
            <w:top w:w="0" w:type="dxa"/>
            <w:left w:w="108" w:type="dxa"/>
            <w:bottom w:w="0" w:type="dxa"/>
            <w:right w:w="108" w:type="dxa"/>
          </w:tblCellMar>
        </w:tblPrEx>
        <w:trPr>
          <w:trHeight w:val="405" w:hRule="atLeast"/>
          <w:jc w:val="center"/>
        </w:trPr>
        <w:tc>
          <w:tcPr>
            <w:tcW w:w="5270"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49"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89"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8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32"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8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8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7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3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7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995.61</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759.43</w:t>
            </w:r>
          </w:p>
        </w:tc>
        <w:tc>
          <w:tcPr>
            <w:tcW w:w="283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236.18</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30.58</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30.58</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人大事务</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12.67</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12.67</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2010101</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12.67</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12.67</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20102</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政协事务</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6.58</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6.58</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2010201</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6.58</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6.58</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财政事务</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11.33</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11.33</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2010601</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11.33</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11.33</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科学技术支出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444.45</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444.45</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20699</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其他科学技术支出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444.45</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444.45</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2069999</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444.45</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444.45</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33.84</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33.84</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33.84</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33.84</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32.88</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32.88</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2080506</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0.96</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0.96</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10.36</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10.36</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10.36</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10.36</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10.36</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10.36</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农林水支出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476.38</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240.20</w:t>
            </w:r>
          </w:p>
        </w:tc>
        <w:tc>
          <w:tcPr>
            <w:tcW w:w="283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236.18</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扶贫</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236.18</w:t>
            </w:r>
          </w:p>
        </w:tc>
        <w:tc>
          <w:tcPr>
            <w:tcW w:w="328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236.18</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2130599</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236.18</w:t>
            </w:r>
          </w:p>
        </w:tc>
        <w:tc>
          <w:tcPr>
            <w:tcW w:w="328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2"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236.18</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农村综合改革</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240.20</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240.20</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2130705</w:t>
            </w:r>
          </w:p>
        </w:tc>
        <w:tc>
          <w:tcPr>
            <w:tcW w:w="428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283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240.20</w:t>
            </w:r>
          </w:p>
        </w:tc>
        <w:tc>
          <w:tcPr>
            <w:tcW w:w="328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240.20</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autofit"/>
        <w:tblCellMar>
          <w:top w:w="0" w:type="dxa"/>
          <w:left w:w="108" w:type="dxa"/>
          <w:bottom w:w="0" w:type="dxa"/>
          <w:right w:w="108" w:type="dxa"/>
        </w:tblCellMar>
      </w:tblPr>
      <w:tblGrid>
        <w:gridCol w:w="1283"/>
        <w:gridCol w:w="3215"/>
        <w:gridCol w:w="845"/>
        <w:gridCol w:w="1174"/>
        <w:gridCol w:w="2216"/>
        <w:gridCol w:w="845"/>
        <w:gridCol w:w="1175"/>
        <w:gridCol w:w="4016"/>
        <w:gridCol w:w="845"/>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道县洪塘营乡人民政府</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311.60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133.54</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118.85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14.09</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68.01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35.48</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33.31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32.88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2.56</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0.96</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0.60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10.36</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0.77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6.54</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3.51</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0.59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2.49</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39.86</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314.29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5.43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2.36</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17.20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252.58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20.43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37.91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3.88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8.65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2.85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15.73</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625.89</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133.54</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宋体" w:hAnsi="宋体" w:eastAsia="宋体" w:cs="宋体"/>
          <w:color w:val="000000"/>
          <w:kern w:val="0"/>
          <w:sz w:val="20"/>
          <w:szCs w:val="20"/>
          <w:lang w:eastAsia="zh-CN"/>
        </w:rPr>
        <w:t>道县洪塘营乡人民政府</w:t>
      </w:r>
      <w:r>
        <w:rPr>
          <w:rFonts w:ascii="宋体" w:hAnsi="宋体" w:eastAsia="宋体" w:cs="宋体"/>
          <w:color w:val="000000"/>
          <w:kern w:val="0"/>
          <w:sz w:val="20"/>
          <w:szCs w:val="20"/>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9.45</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4.95</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5.60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2.85</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2.85</w:t>
            </w: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2.75</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道县洪塘营乡人民政府</w:t>
      </w:r>
      <w:r>
        <w:rPr>
          <w:rFonts w:ascii="宋体" w:hAnsi="宋体" w:eastAsia="宋体" w:cs="宋体"/>
          <w:color w:val="000000"/>
          <w:kern w:val="0"/>
          <w:sz w:val="20"/>
          <w:szCs w:val="20"/>
        </w:rPr>
        <w:t xml:space="preserve"> </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说明：</w:t>
      </w:r>
      <w:r>
        <w:rPr>
          <w:rFonts w:hint="eastAsia" w:ascii="Times New Roman" w:hAnsi="Times New Roman" w:eastAsia="仿宋_GB2312" w:cs="Times New Roman"/>
          <w:kern w:val="0"/>
          <w:szCs w:val="21"/>
          <w:lang w:eastAsia="zh-CN"/>
        </w:rPr>
        <w:t>洪塘营乡</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486"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道县洪塘营乡人民政府</w:t>
            </w:r>
            <w:r>
              <w:rPr>
                <w:rFonts w:ascii="宋体" w:hAnsi="宋体" w:eastAsia="宋体" w:cs="宋体"/>
                <w:color w:val="000000"/>
                <w:kern w:val="0"/>
                <w:sz w:val="20"/>
                <w:szCs w:val="20"/>
              </w:rPr>
              <w:t xml:space="preserve">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注：本表反映部门本年度国有资本经营预算财政拨款支出情况。</w:t>
            </w:r>
          </w:p>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道县洪塘营乡人民政府</w:t>
            </w:r>
            <w:r>
              <w:rPr>
                <w:rFonts w:hint="eastAsia" w:ascii="宋体" w:hAnsi="宋体" w:eastAsia="宋体" w:cs="宋体"/>
                <w:kern w:val="0"/>
                <w:sz w:val="24"/>
                <w:szCs w:val="24"/>
              </w:rPr>
              <w:t>无</w:t>
            </w:r>
            <w:r>
              <w:rPr>
                <w:rFonts w:hint="eastAsia" w:ascii="宋体" w:hAnsi="宋体" w:eastAsia="宋体" w:cs="宋体"/>
                <w:kern w:val="0"/>
                <w:sz w:val="24"/>
                <w:szCs w:val="24"/>
                <w:lang w:val="en-US" w:eastAsia="zh-CN"/>
              </w:rPr>
              <w:t>国有资本经营预算财政拨款</w:t>
            </w:r>
            <w:r>
              <w:rPr>
                <w:rFonts w:hint="eastAsia" w:ascii="宋体" w:hAnsi="宋体" w:eastAsia="宋体" w:cs="宋体"/>
                <w:kern w:val="0"/>
                <w:sz w:val="24"/>
                <w:szCs w:val="24"/>
              </w:rPr>
              <w:t>收入，也没有安排</w:t>
            </w:r>
            <w:r>
              <w:rPr>
                <w:rFonts w:hint="eastAsia" w:ascii="宋体" w:hAnsi="宋体" w:eastAsia="宋体" w:cs="宋体"/>
                <w:kern w:val="0"/>
                <w:sz w:val="24"/>
                <w:szCs w:val="24"/>
                <w:lang w:val="en-US" w:eastAsia="zh-CN"/>
              </w:rPr>
              <w:t>国有资本经营预算财政拨款</w:t>
            </w:r>
            <w:r>
              <w:rPr>
                <w:rFonts w:hint="eastAsia" w:ascii="宋体" w:hAnsi="宋体" w:eastAsia="宋体" w:cs="宋体"/>
                <w:kern w:val="0"/>
                <w:sz w:val="24"/>
                <w:szCs w:val="24"/>
              </w:rPr>
              <w:t>支出，故本表格无数据</w:t>
            </w: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w:t>
      </w:r>
      <w:r>
        <w:rPr>
          <w:rFonts w:hint="eastAsia" w:asciiTheme="minorEastAsia" w:hAnsiTheme="minorEastAsia" w:eastAsiaTheme="minorEastAsia"/>
          <w:sz w:val="32"/>
          <w:szCs w:val="32"/>
          <w:lang w:eastAsia="zh-CN"/>
        </w:rPr>
        <w:t>分别为</w:t>
      </w:r>
      <w:r>
        <w:rPr>
          <w:rFonts w:hint="eastAsia" w:asciiTheme="minorEastAsia" w:hAnsiTheme="minorEastAsia" w:eastAsiaTheme="minorEastAsia"/>
          <w:sz w:val="32"/>
          <w:szCs w:val="32"/>
          <w:lang w:val="en-US" w:eastAsia="zh-CN"/>
        </w:rPr>
        <w:t>995.61</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eastAsia="zh-CN"/>
        </w:rPr>
        <w:t>增长</w:t>
      </w:r>
      <w:r>
        <w:rPr>
          <w:rFonts w:hint="eastAsia" w:asciiTheme="minorEastAsia" w:hAnsiTheme="minorEastAsia" w:eastAsiaTheme="minorEastAsia"/>
          <w:sz w:val="32"/>
          <w:szCs w:val="32"/>
          <w:lang w:val="en-US" w:eastAsia="zh-CN"/>
        </w:rPr>
        <w:t>245.11</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33</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单位项目增加，人员持续增多。</w:t>
      </w:r>
      <w:r>
        <w:rPr>
          <w:rFonts w:hint="eastAsia" w:asciiTheme="minorEastAsia" w:hAnsiTheme="minorEastAsia" w:eastAsiaTheme="minorEastAsia"/>
          <w:sz w:val="32"/>
          <w:szCs w:val="32"/>
        </w:rPr>
        <w:t>故</w:t>
      </w:r>
      <w:r>
        <w:rPr>
          <w:rFonts w:hint="eastAsia" w:asciiTheme="minorEastAsia" w:hAnsiTheme="minorEastAsia" w:eastAsiaTheme="minorEastAsia"/>
          <w:sz w:val="32"/>
          <w:szCs w:val="32"/>
          <w:lang w:eastAsia="zh-CN"/>
        </w:rPr>
        <w:t>收支增长。</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995.61</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995.61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995.61</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995.61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2021年度财政拨款收、支</w:t>
      </w:r>
      <w:r>
        <w:rPr>
          <w:rFonts w:hint="eastAsia" w:asciiTheme="minorEastAsia" w:hAnsiTheme="minorEastAsia" w:eastAsiaTheme="minorEastAsia"/>
          <w:sz w:val="32"/>
          <w:szCs w:val="32"/>
          <w:lang w:eastAsia="zh-CN"/>
        </w:rPr>
        <w:t>分别为</w:t>
      </w:r>
      <w:r>
        <w:rPr>
          <w:rFonts w:hint="eastAsia" w:asciiTheme="minorEastAsia" w:hAnsiTheme="minorEastAsia" w:eastAsiaTheme="minorEastAsia"/>
          <w:sz w:val="32"/>
          <w:szCs w:val="32"/>
          <w:lang w:val="en-US" w:eastAsia="zh-CN"/>
        </w:rPr>
        <w:t>995.61</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eastAsia="zh-CN"/>
        </w:rPr>
        <w:t>增长</w:t>
      </w:r>
      <w:r>
        <w:rPr>
          <w:rFonts w:hint="eastAsia" w:asciiTheme="minorEastAsia" w:hAnsiTheme="minorEastAsia" w:eastAsiaTheme="minorEastAsia"/>
          <w:sz w:val="32"/>
          <w:szCs w:val="32"/>
          <w:lang w:val="en-US" w:eastAsia="zh-CN"/>
        </w:rPr>
        <w:t>245.11</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33</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单位项目增加，人员持续增多。</w:t>
      </w:r>
      <w:r>
        <w:rPr>
          <w:rFonts w:hint="eastAsia" w:asciiTheme="minorEastAsia" w:hAnsiTheme="minorEastAsia" w:eastAsiaTheme="minorEastAsia"/>
          <w:sz w:val="32"/>
          <w:szCs w:val="32"/>
        </w:rPr>
        <w:t>故</w:t>
      </w:r>
      <w:r>
        <w:rPr>
          <w:rFonts w:hint="eastAsia" w:asciiTheme="minorEastAsia" w:hAnsiTheme="minorEastAsia" w:eastAsiaTheme="minorEastAsia"/>
          <w:sz w:val="32"/>
          <w:szCs w:val="32"/>
          <w:lang w:eastAsia="zh-CN"/>
        </w:rPr>
        <w:t>支出增长。</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995.61</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245.11</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33</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单位项目增加，人员持续增多。</w:t>
      </w:r>
      <w:r>
        <w:rPr>
          <w:rFonts w:hint="eastAsia" w:asciiTheme="minorEastAsia" w:hAnsiTheme="minorEastAsia" w:eastAsiaTheme="minorEastAsia"/>
          <w:sz w:val="32"/>
          <w:szCs w:val="32"/>
        </w:rPr>
        <w:t>故</w:t>
      </w:r>
      <w:r>
        <w:rPr>
          <w:rFonts w:hint="eastAsia" w:asciiTheme="minorEastAsia" w:hAnsiTheme="minorEastAsia" w:eastAsiaTheme="minorEastAsia"/>
          <w:sz w:val="32"/>
          <w:szCs w:val="32"/>
          <w:lang w:eastAsia="zh-CN"/>
        </w:rPr>
        <w:t>支出增长。</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995.61</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30.58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科学技术</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val="en-US" w:eastAsia="zh-CN"/>
        </w:rPr>
        <w:t>444.45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44.64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lang w:val="en-US" w:eastAsia="zh-CN"/>
        </w:rPr>
        <w:t>33.84</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；卫生健康支出10.36</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；农林水支出476.38</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48</w:t>
      </w:r>
      <w:r>
        <w:rPr>
          <w:rFonts w:hint="eastAsia" w:asciiTheme="minorEastAsia" w:hAnsiTheme="minorEastAsia" w:eastAsiaTheme="minorEastAsia"/>
          <w:sz w:val="32"/>
          <w:szCs w:val="32"/>
        </w:rPr>
        <w:t>%</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995.61</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995.61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30.58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30.58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科学技术</w:t>
      </w:r>
      <w:r>
        <w:rPr>
          <w:rFonts w:hint="eastAsia" w:asciiTheme="minorEastAsia" w:hAnsiTheme="minorEastAsia" w:eastAsiaTheme="minorEastAsia"/>
          <w:sz w:val="32"/>
          <w:szCs w:val="32"/>
        </w:rPr>
        <w:t>支出。</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444.45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444.45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33.84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33.84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卫生健康支出</w:t>
      </w:r>
      <w:r>
        <w:rPr>
          <w:rFonts w:hint="eastAsia" w:asciiTheme="minorEastAsia" w:hAnsiTheme="minorEastAsia" w:eastAsiaTheme="minorEastAsia"/>
          <w:sz w:val="32"/>
          <w:szCs w:val="32"/>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10.36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10.36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农林水支出</w:t>
      </w:r>
      <w:r>
        <w:rPr>
          <w:rFonts w:hint="eastAsia" w:asciiTheme="minorEastAsia" w:hAnsiTheme="minorEastAsia" w:eastAsiaTheme="minorEastAsia"/>
          <w:sz w:val="32"/>
          <w:szCs w:val="32"/>
        </w:rPr>
        <w:t>。</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476.38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476.38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hint="eastAsia" w:asciiTheme="minorEastAsia" w:hAnsiTheme="minorEastAsia" w:eastAsiaTheme="minorEastAsia"/>
          <w:i/>
          <w:color w:val="FF0000"/>
          <w:sz w:val="32"/>
          <w:szCs w:val="32"/>
          <w:lang w:val="en-US" w:eastAsia="zh-CN"/>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995.61</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311.60</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31</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369.72</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37</w:t>
      </w:r>
      <w:r>
        <w:rPr>
          <w:rFonts w:hint="eastAsia" w:asciiTheme="minorEastAsia" w:hAnsiTheme="minorEastAsia" w:eastAsiaTheme="minorEastAsia"/>
          <w:sz w:val="32"/>
          <w:szCs w:val="32"/>
        </w:rPr>
        <w:t>%，主要包括办公费、印刷费、咨询费、手续费</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对个人和家庭补助</w:t>
      </w:r>
      <w:r>
        <w:rPr>
          <w:rFonts w:hint="eastAsia" w:asciiTheme="minorEastAsia" w:hAnsiTheme="minorEastAsia" w:eastAsiaTheme="minorEastAsia"/>
          <w:sz w:val="32"/>
          <w:szCs w:val="32"/>
          <w:lang w:val="en-US" w:eastAsia="zh-CN"/>
        </w:rPr>
        <w:t>314.3万元，</w:t>
      </w:r>
      <w:r>
        <w:rPr>
          <w:rFonts w:hint="eastAsia" w:asciiTheme="minorEastAsia" w:hAnsiTheme="minorEastAsia" w:eastAsiaTheme="minorEastAsia"/>
          <w:sz w:val="32"/>
          <w:szCs w:val="32"/>
        </w:rPr>
        <w:t>占基本支出的</w:t>
      </w:r>
      <w:r>
        <w:rPr>
          <w:rFonts w:hint="eastAsia" w:asciiTheme="minorEastAsia" w:hAnsiTheme="minorEastAsia" w:eastAsiaTheme="minorEastAsia"/>
          <w:sz w:val="32"/>
          <w:szCs w:val="32"/>
          <w:lang w:val="en-US" w:eastAsia="zh-CN"/>
        </w:rPr>
        <w:t>32</w:t>
      </w:r>
      <w:r>
        <w:rPr>
          <w:rFonts w:hint="eastAsia" w:asciiTheme="minorEastAsia" w:hAnsiTheme="minorEastAsia" w:eastAsiaTheme="minorEastAsia"/>
          <w:sz w:val="32"/>
          <w:szCs w:val="32"/>
        </w:rPr>
        <w:t>%，主要包括</w:t>
      </w:r>
      <w:r>
        <w:rPr>
          <w:rFonts w:hint="eastAsia" w:asciiTheme="minorEastAsia" w:hAnsiTheme="minorEastAsia" w:eastAsiaTheme="minorEastAsia"/>
          <w:sz w:val="32"/>
          <w:szCs w:val="32"/>
          <w:lang w:eastAsia="zh-CN"/>
        </w:rPr>
        <w:t>抚恤金，生活补助，奖励金等</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9.45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5.6</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59</w:t>
      </w:r>
      <w:r>
        <w:rPr>
          <w:rFonts w:hint="eastAsia" w:asciiTheme="minorEastAsia" w:hAnsiTheme="minorEastAsia" w:eastAsiaTheme="minorEastAsia"/>
          <w:sz w:val="32"/>
          <w:szCs w:val="32"/>
        </w:rPr>
        <w:t>%，其中：</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2021年度我单位未开展因公出国（出境）活动。</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4.95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2.75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56</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1.6</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37</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严格遵守八项规定，</w:t>
      </w:r>
      <w:r>
        <w:rPr>
          <w:rFonts w:hint="eastAsia" w:asciiTheme="minorEastAsia" w:hAnsiTheme="minorEastAsia" w:eastAsiaTheme="minorEastAsia"/>
          <w:sz w:val="32"/>
          <w:szCs w:val="32"/>
        </w:rPr>
        <w:t>压缩开支、厉行节约。</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本年度本单位无公务用车购置</w:t>
      </w:r>
      <w:r>
        <w:rPr>
          <w:rFonts w:hint="eastAsia" w:asciiTheme="minorEastAsia" w:hAnsiTheme="minorEastAsia" w:eastAsiaTheme="minorEastAsia"/>
          <w:sz w:val="32"/>
          <w:szCs w:val="32"/>
        </w:rPr>
        <w:t>。</w:t>
      </w:r>
      <w:bookmarkStart w:id="3" w:name="_GoBack"/>
      <w:bookmarkEnd w:id="3"/>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4.5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2.85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63</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42</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严格遵守八项规定，</w:t>
      </w:r>
      <w:r>
        <w:rPr>
          <w:rFonts w:hint="eastAsia" w:asciiTheme="minorEastAsia" w:hAnsiTheme="minorEastAsia" w:eastAsiaTheme="minorEastAsia"/>
          <w:sz w:val="32"/>
          <w:szCs w:val="32"/>
        </w:rPr>
        <w:t>压缩开支、厉行节约。</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2.75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49</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2.85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51</w:t>
      </w:r>
      <w:r>
        <w:rPr>
          <w:rFonts w:hint="eastAsia" w:asciiTheme="minorEastAsia" w:hAnsiTheme="minorEastAsia" w:eastAsiaTheme="minorEastAsia"/>
          <w:sz w:val="32"/>
          <w:szCs w:val="32"/>
        </w:rPr>
        <w:t>%。其中：</w:t>
      </w:r>
    </w:p>
    <w:p>
      <w:pPr>
        <w:pStyle w:val="9"/>
        <w:ind w:firstLine="640" w:firstLineChars="200"/>
        <w:rPr>
          <w:rFonts w:hint="eastAsia" w:asciiTheme="minorEastAsia" w:hAnsiTheme="minorEastAsia" w:eastAsiaTheme="minorEastAsia"/>
          <w:b/>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2.75</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72</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690</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工作检查，业务交流</w:t>
      </w:r>
      <w:r>
        <w:rPr>
          <w:rFonts w:hint="eastAsia" w:asciiTheme="minorEastAsia" w:hAnsiTheme="minorEastAsia" w:eastAsiaTheme="minorEastAsia"/>
          <w:sz w:val="32"/>
          <w:szCs w:val="32"/>
        </w:rPr>
        <w:t>发生的接待支出。</w:t>
      </w:r>
    </w:p>
    <w:p>
      <w:pPr>
        <w:ind w:firstLine="800" w:firstLineChars="250"/>
        <w:rPr>
          <w:rFonts w:hint="eastAsia" w:asciiTheme="minorEastAsia" w:hAnsiTheme="minorEastAsia"/>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2.75</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，公务用车购置</w:t>
      </w:r>
      <w:r>
        <w:rPr>
          <w:rFonts w:hint="eastAsia" w:asciiTheme="minorEastAsia" w:hAnsiTheme="minorEastAsia"/>
          <w:sz w:val="32"/>
          <w:szCs w:val="32"/>
          <w:lang w:val="en-US" w:eastAsia="zh-CN"/>
        </w:rPr>
        <w:t>0辆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2.75</w:t>
      </w:r>
      <w:r>
        <w:rPr>
          <w:rFonts w:hint="eastAsia" w:asciiTheme="minorEastAsia" w:hAnsiTheme="minorEastAsia"/>
          <w:sz w:val="32"/>
          <w:szCs w:val="32"/>
        </w:rPr>
        <w:t>万元，主要是</w:t>
      </w:r>
      <w:r>
        <w:rPr>
          <w:rFonts w:hint="eastAsia" w:asciiTheme="minorEastAsia" w:hAnsiTheme="minorEastAsia"/>
          <w:sz w:val="32"/>
          <w:szCs w:val="32"/>
          <w:lang w:eastAsia="zh-CN"/>
        </w:rPr>
        <w:t>公务用车运行维护</w:t>
      </w:r>
      <w:r>
        <w:rPr>
          <w:rFonts w:hint="eastAsia" w:asciiTheme="minorEastAsia" w:hAnsiTheme="minorEastAsia"/>
          <w:sz w:val="32"/>
          <w:szCs w:val="32"/>
        </w:rPr>
        <w:t>支出，截止2021年12月31日，我单位开支财政拨款的公务用车保有量为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9"/>
        <w:rPr>
          <w:rFonts w:hAnsi="黑体"/>
          <w:b/>
          <w:sz w:val="32"/>
          <w:szCs w:val="32"/>
        </w:rPr>
      </w:pPr>
      <w:r>
        <w:rPr>
          <w:rFonts w:hint="eastAsia" w:hAnsi="黑体"/>
          <w:b/>
          <w:sz w:val="32"/>
          <w:szCs w:val="32"/>
        </w:rPr>
        <w:t>八、政府性基金预算收入支出决算情况</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2021年度</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政府性基金预算财政拨款收入</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九、机关运行经费支出说明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995.61</w:t>
      </w:r>
      <w:r>
        <w:rPr>
          <w:rFonts w:hint="eastAsia" w:asciiTheme="minorEastAsia" w:hAnsiTheme="minorEastAsia" w:eastAsiaTheme="minorEastAsia"/>
          <w:sz w:val="32"/>
          <w:szCs w:val="32"/>
        </w:rPr>
        <w:t>万元，比上年决算数</w:t>
      </w:r>
      <w:r>
        <w:rPr>
          <w:rFonts w:hint="eastAsia" w:asciiTheme="minorEastAsia" w:hAnsiTheme="minorEastAsia" w:eastAsiaTheme="minorEastAsia"/>
          <w:sz w:val="32"/>
          <w:szCs w:val="32"/>
          <w:lang w:eastAsia="zh-CN"/>
        </w:rPr>
        <w:t>增长</w:t>
      </w:r>
      <w:r>
        <w:rPr>
          <w:rFonts w:hint="eastAsia" w:asciiTheme="minorEastAsia" w:hAnsiTheme="minorEastAsia" w:eastAsiaTheme="minorEastAsia"/>
          <w:sz w:val="32"/>
          <w:szCs w:val="32"/>
          <w:lang w:val="en-US" w:eastAsia="zh-CN"/>
        </w:rPr>
        <w:t>245.11</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33</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单位项目增加，人员持续增多。</w:t>
      </w:r>
      <w:r>
        <w:rPr>
          <w:rFonts w:hint="eastAsia" w:asciiTheme="minorEastAsia" w:hAnsiTheme="minorEastAsia" w:eastAsiaTheme="minorEastAsia"/>
          <w:sz w:val="32"/>
          <w:szCs w:val="32"/>
        </w:rPr>
        <w:t>故</w:t>
      </w:r>
      <w:r>
        <w:rPr>
          <w:rFonts w:hint="eastAsia" w:asciiTheme="minorEastAsia" w:hAnsiTheme="minorEastAsia" w:eastAsiaTheme="minorEastAsia"/>
          <w:sz w:val="32"/>
          <w:szCs w:val="32"/>
          <w:lang w:eastAsia="zh-CN"/>
        </w:rPr>
        <w:t>支出长。</w:t>
      </w:r>
    </w:p>
    <w:p>
      <w:pPr>
        <w:pStyle w:val="9"/>
        <w:rPr>
          <w:rFonts w:hAnsi="黑体"/>
          <w:b/>
          <w:sz w:val="32"/>
          <w:szCs w:val="32"/>
        </w:rPr>
      </w:pPr>
      <w:r>
        <w:rPr>
          <w:rFonts w:hint="eastAsia" w:hAnsi="黑体"/>
          <w:b/>
          <w:sz w:val="32"/>
          <w:szCs w:val="32"/>
        </w:rPr>
        <w:t>十、一般性支出情况说明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5.43</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eastAsia="zh-CN"/>
        </w:rPr>
        <w:t>单位工作</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1369</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本年度各项工作安排</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2.36</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eastAsia="zh-CN"/>
        </w:rPr>
        <w:t>干部</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干部业务培训</w:t>
      </w:r>
      <w:r>
        <w:rPr>
          <w:rFonts w:hint="eastAsia" w:asciiTheme="minorEastAsia" w:hAnsiTheme="minorEastAsia" w:eastAsiaTheme="minorEastAsia"/>
          <w:sz w:val="32"/>
          <w:szCs w:val="32"/>
        </w:rPr>
        <w:t>；举办节庆、晚会、论坛、赛事活动，开支</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9"/>
        <w:rPr>
          <w:rFonts w:hAnsi="黑体"/>
          <w:b/>
          <w:sz w:val="32"/>
          <w:szCs w:val="32"/>
        </w:rPr>
      </w:pPr>
      <w:r>
        <w:rPr>
          <w:rFonts w:hint="eastAsia" w:hAnsi="黑体"/>
          <w:b/>
          <w:sz w:val="32"/>
          <w:szCs w:val="32"/>
        </w:rPr>
        <w:t>十一、政府采购支出说明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十二、国有资产占用情况说明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9"/>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个，二级项目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组织对项目开展了部门评价，涉及一般公共预算支出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万元，国有资本经营预算支出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w:t>
      </w:r>
    </w:p>
    <w:p>
      <w:pPr>
        <w:ind w:firstLine="640" w:firstLineChars="200"/>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rPr>
        <w:t>组织对单位开展整体支出绩效评价，涉及一般公共预算支出</w:t>
      </w:r>
      <w:r>
        <w:rPr>
          <w:rFonts w:hint="eastAsia" w:cs="黑体" w:asciiTheme="minorEastAsia" w:hAnsiTheme="minorEastAsia"/>
          <w:color w:val="000000"/>
          <w:kern w:val="0"/>
          <w:sz w:val="32"/>
          <w:szCs w:val="32"/>
          <w:lang w:val="en-US" w:eastAsia="zh-CN"/>
        </w:rPr>
        <w:t>995.61</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万元。从评价情况来看</w:t>
      </w:r>
      <w:r>
        <w:rPr>
          <w:rFonts w:hint="eastAsia" w:cs="黑体" w:asciiTheme="minorEastAsia" w:hAnsiTheme="minorEastAsia"/>
          <w:color w:val="000000"/>
          <w:kern w:val="0"/>
          <w:sz w:val="32"/>
          <w:szCs w:val="32"/>
          <w:lang w:eastAsia="zh-CN"/>
        </w:rPr>
        <w:t>：</w:t>
      </w:r>
    </w:p>
    <w:p>
      <w:pPr>
        <w:ind w:firstLine="600" w:firstLineChars="200"/>
        <w:rPr>
          <w:rFonts w:hint="eastAsia" w:ascii="宋体" w:hAnsi="宋体" w:eastAsia="宋体"/>
          <w:color w:val="010101"/>
          <w:sz w:val="30"/>
          <w:szCs w:val="30"/>
          <w:lang w:val="en-US" w:eastAsia="zh-CN"/>
        </w:rPr>
      </w:pPr>
      <w:r>
        <w:rPr>
          <w:rFonts w:hint="eastAsia" w:ascii="宋体" w:hAnsi="宋体"/>
          <w:color w:val="010101"/>
          <w:sz w:val="30"/>
          <w:szCs w:val="30"/>
        </w:rPr>
        <w:t>1、确保了干部职工工资正常发放和机关的正常运转，有利于社会稳定</w:t>
      </w:r>
      <w:r>
        <w:rPr>
          <w:rFonts w:hint="eastAsia" w:cs="Times New Roman" w:asciiTheme="minorEastAsia" w:hAnsiTheme="minorEastAsia" w:eastAsiaTheme="minorEastAsia"/>
          <w:sz w:val="32"/>
          <w:szCs w:val="32"/>
          <w:lang w:val="en-US" w:eastAsia="zh-CN"/>
        </w:rPr>
        <w:t>。</w:t>
      </w:r>
    </w:p>
    <w:p>
      <w:pPr>
        <w:ind w:firstLine="600" w:firstLineChars="200"/>
        <w:rPr>
          <w:rFonts w:hint="default" w:ascii="宋体" w:hAnsi="宋体" w:eastAsia="宋体"/>
          <w:color w:val="010101"/>
          <w:sz w:val="30"/>
          <w:szCs w:val="30"/>
          <w:lang w:val="en-US" w:eastAsia="zh-CN"/>
        </w:rPr>
      </w:pPr>
      <w:r>
        <w:rPr>
          <w:rFonts w:hint="eastAsia" w:ascii="宋体" w:hAnsi="宋体"/>
          <w:color w:val="010101"/>
          <w:sz w:val="30"/>
          <w:szCs w:val="30"/>
        </w:rPr>
        <w:t>2、</w:t>
      </w:r>
      <w:r>
        <w:rPr>
          <w:rFonts w:hint="eastAsia" w:cs="Times New Roman" w:asciiTheme="minorEastAsia" w:hAnsiTheme="minorEastAsia" w:eastAsiaTheme="minorEastAsia"/>
          <w:sz w:val="32"/>
          <w:szCs w:val="32"/>
          <w:lang w:val="en-US" w:eastAsia="zh-CN"/>
        </w:rPr>
        <w:t>善统筹，扎实推进工作。切实强化组织领导，层层压实责任，加强督查，加大投入，创建氛围逐渐浓厚，创建阵地日趋完善，创建活动深入开展。扎实开展十星文明户、道德模范、文明家庭评选活动，创文创卫工作水平进一步提升。</w:t>
      </w:r>
    </w:p>
    <w:p>
      <w:pPr>
        <w:autoSpaceDE w:val="0"/>
        <w:autoSpaceDN w:val="0"/>
        <w:adjustRightInd w:val="0"/>
        <w:ind w:firstLine="600" w:firstLineChars="200"/>
        <w:jc w:val="left"/>
        <w:rPr>
          <w:rFonts w:cs="黑体" w:asciiTheme="minorEastAsia" w:hAnsiTheme="minorEastAsia"/>
          <w:color w:val="000000"/>
          <w:kern w:val="0"/>
          <w:sz w:val="32"/>
          <w:szCs w:val="32"/>
        </w:rPr>
      </w:pPr>
      <w:r>
        <w:rPr>
          <w:rFonts w:hint="eastAsia" w:ascii="宋体" w:hAnsi="宋体"/>
          <w:color w:val="010101"/>
          <w:sz w:val="30"/>
          <w:szCs w:val="30"/>
        </w:rPr>
        <w:t>3、</w:t>
      </w:r>
      <w:r>
        <w:rPr>
          <w:rFonts w:hint="eastAsia" w:cs="Times New Roman" w:asciiTheme="minorEastAsia" w:hAnsiTheme="minorEastAsia" w:eastAsiaTheme="minorEastAsia"/>
          <w:sz w:val="32"/>
          <w:szCs w:val="32"/>
          <w:lang w:val="en-US" w:eastAsia="zh-CN"/>
        </w:rPr>
        <w:t>保稳定，扎实做好综治信访维稳工作。深入开展平安创建活动，扎实推进信访维稳集中攻坚年活动，认真开展网上信访工作，抓实信访积案的化解，全面落实综合治理各项措施，不断健全各项制度，深入开展矛盾纠纷的排查化解，建立健全社会治安联防机制，深入开展扫黑除恶工作。</w:t>
      </w:r>
    </w:p>
    <w:p>
      <w:pPr>
        <w:numPr>
          <w:ilvl w:val="0"/>
          <w:numId w:val="2"/>
        </w:numPr>
        <w:autoSpaceDE w:val="0"/>
        <w:autoSpaceDN w:val="0"/>
        <w:adjustRightInd w:val="0"/>
        <w:ind w:firstLine="640" w:firstLineChars="200"/>
        <w:jc w:val="left"/>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部门决算中项目绩效自评结果。</w:t>
      </w:r>
    </w:p>
    <w:p>
      <w:pPr>
        <w:autoSpaceDE w:val="0"/>
        <w:autoSpaceDN w:val="0"/>
        <w:adjustRightInd w:val="0"/>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无</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 xml:space="preserve">1 </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 xml:space="preserve">3 </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 xml:space="preserve">2 </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10 </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color w:val="000000"/>
          <w:kern w:val="0"/>
          <w:sz w:val="32"/>
          <w:szCs w:val="32"/>
        </w:rPr>
        <w:t>一、财政拨款收入</w:t>
      </w:r>
      <w:r>
        <w:rPr>
          <w:rFonts w:hint="eastAsia" w:cs="黑体" w:asciiTheme="minorEastAsia" w:hAnsiTheme="minorEastAsia"/>
          <w:color w:val="000000"/>
          <w:kern w:val="0"/>
          <w:sz w:val="32"/>
          <w:szCs w:val="32"/>
          <w:lang w:eastAsia="zh-CN"/>
        </w:rPr>
        <w:t>：指单位本年度从同级财政部门取得的各类财政拨款。</w:t>
      </w:r>
    </w:p>
    <w:p>
      <w:pPr>
        <w:ind w:firstLine="640" w:firstLineChars="200"/>
        <w:jc w:val="left"/>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color w:val="000000"/>
          <w:kern w:val="0"/>
          <w:sz w:val="32"/>
          <w:szCs w:val="32"/>
        </w:rPr>
        <w:t>二、机关运行经费</w:t>
      </w:r>
      <w:r>
        <w:rPr>
          <w:rFonts w:hint="eastAsia" w:cs="黑体" w:asciiTheme="minorEastAsia" w:hAnsiTheme="minorEastAsia"/>
          <w:color w:val="000000"/>
          <w:kern w:val="0"/>
          <w:sz w:val="32"/>
          <w:szCs w:val="32"/>
          <w:lang w:eastAsia="zh-CN"/>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rPr>
        <w:t>三、“三公”经费</w:t>
      </w:r>
      <w:r>
        <w:rPr>
          <w:rFonts w:hint="eastAsia" w:cs="黑体" w:asciiTheme="minorEastAsia" w:hAnsiTheme="minorEastAsia"/>
          <w:color w:val="000000"/>
          <w:kern w:val="0"/>
          <w:sz w:val="32"/>
          <w:szCs w:val="32"/>
          <w:lang w:eastAsia="zh-CN"/>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四、上级补助收入：指事业单位从主管部门和上级单位取得的非财政补助收入。</w:t>
      </w:r>
    </w:p>
    <w:p>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五、其他收入：指单位取得的除上述“财政拨款收入”、“事业收入”、“经营收入”等以外的各项收入。</w:t>
      </w:r>
    </w:p>
    <w:p>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六、经营收入：指事业单位在专业业务活动及其辅助活动之外开展非独立核算经营活动取得的收入。</w:t>
      </w:r>
    </w:p>
    <w:p>
      <w:pPr>
        <w:widowControl/>
        <w:jc w:val="left"/>
        <w:rPr>
          <w:rFonts w:eastAsia="黑体" w:cs="黑体" w:asciiTheme="minorEastAsia" w:hAnsiTheme="minorEastAsia"/>
          <w:color w:val="000000"/>
          <w:kern w:val="0"/>
          <w:sz w:val="28"/>
          <w:szCs w:val="32"/>
        </w:rPr>
      </w:pPr>
      <w:r>
        <w:rPr>
          <w:rFonts w:hint="eastAsia" w:asciiTheme="minorEastAsia" w:hAnsiTheme="minorEastAsia"/>
          <w:sz w:val="28"/>
          <w:szCs w:val="32"/>
        </w:rPr>
        <w:t>（名词解释应包含本部门专有名词，如省财政厅应有对“财政事务”科目的解释）</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ind w:firstLine="640" w:firstLineChars="200"/>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t>………</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6F2630"/>
    <w:multiLevelType w:val="singleLevel"/>
    <w:tmpl w:val="F86F2630"/>
    <w:lvl w:ilvl="0" w:tentative="0">
      <w:start w:val="2"/>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5B60A29"/>
    <w:rsid w:val="07325D72"/>
    <w:rsid w:val="133253D9"/>
    <w:rsid w:val="1BF92D97"/>
    <w:rsid w:val="1C063A19"/>
    <w:rsid w:val="240D10DB"/>
    <w:rsid w:val="2455194A"/>
    <w:rsid w:val="41874F2F"/>
    <w:rsid w:val="44BD69FA"/>
    <w:rsid w:val="505556BD"/>
    <w:rsid w:val="69AC1575"/>
    <w:rsid w:val="7A7647CE"/>
    <w:rsid w:val="7AAB0966"/>
    <w:rsid w:val="7E6F5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7651</Words>
  <Characters>9662</Characters>
  <Lines>69</Lines>
  <Paragraphs>19</Paragraphs>
  <TotalTime>0</TotalTime>
  <ScaleCrop>false</ScaleCrop>
  <LinksUpToDate>false</LinksUpToDate>
  <CharactersWithSpaces>10700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2023-09-07T02:35:00Z</cp:lastPrinted>
  <dcterms:modified xsi:type="dcterms:W3CDTF">2023-09-28T05:24:34Z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0831E4E63D80483686CA6C650771AF33_13</vt:lpwstr>
  </property>
</Properties>
</file>