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cs="黑体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  <w:lang w:val="en-US" w:eastAsia="zh-CN"/>
        </w:rPr>
        <w:t>道县市场服务中心</w:t>
      </w:r>
    </w:p>
    <w:p>
      <w:pPr>
        <w:ind w:firstLine="883" w:firstLineChars="200"/>
        <w:jc w:val="center"/>
        <w:rPr>
          <w:rFonts w:hint="eastAsia" w:ascii="宋体" w:hAnsi="宋体" w:cs="黑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202</w:t>
      </w:r>
      <w:r>
        <w:rPr>
          <w:rFonts w:hint="eastAsia" w:ascii="宋体" w:hAnsi="宋体" w:cs="黑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宋体" w:hAnsi="宋体" w:cs="黑体"/>
          <w:b/>
          <w:color w:val="000000"/>
          <w:kern w:val="0"/>
          <w:sz w:val="44"/>
          <w:szCs w:val="44"/>
        </w:rPr>
        <w:t>年度部门整体支出绩效评价报告</w:t>
      </w:r>
    </w:p>
    <w:p>
      <w:pPr>
        <w:ind w:firstLine="883" w:firstLineChars="200"/>
        <w:jc w:val="center"/>
        <w:rPr>
          <w:rFonts w:hint="eastAsia" w:ascii="宋体" w:hAnsi="宋体" w:cs="黑体"/>
          <w:b/>
          <w:color w:val="000000"/>
          <w:kern w:val="0"/>
          <w:sz w:val="44"/>
          <w:szCs w:val="44"/>
        </w:rPr>
      </w:pP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（一）部门基本情况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根据2019年县委深化机构改革领导小组办公室发出的《关于道县机构改革有关单位调整的通知》（道机改办发〔2019〕2号）文件精神，道县市场服务中心调整为县商务局所属副科级公益类事业单位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目前，新的三定方案县委、政府还未行文下发，市场服务中心暂仍按原有机制运行。</w:t>
      </w:r>
      <w:r>
        <w:rPr>
          <w:rFonts w:hint="eastAsia" w:ascii="仿宋" w:hAnsi="仿宋" w:eastAsia="仿宋" w:cs="仿宋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原有</w:t>
      </w:r>
      <w:r>
        <w:rPr>
          <w:rFonts w:hint="eastAsia" w:ascii="仿宋" w:hAnsi="仿宋" w:eastAsia="仿宋" w:cs="仿宋"/>
          <w:sz w:val="32"/>
          <w:szCs w:val="32"/>
        </w:rPr>
        <w:t>人员编制134人，现实有职工总人数9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其中退休2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编在岗67</w:t>
      </w:r>
      <w:r>
        <w:rPr>
          <w:rFonts w:hint="eastAsia" w:ascii="仿宋" w:hAnsi="仿宋" w:eastAsia="仿宋" w:cs="仿宋"/>
          <w:sz w:val="32"/>
          <w:szCs w:val="32"/>
        </w:rPr>
        <w:t>人，外出创业1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人，临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 xml:space="preserve">人员3人。 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主要职责：经营管理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县城区内国有农贸</w:t>
      </w:r>
      <w:r>
        <w:rPr>
          <w:rFonts w:hint="eastAsia" w:ascii="仿宋" w:hAnsi="仿宋" w:eastAsia="仿宋" w:cs="仿宋"/>
          <w:sz w:val="32"/>
          <w:szCs w:val="32"/>
        </w:rPr>
        <w:t>市场；负责市场内的物业管理、市场规划、市场开发和维修；负责市场内治安、消防、卫生等日常服务；提供交易场所和服务设施，开展代储、代运、信息咨询和其他服务；收取市场设施租赁、交易手续和其他符合国家和省规定的有偿服务费。目前，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设“四股一室”即：政工股、市场经营股、市场建设规划股、治安消防股和办公室，下设“五所”即：城北市场交易服务所、城南市场交易服务所、工业园市场交易服务所（暂定）、濂溪市场交易服务所（暂定）、家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批发</w:t>
      </w:r>
      <w:r>
        <w:rPr>
          <w:rFonts w:hint="eastAsia" w:ascii="仿宋" w:hAnsi="仿宋" w:eastAsia="仿宋" w:cs="仿宋"/>
          <w:sz w:val="32"/>
          <w:szCs w:val="32"/>
        </w:rPr>
        <w:t>市场交易服务所（暂定）。摊位总共650个,20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上缴非税收入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494.44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2016年单位的湘M31869桑塔纳小车报废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后，单位未再购置公车，现无</w:t>
      </w:r>
      <w:r>
        <w:rPr>
          <w:rFonts w:hint="eastAsia" w:ascii="仿宋" w:hAnsi="仿宋" w:eastAsia="仿宋" w:cs="仿宋"/>
          <w:sz w:val="32"/>
          <w:szCs w:val="32"/>
        </w:rPr>
        <w:t>公车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（二）部门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2021年度整体支出绩效目标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2021年市场服务中心整体支出绩效目标，基本支出789.98万元。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一般公共预算支出情况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（一）基本支出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1265.82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万元</w:t>
      </w:r>
    </w:p>
    <w:p>
      <w:pPr>
        <w:ind w:firstLine="755" w:firstLineChars="2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年人员支出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649.96</w:t>
      </w:r>
      <w:r>
        <w:rPr>
          <w:rFonts w:hint="eastAsia" w:ascii="仿宋" w:hAnsi="仿宋" w:eastAsia="仿宋" w:cs="仿宋"/>
          <w:sz w:val="32"/>
          <w:szCs w:val="32"/>
        </w:rPr>
        <w:t>万元。其中基本工资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241.77</w:t>
      </w:r>
      <w:r>
        <w:rPr>
          <w:rFonts w:hint="eastAsia" w:ascii="仿宋" w:hAnsi="仿宋" w:eastAsia="仿宋" w:cs="仿宋"/>
          <w:sz w:val="32"/>
          <w:szCs w:val="32"/>
        </w:rPr>
        <w:t>万元、津贴补贴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2.52</w:t>
      </w:r>
      <w:r>
        <w:rPr>
          <w:rFonts w:hint="eastAsia" w:ascii="仿宋" w:hAnsi="仿宋" w:eastAsia="仿宋" w:cs="仿宋"/>
          <w:sz w:val="32"/>
          <w:szCs w:val="32"/>
        </w:rPr>
        <w:t>万元、奖金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71.17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伙食补助费1.84万元、</w:t>
      </w:r>
      <w:r>
        <w:rPr>
          <w:rFonts w:hint="eastAsia" w:ascii="仿宋" w:hAnsi="仿宋" w:eastAsia="仿宋" w:cs="仿宋"/>
          <w:sz w:val="32"/>
          <w:szCs w:val="32"/>
        </w:rPr>
        <w:t>绩效工资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151.88</w:t>
      </w:r>
      <w:r>
        <w:rPr>
          <w:rFonts w:hint="eastAsia" w:ascii="仿宋" w:hAnsi="仿宋" w:eastAsia="仿宋" w:cs="仿宋"/>
          <w:sz w:val="32"/>
          <w:szCs w:val="32"/>
        </w:rPr>
        <w:t>万元、基本养老保险缴费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55.83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职业年金缴费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27.39万元、</w:t>
      </w:r>
      <w:r>
        <w:rPr>
          <w:rFonts w:hint="eastAsia" w:ascii="仿宋" w:hAnsi="仿宋" w:eastAsia="仿宋" w:cs="仿宋"/>
          <w:sz w:val="32"/>
          <w:szCs w:val="32"/>
        </w:rPr>
        <w:t>基本医疗保险缴费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33.25</w:t>
      </w:r>
      <w:r>
        <w:rPr>
          <w:rFonts w:hint="eastAsia" w:ascii="仿宋" w:hAnsi="仿宋" w:eastAsia="仿宋" w:cs="仿宋"/>
          <w:sz w:val="32"/>
          <w:szCs w:val="32"/>
        </w:rPr>
        <w:t>万元、其他工资福利支出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64.31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numPr>
          <w:ilvl w:val="0"/>
          <w:numId w:val="1"/>
        </w:numPr>
        <w:ind w:firstLine="7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单位运行支出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261.90</w:t>
      </w:r>
      <w:r>
        <w:rPr>
          <w:rFonts w:hint="eastAsia" w:ascii="仿宋" w:hAnsi="仿宋" w:eastAsia="仿宋" w:cs="仿宋"/>
          <w:sz w:val="32"/>
          <w:szCs w:val="32"/>
        </w:rPr>
        <w:t>万元。其中：办公费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7.09</w:t>
      </w:r>
      <w:r>
        <w:rPr>
          <w:rFonts w:hint="eastAsia" w:ascii="仿宋" w:hAnsi="仿宋" w:eastAsia="仿宋" w:cs="仿宋"/>
          <w:sz w:val="32"/>
          <w:szCs w:val="32"/>
        </w:rPr>
        <w:t>万元、印刷费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3.68</w:t>
      </w:r>
      <w:r>
        <w:rPr>
          <w:rFonts w:hint="eastAsia" w:ascii="仿宋" w:hAnsi="仿宋" w:eastAsia="仿宋" w:cs="仿宋"/>
          <w:sz w:val="32"/>
          <w:szCs w:val="32"/>
        </w:rPr>
        <w:t>万元、咨询费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</w:t>
      </w:r>
      <w:r>
        <w:rPr>
          <w:rFonts w:hint="eastAsia" w:ascii="仿宋" w:hAnsi="仿宋" w:eastAsia="仿宋" w:cs="仿宋"/>
          <w:sz w:val="32"/>
          <w:szCs w:val="32"/>
        </w:rPr>
        <w:t>万元、水费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9.69</w:t>
      </w:r>
      <w:r>
        <w:rPr>
          <w:rFonts w:hint="eastAsia" w:ascii="仿宋" w:hAnsi="仿宋" w:eastAsia="仿宋" w:cs="仿宋"/>
          <w:sz w:val="32"/>
          <w:szCs w:val="32"/>
        </w:rPr>
        <w:t>万元、电费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17.63</w:t>
      </w:r>
      <w:r>
        <w:rPr>
          <w:rFonts w:hint="eastAsia" w:ascii="仿宋" w:hAnsi="仿宋" w:eastAsia="仿宋" w:cs="仿宋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仿宋"/>
          <w:sz w:val="32"/>
          <w:szCs w:val="32"/>
        </w:rPr>
        <w:t>万元、物业管理费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72.49</w:t>
      </w:r>
      <w:r>
        <w:rPr>
          <w:rFonts w:hint="eastAsia" w:ascii="仿宋" w:hAnsi="仿宋" w:eastAsia="仿宋" w:cs="仿宋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0.18</w:t>
      </w:r>
      <w:r>
        <w:rPr>
          <w:rFonts w:hint="eastAsia" w:ascii="仿宋" w:hAnsi="仿宋" w:eastAsia="仿宋" w:cs="仿宋"/>
          <w:sz w:val="32"/>
          <w:szCs w:val="32"/>
        </w:rPr>
        <w:t>万元、维修（护）费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26.93</w:t>
      </w:r>
      <w:r>
        <w:rPr>
          <w:rFonts w:hint="eastAsia" w:ascii="仿宋" w:hAnsi="仿宋" w:eastAsia="仿宋" w:cs="仿宋"/>
          <w:sz w:val="32"/>
          <w:szCs w:val="32"/>
        </w:rPr>
        <w:t>万元、租赁费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0.07</w:t>
      </w:r>
      <w:r>
        <w:rPr>
          <w:rFonts w:hint="eastAsia" w:ascii="仿宋" w:hAnsi="仿宋" w:eastAsia="仿宋" w:cs="仿宋"/>
          <w:sz w:val="32"/>
          <w:szCs w:val="32"/>
        </w:rPr>
        <w:t>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培训费0.59、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万元、劳务费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38.63</w:t>
      </w:r>
      <w:r>
        <w:rPr>
          <w:rFonts w:hint="eastAsia" w:ascii="仿宋" w:hAnsi="仿宋" w:eastAsia="仿宋" w:cs="仿宋"/>
          <w:sz w:val="32"/>
          <w:szCs w:val="32"/>
        </w:rPr>
        <w:t>万元、工会经费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20.22</w:t>
      </w:r>
      <w:r>
        <w:rPr>
          <w:rFonts w:hint="eastAsia" w:ascii="仿宋" w:hAnsi="仿宋" w:eastAsia="仿宋" w:cs="仿宋"/>
          <w:sz w:val="32"/>
          <w:szCs w:val="32"/>
        </w:rPr>
        <w:t>万元、福利费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10.87</w:t>
      </w:r>
      <w:r>
        <w:rPr>
          <w:rFonts w:hint="eastAsia" w:ascii="仿宋" w:hAnsi="仿宋" w:eastAsia="仿宋" w:cs="仿宋"/>
          <w:sz w:val="32"/>
          <w:szCs w:val="32"/>
        </w:rPr>
        <w:t>万元、其他交通费用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10.90</w:t>
      </w:r>
      <w:r>
        <w:rPr>
          <w:rFonts w:hint="eastAsia" w:ascii="仿宋" w:hAnsi="仿宋" w:eastAsia="仿宋" w:cs="仿宋"/>
          <w:sz w:val="32"/>
          <w:szCs w:val="32"/>
        </w:rPr>
        <w:t>万元、其他商品服务支出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39.03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3、2021年资本性支出352万元。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年“三公经费”实际支出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万元。其中公务用车运行维护费0万元、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公务出国（出境）经费0，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项目支出情况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 w:val="32"/>
          <w:szCs w:val="32"/>
        </w:rPr>
        <w:t>2021年道县富园市场和道县家禽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批发</w:t>
      </w:r>
      <w:r>
        <w:rPr>
          <w:rFonts w:ascii="仿宋_GB2312" w:hAnsi="仿宋_GB2312" w:eastAsia="仿宋_GB2312"/>
          <w:color w:val="000000"/>
          <w:sz w:val="32"/>
          <w:szCs w:val="32"/>
        </w:rPr>
        <w:t>市场建设工程项目支出352万元。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三、政府性基本预算支出情况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eastAsia="zh-CN"/>
        </w:rPr>
        <w:t>道县市场服务中心</w:t>
      </w:r>
      <w:r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val="en-US" w:eastAsia="zh-CN"/>
        </w:rPr>
        <w:t>2021年无政府性基金预算。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eastAsia="zh-CN"/>
        </w:rPr>
        <w:t>道县市场服务中心</w:t>
      </w:r>
      <w:r>
        <w:rPr>
          <w:rFonts w:hint="eastAsia" w:ascii="仿宋" w:hAnsi="仿宋" w:eastAsia="仿宋" w:cs="仿宋"/>
          <w:b w:val="0"/>
          <w:bCs w:val="0"/>
          <w:color w:val="010101"/>
          <w:sz w:val="32"/>
          <w:szCs w:val="32"/>
          <w:lang w:val="en-US" w:eastAsia="zh-CN"/>
        </w:rPr>
        <w:t>2021年无国有资本经营预算支出。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社会保险基金预算支出情况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63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10101"/>
          <w:sz w:val="32"/>
          <w:szCs w:val="32"/>
          <w:lang w:val="en-US" w:eastAsia="zh-CN"/>
        </w:rPr>
        <w:t>道县市场服务中心2021年无社会保险基金预算支出。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六、部门整体支出绩效情况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1、确保了干部职工工资、社保金正常发放、缴纳和单位的正常运转，有利于维护社会稳定。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2、每月每季都按时完成了党建工作、学习和活动。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3、作为创国卫、创省文的重点责任单位，认真做好市场秩序和环境卫生，每天有专职人员负责清理打扫和清运垃圾，改善了交易环境，顺利通过上级的考核验收。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4、配合相关职能部门抓好农贸市场食品安全的监管工作，没有发生食品安全事件，保证了市民的“菜篮子”“米袋子”安全。</w:t>
      </w:r>
    </w:p>
    <w:p>
      <w:pPr>
        <w:adjustRightInd w:val="0"/>
        <w:snapToGrid w:val="0"/>
        <w:spacing w:line="60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5、购置了消除器材，每月对市场的安全生产工作进行了巡查，发现问题及时整改，对一些损坏的市场设施及时进行了维修和维护，没有发现安全生产事故。</w:t>
      </w:r>
    </w:p>
    <w:p>
      <w:pPr>
        <w:adjustRightInd w:val="0"/>
        <w:snapToGrid w:val="0"/>
        <w:spacing w:line="600" w:lineRule="exact"/>
        <w:ind w:firstLine="480" w:firstLineChars="1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6、认真完成县委、县政府安排的扶贫、防汛抗旱等中心工作。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主要存在预算资金不够细，支出与预算不够专的问题。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下一步改进措施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10101"/>
          <w:kern w:val="0"/>
          <w:sz w:val="32"/>
          <w:szCs w:val="32"/>
        </w:rPr>
        <w:t>（一）规范账务处理，提高财务信息质量。</w:t>
      </w:r>
    </w:p>
    <w:p>
      <w:pPr>
        <w:ind w:firstLine="800" w:firstLineChars="250"/>
        <w:rPr>
          <w:rFonts w:hint="eastAsia" w:ascii="仿宋" w:hAnsi="仿宋" w:eastAsia="仿宋" w:cs="仿宋"/>
          <w:color w:val="01010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 w:val="0"/>
          <w:color w:val="010101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10101"/>
          <w:kern w:val="0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按照《道县党政机关公务接待管理实施细则》的加强接待管理工作，对被接待单位人员要及时索取接待函对存在的问题。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绩效自评结果拟应用和公开情况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经营户</w:t>
      </w:r>
      <w:r>
        <w:rPr>
          <w:rFonts w:hint="eastAsia" w:ascii="仿宋" w:hAnsi="仿宋" w:eastAsia="仿宋" w:cs="仿宋"/>
          <w:sz w:val="32"/>
          <w:szCs w:val="32"/>
        </w:rPr>
        <w:t>对市场服务中心的满意度9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分,顾客对市场服务中心的满意度9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95F4B"/>
    <w:multiLevelType w:val="singleLevel"/>
    <w:tmpl w:val="01A95F4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5MThhNjI4NWNkODMxOTA4NjViMjM0ZWNkNmM1MDkifQ=="/>
  </w:docVars>
  <w:rsids>
    <w:rsidRoot w:val="00D32094"/>
    <w:rsid w:val="001045DD"/>
    <w:rsid w:val="00282252"/>
    <w:rsid w:val="00507F71"/>
    <w:rsid w:val="00901A19"/>
    <w:rsid w:val="009C0CEF"/>
    <w:rsid w:val="00D32094"/>
    <w:rsid w:val="023575E5"/>
    <w:rsid w:val="02725BBC"/>
    <w:rsid w:val="02C62933"/>
    <w:rsid w:val="02F024E4"/>
    <w:rsid w:val="04260F9E"/>
    <w:rsid w:val="04AA3841"/>
    <w:rsid w:val="05E41A4E"/>
    <w:rsid w:val="05E43DC1"/>
    <w:rsid w:val="07813A78"/>
    <w:rsid w:val="07AD2313"/>
    <w:rsid w:val="080812F8"/>
    <w:rsid w:val="08B177D1"/>
    <w:rsid w:val="08CC0577"/>
    <w:rsid w:val="09D83091"/>
    <w:rsid w:val="0A4405F3"/>
    <w:rsid w:val="0AE226FF"/>
    <w:rsid w:val="0AE2480E"/>
    <w:rsid w:val="0E4A4418"/>
    <w:rsid w:val="0F1D38DB"/>
    <w:rsid w:val="0FDC6EDC"/>
    <w:rsid w:val="1146075D"/>
    <w:rsid w:val="1211776B"/>
    <w:rsid w:val="17142C10"/>
    <w:rsid w:val="17BA3F38"/>
    <w:rsid w:val="1B8A78B2"/>
    <w:rsid w:val="1D2E3157"/>
    <w:rsid w:val="1EA305EF"/>
    <w:rsid w:val="1EF53F2C"/>
    <w:rsid w:val="21FD0EA4"/>
    <w:rsid w:val="22140946"/>
    <w:rsid w:val="238C0BD7"/>
    <w:rsid w:val="252C08C4"/>
    <w:rsid w:val="268A58A2"/>
    <w:rsid w:val="275F0ADD"/>
    <w:rsid w:val="28E01A08"/>
    <w:rsid w:val="291835CD"/>
    <w:rsid w:val="29752839"/>
    <w:rsid w:val="2A471F1E"/>
    <w:rsid w:val="2C60711C"/>
    <w:rsid w:val="2D6E7B29"/>
    <w:rsid w:val="2F9C4346"/>
    <w:rsid w:val="30533F6E"/>
    <w:rsid w:val="305674BB"/>
    <w:rsid w:val="307D2FCF"/>
    <w:rsid w:val="32BA2388"/>
    <w:rsid w:val="32F3657D"/>
    <w:rsid w:val="350827AC"/>
    <w:rsid w:val="369736C3"/>
    <w:rsid w:val="36FF79C6"/>
    <w:rsid w:val="375F68D7"/>
    <w:rsid w:val="379F04AB"/>
    <w:rsid w:val="380134EA"/>
    <w:rsid w:val="394F5DB2"/>
    <w:rsid w:val="3A3C4CAD"/>
    <w:rsid w:val="3B240B6E"/>
    <w:rsid w:val="3B470A87"/>
    <w:rsid w:val="3C634773"/>
    <w:rsid w:val="3CF97C4B"/>
    <w:rsid w:val="3DD1395F"/>
    <w:rsid w:val="3DD86A9B"/>
    <w:rsid w:val="3E144F83"/>
    <w:rsid w:val="3F2C0C34"/>
    <w:rsid w:val="412933E3"/>
    <w:rsid w:val="435E3EE6"/>
    <w:rsid w:val="464A47D1"/>
    <w:rsid w:val="4766431D"/>
    <w:rsid w:val="4D7A191D"/>
    <w:rsid w:val="4D7B7D80"/>
    <w:rsid w:val="4DA26964"/>
    <w:rsid w:val="4E200716"/>
    <w:rsid w:val="4E50267E"/>
    <w:rsid w:val="4FAB3063"/>
    <w:rsid w:val="50FA054C"/>
    <w:rsid w:val="51AE1727"/>
    <w:rsid w:val="52C959BD"/>
    <w:rsid w:val="55E016F4"/>
    <w:rsid w:val="59282B75"/>
    <w:rsid w:val="59A3360E"/>
    <w:rsid w:val="59DF2F25"/>
    <w:rsid w:val="5A0A5DD6"/>
    <w:rsid w:val="5BAB51DD"/>
    <w:rsid w:val="5C8A2F58"/>
    <w:rsid w:val="5C8C6A67"/>
    <w:rsid w:val="5CB3109E"/>
    <w:rsid w:val="5D7C348F"/>
    <w:rsid w:val="5E1661CF"/>
    <w:rsid w:val="60284D65"/>
    <w:rsid w:val="61187A4A"/>
    <w:rsid w:val="61F21617"/>
    <w:rsid w:val="6417181C"/>
    <w:rsid w:val="650A75D2"/>
    <w:rsid w:val="66DE1F95"/>
    <w:rsid w:val="672D4610"/>
    <w:rsid w:val="6753700F"/>
    <w:rsid w:val="6A132A85"/>
    <w:rsid w:val="6AAE560B"/>
    <w:rsid w:val="6AAF7E2C"/>
    <w:rsid w:val="6AD90006"/>
    <w:rsid w:val="6BB65DBE"/>
    <w:rsid w:val="6C88775B"/>
    <w:rsid w:val="6C953C26"/>
    <w:rsid w:val="6D2C7899"/>
    <w:rsid w:val="6D400035"/>
    <w:rsid w:val="6D9F6AE5"/>
    <w:rsid w:val="6FE32EFA"/>
    <w:rsid w:val="704B6973"/>
    <w:rsid w:val="704F4177"/>
    <w:rsid w:val="71B25A50"/>
    <w:rsid w:val="727D297F"/>
    <w:rsid w:val="72A005C0"/>
    <w:rsid w:val="72CB2E6F"/>
    <w:rsid w:val="732857F3"/>
    <w:rsid w:val="73341516"/>
    <w:rsid w:val="736502DC"/>
    <w:rsid w:val="75333040"/>
    <w:rsid w:val="759E1D9D"/>
    <w:rsid w:val="763B583E"/>
    <w:rsid w:val="781B5927"/>
    <w:rsid w:val="791365FE"/>
    <w:rsid w:val="79A36AC1"/>
    <w:rsid w:val="7BE04CFB"/>
    <w:rsid w:val="7D16490F"/>
    <w:rsid w:val="7E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1636</Words>
  <Characters>1814</Characters>
  <Lines>14</Lines>
  <Paragraphs>4</Paragraphs>
  <TotalTime>25</TotalTime>
  <ScaleCrop>false</ScaleCrop>
  <LinksUpToDate>false</LinksUpToDate>
  <CharactersWithSpaces>1823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2021-06-18T10:06:00Z</dcterms:created>
  <dc:creator>Administrator</dc:creator>
  <cp:lastModifiedBy>Administrator</cp:lastModifiedBy>
  <dcterms:modified xsi:type="dcterms:W3CDTF">2022-06-20T07:41:24Z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52C8ECA2A1564BA499CD8E1AF9527F72</vt:lpwstr>
  </property>
</Properties>
</file>