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5D" w:rsidRPr="00DD0869" w:rsidRDefault="000F3872">
      <w:pPr>
        <w:spacing w:line="60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2021</w:t>
      </w:r>
      <w:r w:rsidR="00A94516" w:rsidRPr="00DD0869">
        <w:rPr>
          <w:rFonts w:ascii="宋体" w:eastAsia="宋体" w:hAnsi="宋体" w:cs="宋体"/>
          <w:b/>
          <w:sz w:val="44"/>
          <w:szCs w:val="44"/>
        </w:rPr>
        <w:t>年度道县</w:t>
      </w:r>
      <w:r w:rsidR="007B4000" w:rsidRPr="00DD0869">
        <w:rPr>
          <w:rFonts w:ascii="宋体" w:eastAsia="宋体" w:hAnsi="宋体" w:cs="宋体"/>
          <w:b/>
          <w:sz w:val="44"/>
          <w:szCs w:val="44"/>
        </w:rPr>
        <w:t>营江街道办事处</w:t>
      </w:r>
      <w:r w:rsidR="00A94516" w:rsidRPr="00DD0869">
        <w:rPr>
          <w:rFonts w:ascii="宋体" w:eastAsia="宋体" w:hAnsi="宋体" w:cs="宋体"/>
          <w:b/>
          <w:sz w:val="44"/>
          <w:szCs w:val="44"/>
        </w:rPr>
        <w:t>整体支出绩效评价报告</w:t>
      </w:r>
    </w:p>
    <w:p w:rsidR="00D90D5D" w:rsidRDefault="00D90D5D">
      <w:pPr>
        <w:spacing w:line="600" w:lineRule="auto"/>
        <w:rPr>
          <w:rFonts w:ascii="Times New Roman" w:eastAsia="Times New Roman" w:hAnsi="Times New Roman" w:cs="Times New Roman"/>
          <w:sz w:val="48"/>
        </w:rPr>
      </w:pPr>
    </w:p>
    <w:p w:rsidR="00D90D5D" w:rsidRPr="00DD0869" w:rsidRDefault="00A94516">
      <w:pPr>
        <w:numPr>
          <w:ilvl w:val="0"/>
          <w:numId w:val="1"/>
        </w:numPr>
        <w:spacing w:line="600" w:lineRule="auto"/>
        <w:ind w:firstLine="640"/>
        <w:rPr>
          <w:rFonts w:ascii="宋体" w:eastAsia="宋体" w:hAnsi="宋体" w:cs="宋体"/>
          <w:b/>
          <w:sz w:val="32"/>
          <w:szCs w:val="32"/>
        </w:rPr>
      </w:pPr>
      <w:r w:rsidRPr="00DD0869">
        <w:rPr>
          <w:rFonts w:ascii="宋体" w:eastAsia="宋体" w:hAnsi="宋体" w:cs="宋体"/>
          <w:b/>
          <w:sz w:val="32"/>
          <w:szCs w:val="32"/>
        </w:rPr>
        <w:t>部门概况</w:t>
      </w:r>
      <w:bookmarkStart w:id="0" w:name="_GoBack"/>
      <w:bookmarkEnd w:id="0"/>
    </w:p>
    <w:p w:rsidR="00D90D5D" w:rsidRDefault="00A94516">
      <w:pPr>
        <w:widowControl/>
        <w:spacing w:line="600" w:lineRule="exact"/>
        <w:ind w:firstLineChars="200" w:firstLine="643"/>
        <w:rPr>
          <w:rFonts w:ascii="宋体" w:hAnsi="宋体"/>
          <w:b/>
          <w:sz w:val="32"/>
          <w:szCs w:val="32"/>
        </w:rPr>
      </w:pPr>
      <w:r>
        <w:rPr>
          <w:rFonts w:ascii="宋体" w:hAnsi="宋体" w:hint="eastAsia"/>
          <w:b/>
          <w:sz w:val="32"/>
          <w:szCs w:val="32"/>
        </w:rPr>
        <w:t>（一）、部门职责</w:t>
      </w:r>
    </w:p>
    <w:p w:rsidR="00D90D5D" w:rsidRDefault="00A94516">
      <w:pPr>
        <w:widowControl/>
        <w:spacing w:line="600" w:lineRule="exact"/>
        <w:ind w:firstLineChars="200" w:firstLine="643"/>
        <w:rPr>
          <w:rFonts w:ascii="宋体" w:hAnsi="宋体"/>
          <w:b/>
          <w:bCs/>
          <w:sz w:val="32"/>
          <w:szCs w:val="32"/>
        </w:rPr>
      </w:pPr>
      <w:bookmarkStart w:id="1" w:name="_Hlk73825013"/>
      <w:r>
        <w:rPr>
          <w:rFonts w:ascii="宋体" w:hAnsi="宋体" w:hint="eastAsia"/>
          <w:b/>
          <w:bCs/>
          <w:sz w:val="32"/>
          <w:szCs w:val="32"/>
        </w:rPr>
        <w:t>（1）</w:t>
      </w:r>
      <w:r>
        <w:rPr>
          <w:rFonts w:ascii="宋体" w:hAnsi="宋体" w:hint="eastAsia"/>
          <w:sz w:val="32"/>
          <w:szCs w:val="32"/>
        </w:rPr>
        <w:t>执行本级人民代表大会的决议和上级国家行政机关的决定和命令，发布决定和命令。</w:t>
      </w:r>
    </w:p>
    <w:p w:rsidR="00D90D5D" w:rsidRDefault="00A94516">
      <w:pPr>
        <w:widowControl/>
        <w:spacing w:line="600" w:lineRule="exact"/>
        <w:ind w:firstLineChars="200" w:firstLine="643"/>
        <w:rPr>
          <w:rFonts w:ascii="宋体" w:hAnsi="宋体"/>
          <w:b/>
          <w:bCs/>
          <w:sz w:val="32"/>
          <w:szCs w:val="32"/>
        </w:rPr>
      </w:pPr>
      <w:r>
        <w:rPr>
          <w:rFonts w:ascii="宋体" w:hAnsi="宋体" w:hint="eastAsia"/>
          <w:b/>
          <w:bCs/>
          <w:sz w:val="32"/>
          <w:szCs w:val="32"/>
        </w:rPr>
        <w:t>（2）</w:t>
      </w:r>
      <w:r>
        <w:rPr>
          <w:rFonts w:ascii="宋体" w:hAnsi="宋体" w:hint="eastAsia"/>
          <w:sz w:val="32"/>
          <w:szCs w:val="32"/>
        </w:rPr>
        <w:t>执行本行政区域内的经济和社会发展计划，加强公共设施的建设和管理，发展各项服务事业。</w:t>
      </w:r>
    </w:p>
    <w:p w:rsidR="00D90D5D" w:rsidRDefault="00A94516">
      <w:pPr>
        <w:widowControl/>
        <w:spacing w:line="600" w:lineRule="exact"/>
        <w:ind w:firstLineChars="200" w:firstLine="643"/>
        <w:rPr>
          <w:rFonts w:ascii="宋体" w:hAnsi="宋体"/>
          <w:b/>
          <w:bCs/>
          <w:sz w:val="32"/>
          <w:szCs w:val="32"/>
        </w:rPr>
      </w:pPr>
      <w:r>
        <w:rPr>
          <w:rFonts w:ascii="宋体" w:hAnsi="宋体" w:hint="eastAsia"/>
          <w:b/>
          <w:bCs/>
          <w:sz w:val="32"/>
          <w:szCs w:val="32"/>
        </w:rPr>
        <w:t>（3）</w:t>
      </w:r>
      <w:r>
        <w:rPr>
          <w:rFonts w:ascii="宋体" w:hAnsi="宋体" w:hint="eastAsia"/>
          <w:sz w:val="32"/>
          <w:szCs w:val="32"/>
        </w:rPr>
        <w:t>依法管理本级财政、执行本级预算。</w:t>
      </w:r>
    </w:p>
    <w:p w:rsidR="00D90D5D" w:rsidRDefault="00A94516">
      <w:pPr>
        <w:widowControl/>
        <w:spacing w:line="600" w:lineRule="exact"/>
        <w:ind w:firstLineChars="200" w:firstLine="643"/>
        <w:rPr>
          <w:rFonts w:ascii="宋体" w:hAnsi="宋体"/>
          <w:b/>
          <w:bCs/>
          <w:sz w:val="32"/>
          <w:szCs w:val="32"/>
        </w:rPr>
      </w:pPr>
      <w:r>
        <w:rPr>
          <w:rFonts w:ascii="宋体" w:hAnsi="宋体" w:hint="eastAsia"/>
          <w:b/>
          <w:bCs/>
          <w:sz w:val="32"/>
          <w:szCs w:val="32"/>
        </w:rPr>
        <w:t>（4）</w:t>
      </w:r>
      <w:r>
        <w:rPr>
          <w:rFonts w:ascii="宋体" w:hAnsi="宋体" w:hint="eastAsia"/>
          <w:sz w:val="32"/>
          <w:szCs w:val="32"/>
        </w:rPr>
        <w:t>为农民提供有效的科技、教育、文化、信息、卫生、体育、医疗、人才开发、劳动就业、安全生产等方面的服务。</w:t>
      </w:r>
    </w:p>
    <w:p w:rsidR="00D90D5D" w:rsidRDefault="00A94516">
      <w:pPr>
        <w:widowControl/>
        <w:spacing w:line="600" w:lineRule="exact"/>
        <w:ind w:firstLineChars="200" w:firstLine="643"/>
        <w:rPr>
          <w:rFonts w:ascii="宋体" w:hAnsi="宋体"/>
          <w:b/>
          <w:bCs/>
          <w:sz w:val="32"/>
          <w:szCs w:val="32"/>
        </w:rPr>
      </w:pPr>
      <w:r>
        <w:rPr>
          <w:rFonts w:ascii="宋体" w:hAnsi="宋体" w:hint="eastAsia"/>
          <w:b/>
          <w:bCs/>
          <w:sz w:val="32"/>
          <w:szCs w:val="32"/>
        </w:rPr>
        <w:t>（5）</w:t>
      </w:r>
      <w:r>
        <w:rPr>
          <w:rFonts w:ascii="宋体" w:hAnsi="宋体" w:hint="eastAsia"/>
          <w:sz w:val="32"/>
          <w:szCs w:val="32"/>
        </w:rPr>
        <w:t>保护国有资产和集体所有的财产，保护公民私人所有的合法财产、保障公民的人身权利、民主权利和其他权利，保护各种组织的合法权益。</w:t>
      </w:r>
    </w:p>
    <w:p w:rsidR="00D90D5D" w:rsidRDefault="00A94516">
      <w:pPr>
        <w:widowControl/>
        <w:spacing w:line="600" w:lineRule="exact"/>
        <w:ind w:firstLineChars="200" w:firstLine="643"/>
        <w:rPr>
          <w:rFonts w:ascii="宋体" w:hAnsi="宋体"/>
          <w:b/>
          <w:bCs/>
          <w:sz w:val="32"/>
          <w:szCs w:val="32"/>
        </w:rPr>
      </w:pPr>
      <w:r>
        <w:rPr>
          <w:rFonts w:ascii="宋体" w:hAnsi="宋体" w:hint="eastAsia"/>
          <w:b/>
          <w:bCs/>
          <w:sz w:val="32"/>
          <w:szCs w:val="32"/>
        </w:rPr>
        <w:t>（6）</w:t>
      </w:r>
      <w:r>
        <w:rPr>
          <w:rFonts w:ascii="宋体" w:hAnsi="宋体" w:hint="eastAsia"/>
          <w:sz w:val="32"/>
          <w:szCs w:val="32"/>
        </w:rPr>
        <w:t>开展社会主义民主与法制教育，加强社会治安综合治理，调解民事纠纷，维护社会秩序。</w:t>
      </w:r>
    </w:p>
    <w:p w:rsidR="00D90D5D" w:rsidRDefault="00A94516">
      <w:pPr>
        <w:widowControl/>
        <w:spacing w:line="600" w:lineRule="exact"/>
        <w:ind w:firstLineChars="200" w:firstLine="643"/>
        <w:rPr>
          <w:rFonts w:ascii="宋体" w:hAnsi="宋体"/>
          <w:b/>
          <w:bCs/>
          <w:sz w:val="32"/>
          <w:szCs w:val="32"/>
        </w:rPr>
      </w:pPr>
      <w:r>
        <w:rPr>
          <w:rFonts w:ascii="宋体" w:hAnsi="宋体" w:hint="eastAsia"/>
          <w:b/>
          <w:bCs/>
          <w:sz w:val="32"/>
          <w:szCs w:val="32"/>
        </w:rPr>
        <w:t>（7）</w:t>
      </w:r>
      <w:r>
        <w:rPr>
          <w:rFonts w:ascii="宋体" w:hAnsi="宋体" w:hint="eastAsia"/>
          <w:sz w:val="32"/>
          <w:szCs w:val="32"/>
        </w:rPr>
        <w:t>推行计划生育，控制人口增长，保护妇女、儿童和老人的合法权益。</w:t>
      </w:r>
    </w:p>
    <w:p w:rsidR="00D90D5D" w:rsidRDefault="00A94516">
      <w:pPr>
        <w:widowControl/>
        <w:spacing w:line="600" w:lineRule="exact"/>
        <w:ind w:firstLineChars="200" w:firstLine="643"/>
        <w:rPr>
          <w:rFonts w:ascii="宋体" w:hAnsi="宋体"/>
          <w:b/>
          <w:bCs/>
          <w:sz w:val="32"/>
          <w:szCs w:val="32"/>
        </w:rPr>
      </w:pPr>
      <w:r>
        <w:rPr>
          <w:rFonts w:ascii="宋体" w:hAnsi="宋体" w:hint="eastAsia"/>
          <w:b/>
          <w:bCs/>
          <w:sz w:val="32"/>
          <w:szCs w:val="32"/>
        </w:rPr>
        <w:t>（8）</w:t>
      </w:r>
      <w:r>
        <w:rPr>
          <w:rFonts w:ascii="宋体" w:hAnsi="宋体" w:hint="eastAsia"/>
          <w:sz w:val="32"/>
          <w:szCs w:val="32"/>
        </w:rPr>
        <w:t>负责民政工作，发展社会福利事业，做好社会保障工作，办理兵役事项。</w:t>
      </w:r>
    </w:p>
    <w:p w:rsidR="00D90D5D" w:rsidRDefault="00A94516">
      <w:pPr>
        <w:widowControl/>
        <w:spacing w:line="600" w:lineRule="exact"/>
        <w:ind w:firstLineChars="200" w:firstLine="643"/>
        <w:rPr>
          <w:rFonts w:ascii="宋体" w:hAnsi="宋体"/>
          <w:b/>
          <w:bCs/>
          <w:sz w:val="32"/>
          <w:szCs w:val="32"/>
        </w:rPr>
      </w:pPr>
      <w:r>
        <w:rPr>
          <w:rFonts w:ascii="宋体" w:hAnsi="宋体" w:hint="eastAsia"/>
          <w:b/>
          <w:bCs/>
          <w:sz w:val="32"/>
          <w:szCs w:val="32"/>
        </w:rPr>
        <w:lastRenderedPageBreak/>
        <w:t>（9）</w:t>
      </w:r>
      <w:r>
        <w:rPr>
          <w:rFonts w:ascii="宋体" w:hAnsi="宋体" w:hint="eastAsia"/>
          <w:sz w:val="32"/>
          <w:szCs w:val="32"/>
        </w:rPr>
        <w:t>承办上级人民政府交办的其他事项。</w:t>
      </w:r>
    </w:p>
    <w:p w:rsidR="00D90D5D" w:rsidRDefault="00A94516">
      <w:pPr>
        <w:widowControl/>
        <w:spacing w:line="600" w:lineRule="exact"/>
        <w:ind w:firstLineChars="200" w:firstLine="643"/>
        <w:rPr>
          <w:rFonts w:ascii="宋体" w:hAnsi="宋体"/>
          <w:b/>
          <w:sz w:val="32"/>
          <w:szCs w:val="32"/>
        </w:rPr>
      </w:pPr>
      <w:r>
        <w:rPr>
          <w:rFonts w:ascii="宋体" w:hAnsi="宋体" w:hint="eastAsia"/>
          <w:b/>
          <w:sz w:val="32"/>
          <w:szCs w:val="32"/>
        </w:rPr>
        <w:t>(二)、机构设置及决算单位构成</w:t>
      </w:r>
    </w:p>
    <w:p w:rsidR="00D90D5D" w:rsidRPr="00DD0869" w:rsidRDefault="00A94516">
      <w:pPr>
        <w:widowControl/>
        <w:spacing w:line="600" w:lineRule="exact"/>
        <w:ind w:firstLineChars="200" w:firstLine="643"/>
        <w:rPr>
          <w:rFonts w:ascii="宋体" w:hAnsi="宋体"/>
          <w:b/>
          <w:sz w:val="32"/>
          <w:szCs w:val="32"/>
        </w:rPr>
      </w:pPr>
      <w:r>
        <w:rPr>
          <w:rFonts w:ascii="宋体" w:hAnsi="宋体" w:hint="eastAsia"/>
          <w:b/>
          <w:bCs/>
          <w:sz w:val="32"/>
          <w:szCs w:val="32"/>
        </w:rPr>
        <w:t>（1）内设机构设置。</w:t>
      </w:r>
      <w:r>
        <w:rPr>
          <w:rFonts w:ascii="宋体" w:hAnsi="宋体" w:hint="eastAsia"/>
          <w:sz w:val="32"/>
          <w:szCs w:val="32"/>
        </w:rPr>
        <w:t>道县</w:t>
      </w:r>
      <w:r w:rsidR="007B4000">
        <w:rPr>
          <w:rFonts w:ascii="宋体" w:hAnsi="宋体" w:hint="eastAsia"/>
          <w:sz w:val="32"/>
          <w:szCs w:val="32"/>
        </w:rPr>
        <w:t>营江街道办事处</w:t>
      </w:r>
      <w:r>
        <w:rPr>
          <w:rFonts w:ascii="宋体" w:hAnsi="宋体" w:hint="eastAsia"/>
          <w:bCs/>
          <w:sz w:val="32"/>
          <w:szCs w:val="32"/>
        </w:rPr>
        <w:t>内设机构包括：党政综合办公室、社会治安和应急管理办公室、经济发展办公室、社会事务办公室、基层党建办公室、自然资源和生态环境办公室、</w:t>
      </w:r>
      <w:r w:rsidR="00777C44">
        <w:rPr>
          <w:rFonts w:ascii="宋体" w:hAnsi="宋体" w:hint="eastAsia"/>
          <w:bCs/>
          <w:sz w:val="32"/>
          <w:szCs w:val="32"/>
        </w:rPr>
        <w:t>街道</w:t>
      </w:r>
      <w:r>
        <w:rPr>
          <w:rFonts w:ascii="宋体" w:hAnsi="宋体" w:hint="eastAsia"/>
          <w:bCs/>
          <w:sz w:val="32"/>
          <w:szCs w:val="32"/>
        </w:rPr>
        <w:t>财政所、退役军人服务站、综合行政执法大队、社会事业综合服务中心、农业综合服务中心、政务（便民）服务中心。</w:t>
      </w:r>
    </w:p>
    <w:bookmarkEnd w:id="1"/>
    <w:p w:rsidR="00D90D5D" w:rsidRDefault="00A94516">
      <w:pPr>
        <w:widowControl/>
        <w:spacing w:line="600" w:lineRule="exact"/>
        <w:ind w:firstLineChars="200" w:firstLine="643"/>
        <w:rPr>
          <w:rFonts w:ascii="宋体" w:eastAsia="宋体" w:hAnsi="宋体" w:cs="宋体"/>
          <w:sz w:val="32"/>
          <w:szCs w:val="32"/>
        </w:rPr>
      </w:pPr>
      <w:r>
        <w:rPr>
          <w:rFonts w:ascii="宋体" w:hAnsi="宋体" w:hint="eastAsia"/>
          <w:b/>
          <w:bCs/>
          <w:sz w:val="32"/>
          <w:szCs w:val="32"/>
        </w:rPr>
        <w:t>（2）</w:t>
      </w:r>
      <w:r w:rsidRPr="00DD0869">
        <w:rPr>
          <w:rFonts w:ascii="宋体" w:hAnsi="宋体" w:hint="eastAsia"/>
          <w:b/>
          <w:sz w:val="32"/>
          <w:szCs w:val="32"/>
        </w:rPr>
        <w:t>决算单位构成</w:t>
      </w:r>
      <w:r>
        <w:rPr>
          <w:rFonts w:ascii="宋体" w:hAnsi="宋体" w:hint="eastAsia"/>
          <w:b/>
          <w:bCs/>
          <w:sz w:val="32"/>
          <w:szCs w:val="32"/>
        </w:rPr>
        <w:t>。</w:t>
      </w:r>
      <w:r>
        <w:rPr>
          <w:rFonts w:ascii="宋体" w:hAnsi="宋体" w:hint="eastAsia"/>
          <w:sz w:val="32"/>
          <w:szCs w:val="32"/>
        </w:rPr>
        <w:t>道县</w:t>
      </w:r>
      <w:r w:rsidR="007B4000">
        <w:rPr>
          <w:rFonts w:ascii="宋体" w:hAnsi="宋体" w:hint="eastAsia"/>
          <w:sz w:val="32"/>
          <w:szCs w:val="32"/>
        </w:rPr>
        <w:t>营江街道办事处</w:t>
      </w:r>
      <w:r>
        <w:rPr>
          <w:rFonts w:ascii="宋体" w:hAnsi="宋体" w:hint="eastAsia"/>
          <w:sz w:val="32"/>
          <w:szCs w:val="32"/>
        </w:rPr>
        <w:t>单位</w:t>
      </w:r>
      <w:r w:rsidR="000F3872">
        <w:rPr>
          <w:rFonts w:ascii="宋体" w:hAnsi="宋体" w:hint="eastAsia"/>
          <w:bCs/>
          <w:sz w:val="32"/>
          <w:szCs w:val="32"/>
        </w:rPr>
        <w:t>2021</w:t>
      </w:r>
      <w:r>
        <w:rPr>
          <w:rFonts w:ascii="宋体" w:hAnsi="宋体" w:hint="eastAsia"/>
          <w:bCs/>
          <w:sz w:val="32"/>
          <w:szCs w:val="32"/>
        </w:rPr>
        <w:t>年部门决算汇总公开单位构成包括：道县</w:t>
      </w:r>
      <w:r w:rsidR="007B4000">
        <w:rPr>
          <w:rFonts w:ascii="宋体" w:hAnsi="宋体" w:hint="eastAsia"/>
          <w:bCs/>
          <w:sz w:val="32"/>
          <w:szCs w:val="32"/>
        </w:rPr>
        <w:t>营江街道办事处</w:t>
      </w:r>
      <w:r>
        <w:rPr>
          <w:rFonts w:ascii="宋体" w:hAnsi="宋体" w:hint="eastAsia"/>
          <w:bCs/>
          <w:sz w:val="32"/>
          <w:szCs w:val="32"/>
        </w:rPr>
        <w:t>单位本级。</w:t>
      </w:r>
    </w:p>
    <w:p w:rsidR="00D90D5D" w:rsidRDefault="00A94516">
      <w:pPr>
        <w:ind w:right="11" w:firstLineChars="150" w:firstLine="482"/>
        <w:rPr>
          <w:rFonts w:ascii="宋体" w:hAnsi="宋体"/>
          <w:sz w:val="32"/>
          <w:szCs w:val="32"/>
        </w:rPr>
      </w:pPr>
      <w:r>
        <w:rPr>
          <w:rFonts w:ascii="宋体" w:hAnsi="宋体" w:hint="eastAsia"/>
          <w:b/>
          <w:sz w:val="32"/>
          <w:szCs w:val="32"/>
        </w:rPr>
        <w:t>（三）</w:t>
      </w:r>
      <w:r>
        <w:rPr>
          <w:rFonts w:ascii="宋体" w:hAnsi="宋体" w:hint="eastAsia"/>
          <w:b/>
          <w:bCs/>
          <w:sz w:val="32"/>
          <w:szCs w:val="32"/>
        </w:rPr>
        <w:t>部门整体支出规模、使用方向和主要内容</w:t>
      </w:r>
    </w:p>
    <w:p w:rsidR="00D90D5D" w:rsidRDefault="00A94516">
      <w:pPr>
        <w:ind w:firstLineChars="200" w:firstLine="640"/>
        <w:rPr>
          <w:rFonts w:ascii="宋体" w:hAnsi="宋体"/>
          <w:sz w:val="32"/>
          <w:szCs w:val="32"/>
        </w:rPr>
      </w:pPr>
      <w:r>
        <w:rPr>
          <w:rFonts w:ascii="宋体" w:hAnsi="宋体"/>
          <w:sz w:val="32"/>
          <w:szCs w:val="32"/>
        </w:rPr>
        <w:t>1</w:t>
      </w:r>
      <w:r>
        <w:rPr>
          <w:rFonts w:ascii="宋体" w:hAnsi="宋体" w:hint="eastAsia"/>
          <w:sz w:val="32"/>
          <w:szCs w:val="32"/>
        </w:rPr>
        <w:t>、收入决算</w:t>
      </w:r>
      <w:r>
        <w:rPr>
          <w:rFonts w:ascii="宋体" w:hAnsi="宋体"/>
          <w:sz w:val="32"/>
          <w:szCs w:val="32"/>
        </w:rPr>
        <w:t>:</w:t>
      </w:r>
      <w:r w:rsidR="000F3872">
        <w:rPr>
          <w:rFonts w:ascii="宋体" w:hAnsi="宋体"/>
          <w:sz w:val="32"/>
          <w:szCs w:val="32"/>
        </w:rPr>
        <w:t>2021</w:t>
      </w:r>
      <w:r>
        <w:rPr>
          <w:rFonts w:ascii="宋体" w:hAnsi="宋体" w:hint="eastAsia"/>
          <w:sz w:val="32"/>
          <w:szCs w:val="32"/>
        </w:rPr>
        <w:t>年收入决算数</w:t>
      </w:r>
      <w:r w:rsidR="00F9697F">
        <w:rPr>
          <w:rFonts w:ascii="宋体" w:hAnsi="宋体" w:hint="eastAsia"/>
          <w:sz w:val="32"/>
          <w:szCs w:val="32"/>
        </w:rPr>
        <w:t>1286.84</w:t>
      </w:r>
      <w:r>
        <w:rPr>
          <w:rFonts w:ascii="宋体" w:hAnsi="宋体" w:hint="eastAsia"/>
          <w:sz w:val="32"/>
          <w:szCs w:val="32"/>
        </w:rPr>
        <w:t>万元；其中：财政拨款收入</w:t>
      </w:r>
      <w:r w:rsidR="00F9697F">
        <w:rPr>
          <w:rFonts w:ascii="宋体" w:hAnsi="宋体" w:hint="eastAsia"/>
          <w:sz w:val="32"/>
          <w:szCs w:val="32"/>
        </w:rPr>
        <w:t>1286.84</w:t>
      </w:r>
      <w:r>
        <w:rPr>
          <w:rFonts w:ascii="宋体" w:hAnsi="宋体" w:hint="eastAsia"/>
          <w:sz w:val="32"/>
          <w:szCs w:val="32"/>
        </w:rPr>
        <w:t>万元。</w:t>
      </w:r>
    </w:p>
    <w:p w:rsidR="00D90D5D" w:rsidRDefault="00A94516">
      <w:pPr>
        <w:ind w:firstLineChars="200" w:firstLine="640"/>
        <w:rPr>
          <w:rFonts w:ascii="宋体" w:hAnsi="宋体"/>
          <w:sz w:val="32"/>
          <w:szCs w:val="32"/>
        </w:rPr>
      </w:pPr>
      <w:r>
        <w:rPr>
          <w:rFonts w:ascii="宋体" w:hAnsi="宋体"/>
          <w:sz w:val="32"/>
          <w:szCs w:val="32"/>
        </w:rPr>
        <w:t>2</w:t>
      </w:r>
      <w:r>
        <w:rPr>
          <w:rFonts w:ascii="宋体" w:hAnsi="宋体" w:hint="eastAsia"/>
          <w:sz w:val="32"/>
          <w:szCs w:val="32"/>
        </w:rPr>
        <w:t>、支出决算：</w:t>
      </w:r>
      <w:r w:rsidR="000F3872">
        <w:rPr>
          <w:rFonts w:ascii="宋体" w:hAnsi="宋体"/>
          <w:sz w:val="32"/>
          <w:szCs w:val="32"/>
        </w:rPr>
        <w:t>2021</w:t>
      </w:r>
      <w:r>
        <w:rPr>
          <w:rFonts w:ascii="宋体" w:hAnsi="宋体" w:hint="eastAsia"/>
          <w:sz w:val="32"/>
          <w:szCs w:val="32"/>
        </w:rPr>
        <w:t>年支出决算数</w:t>
      </w:r>
      <w:r w:rsidR="00F9697F">
        <w:rPr>
          <w:rFonts w:ascii="宋体" w:hAnsi="宋体" w:hint="eastAsia"/>
          <w:sz w:val="32"/>
          <w:szCs w:val="32"/>
        </w:rPr>
        <w:t>1286.84</w:t>
      </w:r>
      <w:r>
        <w:rPr>
          <w:rFonts w:ascii="宋体" w:hAnsi="宋体" w:hint="eastAsia"/>
          <w:sz w:val="32"/>
          <w:szCs w:val="32"/>
        </w:rPr>
        <w:t>万元；</w:t>
      </w:r>
      <w:r w:rsidR="00C635A7">
        <w:rPr>
          <w:rFonts w:ascii="宋体" w:hAnsi="宋体" w:hint="eastAsia"/>
          <w:sz w:val="32"/>
          <w:szCs w:val="32"/>
        </w:rPr>
        <w:t>按经济分类</w:t>
      </w:r>
      <w:r>
        <w:rPr>
          <w:rFonts w:ascii="宋体" w:hAnsi="宋体" w:hint="eastAsia"/>
          <w:sz w:val="32"/>
          <w:szCs w:val="32"/>
        </w:rPr>
        <w:t>：工资福利支出</w:t>
      </w:r>
      <w:r w:rsidR="00C635A7">
        <w:rPr>
          <w:rFonts w:ascii="宋体" w:hAnsi="宋体" w:hint="eastAsia"/>
          <w:sz w:val="32"/>
          <w:szCs w:val="32"/>
        </w:rPr>
        <w:t>502.02</w:t>
      </w:r>
      <w:r>
        <w:rPr>
          <w:rFonts w:ascii="宋体" w:hAnsi="宋体" w:hint="eastAsia"/>
          <w:sz w:val="32"/>
          <w:szCs w:val="32"/>
        </w:rPr>
        <w:t>万元，商品和服务支出</w:t>
      </w:r>
      <w:r w:rsidR="00C635A7">
        <w:rPr>
          <w:rFonts w:ascii="宋体" w:hAnsi="宋体" w:hint="eastAsia"/>
          <w:sz w:val="32"/>
          <w:szCs w:val="32"/>
        </w:rPr>
        <w:t>485.32</w:t>
      </w:r>
      <w:r>
        <w:rPr>
          <w:rFonts w:ascii="宋体" w:hAnsi="宋体" w:hint="eastAsia"/>
          <w:sz w:val="32"/>
          <w:szCs w:val="32"/>
        </w:rPr>
        <w:t>万元，对个人和家庭补助支出</w:t>
      </w:r>
      <w:r w:rsidR="00C635A7">
        <w:rPr>
          <w:rFonts w:ascii="宋体" w:hAnsi="宋体" w:hint="eastAsia"/>
          <w:sz w:val="32"/>
          <w:szCs w:val="32"/>
        </w:rPr>
        <w:t>299.5</w:t>
      </w:r>
      <w:r>
        <w:rPr>
          <w:rFonts w:ascii="宋体" w:hAnsi="宋体" w:hint="eastAsia"/>
          <w:sz w:val="32"/>
          <w:szCs w:val="32"/>
        </w:rPr>
        <w:t>万元（现任村、社区干部工资及离任老干部生活补助等</w:t>
      </w:r>
      <w:r w:rsidR="008E49C3">
        <w:rPr>
          <w:rFonts w:ascii="宋体" w:hAnsi="宋体" w:hint="eastAsia"/>
          <w:sz w:val="32"/>
          <w:szCs w:val="32"/>
        </w:rPr>
        <w:t>2</w:t>
      </w:r>
      <w:r w:rsidR="00C635A7">
        <w:rPr>
          <w:rFonts w:ascii="宋体" w:hAnsi="宋体" w:hint="eastAsia"/>
          <w:sz w:val="32"/>
          <w:szCs w:val="32"/>
        </w:rPr>
        <w:t>89.5</w:t>
      </w:r>
      <w:r>
        <w:rPr>
          <w:rFonts w:ascii="宋体" w:hAnsi="宋体" w:hint="eastAsia"/>
          <w:sz w:val="32"/>
          <w:szCs w:val="32"/>
        </w:rPr>
        <w:t>万元，抚恤金</w:t>
      </w:r>
      <w:r w:rsidR="00C635A7">
        <w:rPr>
          <w:rFonts w:ascii="宋体" w:hAnsi="宋体" w:hint="eastAsia"/>
          <w:sz w:val="32"/>
          <w:szCs w:val="32"/>
        </w:rPr>
        <w:t>10</w:t>
      </w:r>
      <w:r>
        <w:rPr>
          <w:rFonts w:ascii="宋体" w:hAnsi="宋体" w:hint="eastAsia"/>
          <w:sz w:val="32"/>
          <w:szCs w:val="32"/>
        </w:rPr>
        <w:t>万元）。</w:t>
      </w:r>
    </w:p>
    <w:p w:rsidR="00D90D5D" w:rsidRDefault="00A94516">
      <w:pPr>
        <w:ind w:firstLineChars="200" w:firstLine="643"/>
        <w:rPr>
          <w:rFonts w:ascii="宋体" w:hAnsi="宋体"/>
          <w:b/>
          <w:sz w:val="32"/>
          <w:szCs w:val="32"/>
        </w:rPr>
      </w:pPr>
      <w:r>
        <w:rPr>
          <w:rFonts w:ascii="宋体" w:hAnsi="宋体" w:hint="eastAsia"/>
          <w:b/>
          <w:sz w:val="32"/>
          <w:szCs w:val="32"/>
        </w:rPr>
        <w:t>二、部门整体支出使用情况</w:t>
      </w:r>
    </w:p>
    <w:p w:rsidR="00D90D5D" w:rsidRDefault="00A94516">
      <w:pPr>
        <w:adjustRightInd w:val="0"/>
        <w:snapToGrid w:val="0"/>
        <w:spacing w:line="600" w:lineRule="exact"/>
        <w:ind w:firstLineChars="200" w:firstLine="643"/>
        <w:rPr>
          <w:rFonts w:ascii="宋体" w:hAnsi="宋体"/>
          <w:b/>
          <w:sz w:val="32"/>
          <w:szCs w:val="32"/>
        </w:rPr>
      </w:pPr>
      <w:r>
        <w:rPr>
          <w:rFonts w:ascii="宋体" w:hAnsi="宋体" w:hint="eastAsia"/>
          <w:b/>
          <w:sz w:val="32"/>
          <w:szCs w:val="32"/>
        </w:rPr>
        <w:t>（一）基本支出</w:t>
      </w:r>
    </w:p>
    <w:p w:rsidR="00D90D5D" w:rsidRDefault="007B4000">
      <w:pPr>
        <w:adjustRightInd w:val="0"/>
        <w:snapToGrid w:val="0"/>
        <w:spacing w:line="600" w:lineRule="exact"/>
        <w:ind w:firstLineChars="200" w:firstLine="640"/>
        <w:rPr>
          <w:rFonts w:ascii="宋体" w:hAnsi="宋体"/>
          <w:sz w:val="32"/>
          <w:szCs w:val="32"/>
        </w:rPr>
      </w:pPr>
      <w:r>
        <w:rPr>
          <w:rFonts w:ascii="宋体" w:hAnsi="宋体" w:hint="eastAsia"/>
          <w:sz w:val="32"/>
          <w:szCs w:val="32"/>
        </w:rPr>
        <w:t>营江街道办事处</w:t>
      </w:r>
      <w:r w:rsidR="000F3872">
        <w:rPr>
          <w:rFonts w:ascii="宋体" w:hAnsi="宋体"/>
          <w:sz w:val="32"/>
          <w:szCs w:val="32"/>
        </w:rPr>
        <w:t>2021</w:t>
      </w:r>
      <w:r w:rsidR="00A94516">
        <w:rPr>
          <w:rFonts w:ascii="宋体" w:hAnsi="宋体" w:hint="eastAsia"/>
          <w:sz w:val="32"/>
          <w:szCs w:val="32"/>
        </w:rPr>
        <w:t>年基本支出</w:t>
      </w:r>
      <w:r w:rsidR="00C635A7">
        <w:rPr>
          <w:rFonts w:ascii="宋体" w:hAnsi="宋体" w:hint="eastAsia"/>
          <w:sz w:val="32"/>
          <w:szCs w:val="32"/>
        </w:rPr>
        <w:t>1286.84</w:t>
      </w:r>
      <w:r w:rsidR="00A94516">
        <w:rPr>
          <w:rFonts w:ascii="宋体" w:hAnsi="宋体" w:hint="eastAsia"/>
          <w:sz w:val="32"/>
          <w:szCs w:val="32"/>
        </w:rPr>
        <w:t>万元，具体</w:t>
      </w:r>
      <w:r w:rsidR="00A94516">
        <w:rPr>
          <w:rFonts w:ascii="宋体" w:hAnsi="宋体" w:hint="eastAsia"/>
          <w:sz w:val="32"/>
          <w:szCs w:val="32"/>
        </w:rPr>
        <w:lastRenderedPageBreak/>
        <w:t>使用情况如下：</w:t>
      </w:r>
    </w:p>
    <w:p w:rsidR="00D90D5D" w:rsidRDefault="00A94516">
      <w:pPr>
        <w:numPr>
          <w:ilvl w:val="0"/>
          <w:numId w:val="2"/>
        </w:numPr>
        <w:adjustRightInd w:val="0"/>
        <w:snapToGrid w:val="0"/>
        <w:spacing w:line="600" w:lineRule="exact"/>
        <w:ind w:firstLineChars="200" w:firstLine="640"/>
        <w:rPr>
          <w:rFonts w:ascii="宋体" w:hAnsi="宋体"/>
          <w:sz w:val="32"/>
          <w:szCs w:val="32"/>
        </w:rPr>
      </w:pPr>
      <w:r>
        <w:rPr>
          <w:rFonts w:ascii="宋体" w:hAnsi="宋体" w:hint="eastAsia"/>
          <w:sz w:val="32"/>
          <w:szCs w:val="32"/>
        </w:rPr>
        <w:t>工资福利支出</w:t>
      </w:r>
      <w:r w:rsidR="00C635A7">
        <w:rPr>
          <w:rFonts w:ascii="宋体" w:hAnsi="宋体" w:hint="eastAsia"/>
          <w:sz w:val="32"/>
          <w:szCs w:val="32"/>
        </w:rPr>
        <w:t>502.02</w:t>
      </w:r>
      <w:r>
        <w:rPr>
          <w:rFonts w:ascii="宋体" w:hAnsi="宋体" w:hint="eastAsia"/>
          <w:sz w:val="32"/>
          <w:szCs w:val="32"/>
        </w:rPr>
        <w:t>万元，其中：基本工资</w:t>
      </w:r>
      <w:r w:rsidR="004D65EC">
        <w:rPr>
          <w:rFonts w:ascii="宋体" w:hAnsi="宋体" w:hint="eastAsia"/>
          <w:sz w:val="32"/>
          <w:szCs w:val="32"/>
        </w:rPr>
        <w:t>204.66</w:t>
      </w:r>
      <w:r>
        <w:rPr>
          <w:rFonts w:ascii="宋体" w:hAnsi="宋体" w:hint="eastAsia"/>
          <w:sz w:val="32"/>
          <w:szCs w:val="32"/>
        </w:rPr>
        <w:t>万元，津贴补贴</w:t>
      </w:r>
      <w:r w:rsidR="004D65EC">
        <w:rPr>
          <w:rFonts w:ascii="宋体" w:hAnsi="宋体" w:hint="eastAsia"/>
          <w:sz w:val="32"/>
          <w:szCs w:val="32"/>
        </w:rPr>
        <w:t>112.29</w:t>
      </w:r>
      <w:r>
        <w:rPr>
          <w:rFonts w:ascii="宋体" w:hAnsi="宋体" w:hint="eastAsia"/>
          <w:sz w:val="32"/>
          <w:szCs w:val="32"/>
        </w:rPr>
        <w:t>万元，奖金</w:t>
      </w:r>
      <w:r w:rsidR="004D65EC">
        <w:rPr>
          <w:rFonts w:ascii="宋体" w:hAnsi="宋体" w:hint="eastAsia"/>
          <w:sz w:val="32"/>
          <w:szCs w:val="32"/>
        </w:rPr>
        <w:t>17.05</w:t>
      </w:r>
      <w:r>
        <w:rPr>
          <w:rFonts w:ascii="宋体" w:hAnsi="宋体" w:hint="eastAsia"/>
          <w:sz w:val="32"/>
          <w:szCs w:val="32"/>
        </w:rPr>
        <w:t>万元，绩效工资</w:t>
      </w:r>
      <w:r w:rsidR="004D65EC">
        <w:rPr>
          <w:rFonts w:ascii="宋体" w:hAnsi="宋体" w:hint="eastAsia"/>
          <w:sz w:val="32"/>
          <w:szCs w:val="32"/>
        </w:rPr>
        <w:t>85.1</w:t>
      </w:r>
      <w:r>
        <w:rPr>
          <w:rFonts w:ascii="宋体" w:hAnsi="宋体" w:hint="eastAsia"/>
          <w:sz w:val="32"/>
          <w:szCs w:val="32"/>
        </w:rPr>
        <w:t>万元，社会保障缴费</w:t>
      </w:r>
      <w:r w:rsidR="004D65EC">
        <w:rPr>
          <w:rFonts w:ascii="宋体" w:hAnsi="宋体" w:hint="eastAsia"/>
          <w:sz w:val="32"/>
          <w:szCs w:val="32"/>
        </w:rPr>
        <w:t>82.92</w:t>
      </w:r>
      <w:r>
        <w:rPr>
          <w:rFonts w:ascii="宋体" w:hAnsi="宋体" w:hint="eastAsia"/>
          <w:sz w:val="32"/>
          <w:szCs w:val="32"/>
        </w:rPr>
        <w:t>万元</w:t>
      </w:r>
      <w:r>
        <w:rPr>
          <w:rFonts w:ascii="宋体" w:hAnsi="宋体" w:cs="宋体" w:hint="eastAsia"/>
          <w:sz w:val="32"/>
          <w:szCs w:val="32"/>
        </w:rPr>
        <w:t>。</w:t>
      </w:r>
    </w:p>
    <w:p w:rsidR="00D90D5D" w:rsidRPr="00C635A7" w:rsidRDefault="00A94516">
      <w:pPr>
        <w:ind w:firstLineChars="200" w:firstLine="640"/>
        <w:rPr>
          <w:rFonts w:ascii="宋体" w:hAnsi="宋体"/>
          <w:sz w:val="32"/>
          <w:szCs w:val="32"/>
        </w:rPr>
      </w:pPr>
      <w:r>
        <w:rPr>
          <w:rFonts w:ascii="宋体" w:hAnsi="宋体"/>
          <w:sz w:val="32"/>
          <w:szCs w:val="32"/>
        </w:rPr>
        <w:t>2</w:t>
      </w:r>
      <w:r>
        <w:rPr>
          <w:rFonts w:ascii="宋体" w:hAnsi="宋体" w:hint="eastAsia"/>
          <w:sz w:val="32"/>
          <w:szCs w:val="32"/>
        </w:rPr>
        <w:t>、机关运行经费情况</w:t>
      </w:r>
      <w:r>
        <w:rPr>
          <w:rFonts w:ascii="宋体" w:hAnsi="宋体" w:hint="eastAsia"/>
          <w:b/>
          <w:sz w:val="32"/>
          <w:szCs w:val="32"/>
        </w:rPr>
        <w:t>：</w:t>
      </w:r>
      <w:r w:rsidR="00F9697F">
        <w:rPr>
          <w:rFonts w:ascii="宋体" w:hAnsi="宋体" w:hint="eastAsia"/>
          <w:sz w:val="30"/>
          <w:szCs w:val="30"/>
        </w:rPr>
        <w:t xml:space="preserve"> </w:t>
      </w:r>
      <w:r w:rsidR="000F3872" w:rsidRPr="00C635A7">
        <w:rPr>
          <w:rFonts w:ascii="宋体" w:hAnsi="宋体" w:hint="eastAsia"/>
          <w:sz w:val="32"/>
          <w:szCs w:val="32"/>
        </w:rPr>
        <w:t>2021年机关运行经费148.4</w:t>
      </w:r>
      <w:r w:rsidR="00F9697F" w:rsidRPr="00C635A7">
        <w:rPr>
          <w:rFonts w:ascii="宋体" w:hAnsi="宋体" w:hint="eastAsia"/>
          <w:sz w:val="32"/>
          <w:szCs w:val="32"/>
        </w:rPr>
        <w:t>3</w:t>
      </w:r>
      <w:r w:rsidR="000F3872" w:rsidRPr="00C635A7">
        <w:rPr>
          <w:rFonts w:ascii="宋体" w:hAnsi="宋体" w:hint="eastAsia"/>
          <w:sz w:val="32"/>
          <w:szCs w:val="32"/>
        </w:rPr>
        <w:t>万元，主要包括办公费11.2</w:t>
      </w:r>
      <w:r w:rsidR="00F9697F" w:rsidRPr="00C635A7">
        <w:rPr>
          <w:rFonts w:ascii="宋体" w:hAnsi="宋体" w:hint="eastAsia"/>
          <w:sz w:val="32"/>
          <w:szCs w:val="32"/>
        </w:rPr>
        <w:t>2</w:t>
      </w:r>
      <w:r w:rsidR="000F3872" w:rsidRPr="00C635A7">
        <w:rPr>
          <w:rFonts w:ascii="宋体" w:hAnsi="宋体" w:hint="eastAsia"/>
          <w:sz w:val="32"/>
          <w:szCs w:val="32"/>
        </w:rPr>
        <w:t>万元，印刷费</w:t>
      </w:r>
      <w:r w:rsidR="00F9697F" w:rsidRPr="00C635A7">
        <w:rPr>
          <w:rFonts w:ascii="宋体" w:hAnsi="宋体" w:hint="eastAsia"/>
          <w:sz w:val="32"/>
          <w:szCs w:val="32"/>
        </w:rPr>
        <w:t>6</w:t>
      </w:r>
      <w:r w:rsidR="000F3872" w:rsidRPr="00C635A7">
        <w:rPr>
          <w:rFonts w:ascii="宋体" w:hAnsi="宋体" w:hint="eastAsia"/>
          <w:sz w:val="32"/>
          <w:szCs w:val="32"/>
        </w:rPr>
        <w:t>.92万元，电费3.75万元，邮电费0.83万元，差旅费2.06万元，维修费</w:t>
      </w:r>
      <w:r w:rsidR="00F9697F" w:rsidRPr="00C635A7">
        <w:rPr>
          <w:rFonts w:ascii="宋体" w:hAnsi="宋体" w:hint="eastAsia"/>
          <w:sz w:val="32"/>
          <w:szCs w:val="32"/>
        </w:rPr>
        <w:t>14</w:t>
      </w:r>
      <w:r w:rsidR="000F3872" w:rsidRPr="00C635A7">
        <w:rPr>
          <w:rFonts w:ascii="宋体" w:hAnsi="宋体" w:hint="eastAsia"/>
          <w:sz w:val="32"/>
          <w:szCs w:val="32"/>
        </w:rPr>
        <w:t>.5万元，会议费4.07万元，培训费</w:t>
      </w:r>
      <w:r w:rsidR="00F9697F" w:rsidRPr="00C635A7">
        <w:rPr>
          <w:rFonts w:ascii="宋体" w:hAnsi="宋体" w:hint="eastAsia"/>
          <w:sz w:val="32"/>
          <w:szCs w:val="32"/>
        </w:rPr>
        <w:t>5</w:t>
      </w:r>
      <w:r w:rsidR="000F3872" w:rsidRPr="00C635A7">
        <w:rPr>
          <w:rFonts w:ascii="宋体" w:hAnsi="宋体" w:hint="eastAsia"/>
          <w:sz w:val="32"/>
          <w:szCs w:val="32"/>
        </w:rPr>
        <w:t>.64万元，公务接待费1.2万元，劳务费16.3万元，工会经费</w:t>
      </w:r>
      <w:r w:rsidR="000F3872" w:rsidRPr="00C635A7">
        <w:rPr>
          <w:rFonts w:ascii="宋体" w:hAnsi="宋体"/>
          <w:sz w:val="32"/>
          <w:szCs w:val="32"/>
        </w:rPr>
        <w:t>11.</w:t>
      </w:r>
      <w:r w:rsidR="000F3872" w:rsidRPr="00C635A7">
        <w:rPr>
          <w:rFonts w:ascii="宋体" w:hAnsi="宋体" w:hint="eastAsia"/>
          <w:sz w:val="32"/>
          <w:szCs w:val="32"/>
        </w:rPr>
        <w:t>8万元，福利7.6万元，公务用车运行维护费4.4万元，其他交通费用23.64万元，其他商品服务支出34.52万元。</w:t>
      </w:r>
    </w:p>
    <w:p w:rsidR="00D90D5D" w:rsidRDefault="00A94516">
      <w:pPr>
        <w:ind w:firstLineChars="200" w:firstLine="640"/>
        <w:rPr>
          <w:rFonts w:ascii="宋体" w:hAnsi="宋体"/>
          <w:sz w:val="32"/>
          <w:szCs w:val="32"/>
        </w:rPr>
      </w:pPr>
      <w:r>
        <w:rPr>
          <w:rFonts w:ascii="宋体" w:hAnsi="宋体"/>
          <w:sz w:val="32"/>
          <w:szCs w:val="32"/>
        </w:rPr>
        <w:t>3</w:t>
      </w:r>
      <w:r>
        <w:rPr>
          <w:rFonts w:ascii="宋体" w:hAnsi="宋体" w:hint="eastAsia"/>
          <w:sz w:val="32"/>
          <w:szCs w:val="32"/>
        </w:rPr>
        <w:t>、对个人和家庭补助支出</w:t>
      </w:r>
      <w:r w:rsidR="004D65EC">
        <w:rPr>
          <w:rFonts w:ascii="宋体" w:hAnsi="宋体" w:hint="eastAsia"/>
          <w:sz w:val="32"/>
          <w:szCs w:val="32"/>
        </w:rPr>
        <w:t>299.5</w:t>
      </w:r>
      <w:r>
        <w:rPr>
          <w:rFonts w:ascii="宋体" w:hAnsi="宋体" w:hint="eastAsia"/>
          <w:sz w:val="32"/>
          <w:szCs w:val="32"/>
        </w:rPr>
        <w:t>万元，其中：生活补助</w:t>
      </w:r>
      <w:r w:rsidR="004D65EC">
        <w:rPr>
          <w:rFonts w:ascii="宋体" w:hAnsi="宋体" w:hint="eastAsia"/>
          <w:sz w:val="32"/>
          <w:szCs w:val="32"/>
        </w:rPr>
        <w:t>289.5</w:t>
      </w:r>
      <w:r>
        <w:rPr>
          <w:rFonts w:ascii="宋体" w:hAnsi="宋体" w:hint="eastAsia"/>
          <w:sz w:val="32"/>
          <w:szCs w:val="32"/>
        </w:rPr>
        <w:t>万元（现任村、居委干部工资及离任老干部生活补助等），抚恤金</w:t>
      </w:r>
      <w:r w:rsidR="004D65EC">
        <w:rPr>
          <w:rFonts w:ascii="宋体" w:hAnsi="宋体" w:hint="eastAsia"/>
          <w:sz w:val="32"/>
          <w:szCs w:val="32"/>
        </w:rPr>
        <w:t>10</w:t>
      </w:r>
      <w:r>
        <w:rPr>
          <w:rFonts w:ascii="宋体" w:hAnsi="宋体" w:hint="eastAsia"/>
          <w:sz w:val="32"/>
          <w:szCs w:val="32"/>
        </w:rPr>
        <w:t>万元。</w:t>
      </w:r>
    </w:p>
    <w:p w:rsidR="00D90D5D" w:rsidRDefault="00A94516" w:rsidP="007E26DD">
      <w:pPr>
        <w:adjustRightInd w:val="0"/>
        <w:snapToGrid w:val="0"/>
        <w:spacing w:line="600" w:lineRule="exact"/>
        <w:ind w:firstLineChars="200" w:firstLine="640"/>
        <w:rPr>
          <w:rFonts w:ascii="宋体" w:hAnsi="宋体"/>
          <w:sz w:val="32"/>
          <w:szCs w:val="32"/>
        </w:rPr>
      </w:pPr>
      <w:r>
        <w:rPr>
          <w:rFonts w:ascii="宋体" w:hAnsi="宋体" w:hint="eastAsia"/>
          <w:sz w:val="32"/>
          <w:szCs w:val="32"/>
        </w:rPr>
        <w:t>4、“三公”经费情况：</w:t>
      </w:r>
    </w:p>
    <w:p w:rsidR="00D90D5D" w:rsidRDefault="007B4000" w:rsidP="007E26DD">
      <w:pPr>
        <w:adjustRightInd w:val="0"/>
        <w:snapToGrid w:val="0"/>
        <w:spacing w:line="600" w:lineRule="exact"/>
        <w:ind w:firstLineChars="200" w:firstLine="640"/>
        <w:rPr>
          <w:rFonts w:ascii="宋体" w:hAnsi="宋体"/>
          <w:sz w:val="32"/>
          <w:szCs w:val="32"/>
        </w:rPr>
      </w:pPr>
      <w:r>
        <w:rPr>
          <w:rFonts w:ascii="宋体" w:hAnsi="宋体"/>
          <w:sz w:val="32"/>
          <w:szCs w:val="32"/>
        </w:rPr>
        <w:t>营江街道办事处</w:t>
      </w:r>
      <w:r w:rsidR="000F3872">
        <w:rPr>
          <w:rFonts w:ascii="宋体" w:hAnsi="宋体"/>
          <w:sz w:val="32"/>
          <w:szCs w:val="32"/>
        </w:rPr>
        <w:t>2021</w:t>
      </w:r>
      <w:r w:rsidR="00A94516">
        <w:rPr>
          <w:rFonts w:ascii="宋体" w:hAnsi="宋体" w:hint="eastAsia"/>
          <w:sz w:val="32"/>
          <w:szCs w:val="32"/>
        </w:rPr>
        <w:t>年的“三公”经费预算1</w:t>
      </w:r>
      <w:r w:rsidR="00F9697F">
        <w:rPr>
          <w:rFonts w:ascii="宋体" w:hAnsi="宋体" w:hint="eastAsia"/>
          <w:sz w:val="32"/>
          <w:szCs w:val="32"/>
        </w:rPr>
        <w:t>0.5</w:t>
      </w:r>
      <w:r w:rsidR="00A94516">
        <w:rPr>
          <w:rFonts w:ascii="宋体" w:hAnsi="宋体" w:hint="eastAsia"/>
          <w:sz w:val="32"/>
          <w:szCs w:val="32"/>
        </w:rPr>
        <w:t>万元，其中：1、出国出境 0 万元、2、公务接待</w:t>
      </w:r>
      <w:r w:rsidR="008E49C3">
        <w:rPr>
          <w:rFonts w:ascii="宋体" w:hAnsi="宋体" w:hint="eastAsia"/>
          <w:sz w:val="32"/>
          <w:szCs w:val="32"/>
        </w:rPr>
        <w:t>6</w:t>
      </w:r>
      <w:r w:rsidR="00A94516">
        <w:rPr>
          <w:rFonts w:ascii="宋体" w:hAnsi="宋体" w:hint="eastAsia"/>
          <w:sz w:val="32"/>
          <w:szCs w:val="32"/>
        </w:rPr>
        <w:t>万元、3、公务用车</w:t>
      </w:r>
      <w:r w:rsidR="008E49C3">
        <w:rPr>
          <w:rFonts w:ascii="宋体" w:hAnsi="宋体" w:hint="eastAsia"/>
          <w:sz w:val="32"/>
          <w:szCs w:val="32"/>
        </w:rPr>
        <w:t>4.5</w:t>
      </w:r>
      <w:r w:rsidR="00A94516">
        <w:rPr>
          <w:rFonts w:ascii="宋体" w:hAnsi="宋体" w:hint="eastAsia"/>
          <w:sz w:val="32"/>
          <w:szCs w:val="32"/>
        </w:rPr>
        <w:t>万元。实际支出</w:t>
      </w:r>
      <w:r w:rsidR="00F9697F">
        <w:rPr>
          <w:rFonts w:ascii="宋体" w:hAnsi="宋体" w:hint="eastAsia"/>
          <w:sz w:val="32"/>
          <w:szCs w:val="32"/>
        </w:rPr>
        <w:t>5.6</w:t>
      </w:r>
      <w:r w:rsidR="00A94516">
        <w:rPr>
          <w:rFonts w:ascii="宋体" w:hAnsi="宋体" w:hint="eastAsia"/>
          <w:sz w:val="32"/>
          <w:szCs w:val="32"/>
        </w:rPr>
        <w:t>万元，其中：出国出境 0 万元</w:t>
      </w:r>
      <w:r w:rsidR="00A94516">
        <w:rPr>
          <w:rFonts w:ascii="宋体" w:hAnsi="宋体"/>
          <w:sz w:val="32"/>
          <w:szCs w:val="32"/>
        </w:rPr>
        <w:t>,</w:t>
      </w:r>
      <w:r w:rsidR="00A94516">
        <w:rPr>
          <w:rFonts w:ascii="宋体" w:hAnsi="宋体" w:hint="eastAsia"/>
          <w:sz w:val="32"/>
          <w:szCs w:val="32"/>
        </w:rPr>
        <w:t>公务接待费</w:t>
      </w:r>
      <w:r w:rsidR="00F9697F">
        <w:rPr>
          <w:rFonts w:ascii="宋体" w:hAnsi="宋体" w:hint="eastAsia"/>
          <w:sz w:val="32"/>
          <w:szCs w:val="32"/>
        </w:rPr>
        <w:t>1.</w:t>
      </w:r>
      <w:r w:rsidR="008E49C3">
        <w:rPr>
          <w:rFonts w:ascii="宋体" w:hAnsi="宋体" w:hint="eastAsia"/>
          <w:sz w:val="32"/>
          <w:szCs w:val="32"/>
        </w:rPr>
        <w:t>2</w:t>
      </w:r>
      <w:r w:rsidR="00A94516">
        <w:rPr>
          <w:rFonts w:ascii="宋体" w:hAnsi="宋体" w:hint="eastAsia"/>
          <w:sz w:val="32"/>
          <w:szCs w:val="32"/>
        </w:rPr>
        <w:t>万元，公务用车购置及运行维护费</w:t>
      </w:r>
      <w:r w:rsidR="008E49C3">
        <w:rPr>
          <w:rFonts w:ascii="宋体" w:hAnsi="宋体" w:hint="eastAsia"/>
          <w:sz w:val="32"/>
          <w:szCs w:val="32"/>
        </w:rPr>
        <w:t>4.</w:t>
      </w:r>
      <w:r w:rsidR="00F9697F">
        <w:rPr>
          <w:rFonts w:ascii="宋体" w:hAnsi="宋体" w:hint="eastAsia"/>
          <w:sz w:val="32"/>
          <w:szCs w:val="32"/>
        </w:rPr>
        <w:t>4</w:t>
      </w:r>
      <w:r w:rsidR="00A94516">
        <w:rPr>
          <w:rFonts w:ascii="宋体" w:hAnsi="宋体" w:hint="eastAsia"/>
          <w:sz w:val="32"/>
          <w:szCs w:val="32"/>
        </w:rPr>
        <w:t>万元。</w:t>
      </w:r>
      <w:r w:rsidR="00A94516">
        <w:rPr>
          <w:rFonts w:ascii="宋体" w:hAnsi="宋体" w:hint="eastAsia"/>
          <w:color w:val="010101"/>
          <w:sz w:val="32"/>
          <w:szCs w:val="32"/>
        </w:rPr>
        <w:t>实际支出比预算支出较减少了</w:t>
      </w:r>
      <w:r w:rsidR="00C635A7">
        <w:rPr>
          <w:rFonts w:ascii="宋体" w:hAnsi="宋体" w:hint="eastAsia"/>
          <w:color w:val="010101"/>
          <w:sz w:val="32"/>
          <w:szCs w:val="32"/>
        </w:rPr>
        <w:t>4.9</w:t>
      </w:r>
      <w:r w:rsidR="008E49C3">
        <w:rPr>
          <w:rFonts w:ascii="宋体" w:hAnsi="宋体" w:hint="eastAsia"/>
          <w:color w:val="010101"/>
          <w:sz w:val="32"/>
          <w:szCs w:val="32"/>
        </w:rPr>
        <w:t>万</w:t>
      </w:r>
      <w:r w:rsidR="00A94516">
        <w:rPr>
          <w:rFonts w:ascii="宋体" w:hAnsi="宋体" w:hint="eastAsia"/>
          <w:color w:val="010101"/>
          <w:sz w:val="32"/>
          <w:szCs w:val="32"/>
        </w:rPr>
        <w:t>元， “三公”经费得到有效控制，实现了有效压减。</w:t>
      </w:r>
    </w:p>
    <w:p w:rsidR="00D90D5D" w:rsidRDefault="00A94516">
      <w:pPr>
        <w:adjustRightInd w:val="0"/>
        <w:snapToGrid w:val="0"/>
        <w:spacing w:line="600" w:lineRule="exact"/>
        <w:ind w:firstLineChars="200" w:firstLine="643"/>
        <w:rPr>
          <w:rFonts w:ascii="宋体" w:hAnsi="宋体"/>
          <w:b/>
          <w:sz w:val="32"/>
          <w:szCs w:val="32"/>
        </w:rPr>
      </w:pPr>
      <w:r>
        <w:rPr>
          <w:rFonts w:ascii="宋体" w:hAnsi="宋体" w:hint="eastAsia"/>
          <w:b/>
          <w:sz w:val="32"/>
          <w:szCs w:val="32"/>
        </w:rPr>
        <w:t>（二）项目支出</w:t>
      </w:r>
    </w:p>
    <w:p w:rsidR="00D90D5D" w:rsidRDefault="000F3872">
      <w:pPr>
        <w:adjustRightInd w:val="0"/>
        <w:snapToGrid w:val="0"/>
        <w:spacing w:line="600" w:lineRule="exact"/>
        <w:ind w:firstLineChars="200" w:firstLine="640"/>
        <w:rPr>
          <w:rFonts w:ascii="宋体" w:hAnsi="宋体"/>
          <w:sz w:val="32"/>
          <w:szCs w:val="32"/>
        </w:rPr>
      </w:pPr>
      <w:r>
        <w:rPr>
          <w:rFonts w:ascii="宋体" w:hAnsi="宋体"/>
          <w:sz w:val="32"/>
          <w:szCs w:val="32"/>
        </w:rPr>
        <w:lastRenderedPageBreak/>
        <w:t>2021</w:t>
      </w:r>
      <w:r w:rsidR="00A94516">
        <w:rPr>
          <w:rFonts w:ascii="宋体" w:hAnsi="宋体" w:hint="eastAsia"/>
          <w:sz w:val="32"/>
          <w:szCs w:val="32"/>
        </w:rPr>
        <w:t>年项目资金</w:t>
      </w:r>
      <w:r w:rsidR="00F9697F">
        <w:rPr>
          <w:rFonts w:ascii="宋体" w:hAnsi="宋体" w:hint="eastAsia"/>
          <w:sz w:val="32"/>
          <w:szCs w:val="32"/>
        </w:rPr>
        <w:t>145.5</w:t>
      </w:r>
      <w:r w:rsidR="00A94516">
        <w:rPr>
          <w:rFonts w:ascii="宋体" w:hAnsi="宋体" w:hint="eastAsia"/>
          <w:sz w:val="32"/>
          <w:szCs w:val="32"/>
        </w:rPr>
        <w:t>万元，其中：农村公益事业财政奖补项目</w:t>
      </w:r>
      <w:r w:rsidR="00F9697F">
        <w:rPr>
          <w:rFonts w:ascii="宋体" w:hAnsi="宋体" w:hint="eastAsia"/>
          <w:sz w:val="32"/>
          <w:szCs w:val="32"/>
        </w:rPr>
        <w:t>62</w:t>
      </w:r>
      <w:r w:rsidR="00A94516">
        <w:rPr>
          <w:rFonts w:ascii="宋体" w:hAnsi="宋体" w:hint="eastAsia"/>
          <w:sz w:val="32"/>
          <w:szCs w:val="32"/>
        </w:rPr>
        <w:t>万元，村乡村振兴建设项目</w:t>
      </w:r>
      <w:r w:rsidR="00F9697F">
        <w:rPr>
          <w:rFonts w:ascii="宋体" w:hAnsi="宋体" w:hint="eastAsia"/>
          <w:sz w:val="32"/>
          <w:szCs w:val="32"/>
        </w:rPr>
        <w:t>83.5</w:t>
      </w:r>
      <w:r w:rsidR="00A94516">
        <w:rPr>
          <w:rFonts w:ascii="宋体" w:hAnsi="宋体" w:hint="eastAsia"/>
          <w:sz w:val="32"/>
          <w:szCs w:val="32"/>
        </w:rPr>
        <w:t>万元。</w:t>
      </w:r>
    </w:p>
    <w:p w:rsidR="00D90D5D" w:rsidRDefault="00A94516">
      <w:pPr>
        <w:pStyle w:val="a3"/>
        <w:widowControl/>
        <w:spacing w:before="0" w:beforeAutospacing="0" w:after="0" w:afterAutospacing="0"/>
        <w:ind w:right="11" w:firstLineChars="200" w:firstLine="643"/>
        <w:rPr>
          <w:rFonts w:ascii="宋体" w:hAnsi="宋体"/>
          <w:b/>
          <w:bCs/>
          <w:color w:val="010101"/>
          <w:sz w:val="32"/>
          <w:szCs w:val="32"/>
        </w:rPr>
      </w:pPr>
      <w:r>
        <w:rPr>
          <w:rFonts w:ascii="宋体" w:hAnsi="宋体" w:hint="eastAsia"/>
          <w:b/>
          <w:bCs/>
          <w:color w:val="010101"/>
          <w:sz w:val="32"/>
          <w:szCs w:val="32"/>
        </w:rPr>
        <w:t>三、政府性基金预算支出情况</w:t>
      </w:r>
    </w:p>
    <w:p w:rsidR="00D90D5D" w:rsidRDefault="007B4000">
      <w:pPr>
        <w:ind w:right="11" w:firstLineChars="200" w:firstLine="640"/>
        <w:rPr>
          <w:rFonts w:ascii="宋体" w:hAnsi="宋体"/>
          <w:b/>
          <w:bCs/>
          <w:color w:val="010101"/>
          <w:sz w:val="32"/>
          <w:szCs w:val="32"/>
        </w:rPr>
      </w:pPr>
      <w:r>
        <w:rPr>
          <w:rFonts w:ascii="宋体" w:hAnsi="宋体" w:hint="eastAsia"/>
          <w:color w:val="010101"/>
          <w:sz w:val="32"/>
          <w:szCs w:val="32"/>
        </w:rPr>
        <w:t>营江街道办事处</w:t>
      </w:r>
      <w:r w:rsidR="000F3872">
        <w:rPr>
          <w:rFonts w:ascii="宋体" w:hAnsi="宋体" w:hint="eastAsia"/>
          <w:color w:val="010101"/>
          <w:sz w:val="32"/>
          <w:szCs w:val="32"/>
        </w:rPr>
        <w:t>2021</w:t>
      </w:r>
      <w:r w:rsidR="00A94516">
        <w:rPr>
          <w:rFonts w:ascii="宋体" w:hAnsi="宋体" w:hint="eastAsia"/>
          <w:color w:val="010101"/>
          <w:sz w:val="32"/>
          <w:szCs w:val="32"/>
        </w:rPr>
        <w:t>年无政府性基金。</w:t>
      </w:r>
    </w:p>
    <w:p w:rsidR="00D90D5D" w:rsidRDefault="00A94516">
      <w:pPr>
        <w:ind w:right="11" w:firstLineChars="200" w:firstLine="643"/>
        <w:rPr>
          <w:rFonts w:ascii="宋体" w:hAnsi="宋体"/>
          <w:b/>
          <w:bCs/>
          <w:color w:val="010101"/>
          <w:sz w:val="32"/>
          <w:szCs w:val="32"/>
        </w:rPr>
      </w:pPr>
      <w:r>
        <w:rPr>
          <w:rFonts w:ascii="宋体" w:hAnsi="宋体" w:hint="eastAsia"/>
          <w:b/>
          <w:bCs/>
          <w:color w:val="010101"/>
          <w:sz w:val="32"/>
          <w:szCs w:val="32"/>
        </w:rPr>
        <w:t>四、</w:t>
      </w:r>
      <w:r>
        <w:rPr>
          <w:rFonts w:ascii="宋体" w:hAnsi="宋体"/>
          <w:b/>
          <w:bCs/>
          <w:color w:val="010101"/>
          <w:sz w:val="32"/>
          <w:szCs w:val="32"/>
        </w:rPr>
        <w:t>国有资本经营预算支出情况</w:t>
      </w:r>
    </w:p>
    <w:p w:rsidR="00D90D5D" w:rsidRDefault="007B4000">
      <w:pPr>
        <w:ind w:right="11" w:firstLineChars="200" w:firstLine="640"/>
        <w:rPr>
          <w:rFonts w:ascii="宋体" w:hAnsi="宋体"/>
          <w:color w:val="010101"/>
          <w:sz w:val="32"/>
          <w:szCs w:val="32"/>
        </w:rPr>
      </w:pPr>
      <w:r>
        <w:rPr>
          <w:rFonts w:ascii="宋体" w:hAnsi="宋体" w:hint="eastAsia"/>
          <w:color w:val="010101"/>
          <w:sz w:val="32"/>
          <w:szCs w:val="32"/>
        </w:rPr>
        <w:t>营江街道办事处</w:t>
      </w:r>
      <w:r w:rsidR="000F3872">
        <w:rPr>
          <w:rFonts w:ascii="宋体" w:hAnsi="宋体" w:hint="eastAsia"/>
          <w:color w:val="010101"/>
          <w:sz w:val="32"/>
          <w:szCs w:val="32"/>
        </w:rPr>
        <w:t>2021</w:t>
      </w:r>
      <w:r w:rsidR="00A94516">
        <w:rPr>
          <w:rFonts w:ascii="宋体" w:hAnsi="宋体" w:hint="eastAsia"/>
          <w:color w:val="010101"/>
          <w:sz w:val="32"/>
          <w:szCs w:val="32"/>
        </w:rPr>
        <w:t>年无国有资本经营预算支出。</w:t>
      </w:r>
    </w:p>
    <w:p w:rsidR="00D90D5D" w:rsidRDefault="00A94516">
      <w:pPr>
        <w:ind w:right="11" w:firstLineChars="200" w:firstLine="643"/>
        <w:rPr>
          <w:rFonts w:ascii="宋体" w:hAnsi="宋体"/>
          <w:b/>
          <w:color w:val="010101"/>
          <w:sz w:val="32"/>
          <w:szCs w:val="32"/>
        </w:rPr>
      </w:pPr>
      <w:r>
        <w:rPr>
          <w:rFonts w:ascii="宋体" w:hAnsi="宋体" w:hint="eastAsia"/>
          <w:b/>
          <w:bCs/>
          <w:color w:val="010101"/>
          <w:sz w:val="32"/>
          <w:szCs w:val="32"/>
        </w:rPr>
        <w:t>五</w:t>
      </w:r>
      <w:r>
        <w:rPr>
          <w:rFonts w:ascii="宋体" w:hAnsi="宋体" w:hint="eastAsia"/>
          <w:bCs/>
          <w:color w:val="010101"/>
          <w:sz w:val="32"/>
          <w:szCs w:val="32"/>
        </w:rPr>
        <w:t>、</w:t>
      </w:r>
      <w:r>
        <w:rPr>
          <w:rFonts w:ascii="宋体" w:hAnsi="宋体"/>
          <w:b/>
          <w:color w:val="010101"/>
          <w:sz w:val="32"/>
          <w:szCs w:val="32"/>
        </w:rPr>
        <w:t>社会保险基金预算支出情况</w:t>
      </w:r>
    </w:p>
    <w:p w:rsidR="00D90D5D" w:rsidRDefault="007B4000">
      <w:pPr>
        <w:ind w:firstLineChars="200" w:firstLine="640"/>
        <w:rPr>
          <w:rFonts w:ascii="宋体" w:eastAsia="宋体" w:hAnsi="宋体" w:cs="宋体"/>
          <w:b/>
          <w:color w:val="5A5A5A"/>
          <w:sz w:val="32"/>
          <w:szCs w:val="32"/>
        </w:rPr>
      </w:pPr>
      <w:r>
        <w:rPr>
          <w:rFonts w:ascii="宋体" w:hAnsi="宋体" w:hint="eastAsia"/>
          <w:bCs/>
          <w:color w:val="010101"/>
          <w:sz w:val="32"/>
          <w:szCs w:val="32"/>
        </w:rPr>
        <w:t>营江街道办事处</w:t>
      </w:r>
      <w:r w:rsidR="000F3872">
        <w:rPr>
          <w:rFonts w:ascii="宋体" w:hAnsi="宋体"/>
          <w:bCs/>
          <w:color w:val="010101"/>
          <w:sz w:val="32"/>
          <w:szCs w:val="32"/>
        </w:rPr>
        <w:t>2021</w:t>
      </w:r>
      <w:r w:rsidR="00A94516">
        <w:rPr>
          <w:rFonts w:ascii="宋体" w:hAnsi="宋体"/>
          <w:bCs/>
          <w:color w:val="010101"/>
          <w:sz w:val="32"/>
          <w:szCs w:val="32"/>
        </w:rPr>
        <w:t>年无社会保险基金预算支出。</w:t>
      </w:r>
    </w:p>
    <w:p w:rsidR="00D90D5D" w:rsidRDefault="00A94516" w:rsidP="00DD0869">
      <w:pPr>
        <w:spacing w:line="600" w:lineRule="auto"/>
        <w:ind w:firstLineChars="200" w:firstLine="643"/>
        <w:rPr>
          <w:rFonts w:ascii="宋体" w:eastAsia="宋体" w:hAnsi="宋体" w:cs="宋体"/>
          <w:b/>
          <w:sz w:val="32"/>
          <w:szCs w:val="32"/>
        </w:rPr>
      </w:pPr>
      <w:r>
        <w:rPr>
          <w:rFonts w:ascii="宋体" w:eastAsia="宋体" w:hAnsi="宋体" w:cs="宋体" w:hint="eastAsia"/>
          <w:b/>
          <w:sz w:val="32"/>
          <w:szCs w:val="32"/>
        </w:rPr>
        <w:t>六</w:t>
      </w:r>
      <w:r>
        <w:rPr>
          <w:rFonts w:ascii="宋体" w:eastAsia="宋体" w:hAnsi="宋体" w:cs="宋体"/>
          <w:b/>
          <w:sz w:val="32"/>
          <w:szCs w:val="32"/>
        </w:rPr>
        <w:t>、部门整体支出绩效情况</w:t>
      </w:r>
    </w:p>
    <w:p w:rsidR="00980AE9" w:rsidRPr="000D41C2" w:rsidRDefault="00980AE9" w:rsidP="00980AE9">
      <w:pPr>
        <w:spacing w:line="600" w:lineRule="exact"/>
        <w:ind w:firstLineChars="200" w:firstLine="600"/>
        <w:rPr>
          <w:rFonts w:ascii="宋体" w:hAnsi="宋体"/>
          <w:sz w:val="30"/>
          <w:szCs w:val="30"/>
        </w:rPr>
      </w:pPr>
      <w:r w:rsidRPr="000D41C2">
        <w:rPr>
          <w:rFonts w:ascii="宋体" w:hAnsi="宋体" w:cs="仿宋_GB2312" w:hint="eastAsia"/>
          <w:sz w:val="30"/>
          <w:szCs w:val="30"/>
        </w:rPr>
        <w:t>（一）、严格控制支出，保障机关工作正常运转。</w:t>
      </w:r>
      <w:r w:rsidR="00856870">
        <w:rPr>
          <w:rFonts w:ascii="宋体" w:hAnsi="宋体" w:cs="仿宋_GB2312" w:hint="eastAsia"/>
          <w:sz w:val="30"/>
          <w:szCs w:val="30"/>
        </w:rPr>
        <w:t>坚持保工资、保运转、保民生的基本原则</w:t>
      </w:r>
      <w:r w:rsidRPr="000D41C2">
        <w:rPr>
          <w:rFonts w:ascii="宋体" w:hAnsi="宋体" w:cs="仿宋_GB2312" w:hint="eastAsia"/>
          <w:sz w:val="30"/>
          <w:szCs w:val="30"/>
        </w:rPr>
        <w:t>，</w:t>
      </w:r>
      <w:r w:rsidR="00856870">
        <w:rPr>
          <w:rFonts w:ascii="宋体" w:hAnsi="宋体" w:cs="仿宋_GB2312" w:hint="eastAsia"/>
          <w:sz w:val="30"/>
          <w:szCs w:val="30"/>
        </w:rPr>
        <w:t>严控会议费、培训费及公务接待费等非生产性支出，</w:t>
      </w:r>
      <w:r w:rsidRPr="000D41C2">
        <w:rPr>
          <w:rFonts w:ascii="宋体" w:hAnsi="宋体" w:cs="仿宋_GB2312" w:hint="eastAsia"/>
          <w:sz w:val="30"/>
          <w:szCs w:val="30"/>
        </w:rPr>
        <w:t>确保机关的正常运转。</w:t>
      </w:r>
    </w:p>
    <w:p w:rsidR="00980AE9" w:rsidRPr="000D41C2" w:rsidRDefault="00980AE9" w:rsidP="00980AE9">
      <w:pPr>
        <w:spacing w:line="600" w:lineRule="exact"/>
        <w:ind w:firstLineChars="200" w:firstLine="600"/>
        <w:rPr>
          <w:rFonts w:ascii="宋体" w:hAnsi="宋体"/>
          <w:sz w:val="30"/>
          <w:szCs w:val="30"/>
        </w:rPr>
      </w:pPr>
      <w:r w:rsidRPr="000D41C2">
        <w:rPr>
          <w:rFonts w:ascii="宋体" w:hAnsi="宋体" w:cs="仿宋_GB2312" w:hint="eastAsia"/>
          <w:sz w:val="30"/>
          <w:szCs w:val="30"/>
        </w:rPr>
        <w:t>（二）、各项工作落到实处，群众满意度提升。</w:t>
      </w:r>
    </w:p>
    <w:p w:rsidR="00980AE9" w:rsidRPr="00A57FAF" w:rsidRDefault="00980AE9" w:rsidP="00316AA0">
      <w:pPr>
        <w:widowControl/>
        <w:ind w:firstLineChars="250" w:firstLine="750"/>
        <w:rPr>
          <w:rFonts w:ascii="宋体" w:hAnsi="宋体" w:cs="宋体"/>
          <w:color w:val="000000"/>
          <w:sz w:val="30"/>
          <w:szCs w:val="30"/>
        </w:rPr>
      </w:pPr>
      <w:r w:rsidRPr="000D41C2">
        <w:rPr>
          <w:rFonts w:ascii="宋体" w:hAnsi="宋体" w:cs="楷体"/>
          <w:sz w:val="30"/>
          <w:szCs w:val="30"/>
        </w:rPr>
        <w:t>1</w:t>
      </w:r>
      <w:r w:rsidRPr="000D41C2">
        <w:rPr>
          <w:rFonts w:ascii="宋体" w:hAnsi="宋体" w:cs="仿宋_GB2312" w:hint="eastAsia"/>
          <w:sz w:val="30"/>
          <w:szCs w:val="30"/>
        </w:rPr>
        <w:t>、切实保障民生支出，群众生活有保障。宣传落实惠农惠民补贴政策，</w:t>
      </w:r>
      <w:r w:rsidRPr="000D41C2">
        <w:rPr>
          <w:rFonts w:ascii="宋体" w:hAnsi="宋体" w:hint="eastAsia"/>
          <w:sz w:val="30"/>
          <w:szCs w:val="30"/>
        </w:rPr>
        <w:t>打卡发放惠农惠民补贴项目</w:t>
      </w:r>
      <w:r w:rsidR="00CE0355">
        <w:rPr>
          <w:rFonts w:ascii="宋体" w:hAnsi="宋体" w:hint="eastAsia"/>
          <w:sz w:val="30"/>
          <w:szCs w:val="30"/>
        </w:rPr>
        <w:t>54</w:t>
      </w:r>
      <w:r w:rsidRPr="000D41C2">
        <w:rPr>
          <w:rFonts w:ascii="宋体" w:hAnsi="宋体" w:hint="eastAsia"/>
          <w:sz w:val="30"/>
          <w:szCs w:val="30"/>
        </w:rPr>
        <w:t>项、资金</w:t>
      </w:r>
      <w:r w:rsidR="00CE0355">
        <w:rPr>
          <w:rFonts w:ascii="宋体" w:hAnsi="宋体" w:hint="eastAsia"/>
          <w:sz w:val="30"/>
          <w:szCs w:val="30"/>
        </w:rPr>
        <w:t>1594.47</w:t>
      </w:r>
      <w:r w:rsidRPr="000D41C2">
        <w:rPr>
          <w:rFonts w:ascii="宋体" w:hAnsi="宋体" w:hint="eastAsia"/>
          <w:sz w:val="30"/>
          <w:szCs w:val="30"/>
        </w:rPr>
        <w:t>万元、涉及农户</w:t>
      </w:r>
      <w:r w:rsidR="00CE0355">
        <w:rPr>
          <w:rFonts w:ascii="宋体" w:hAnsi="宋体" w:hint="eastAsia"/>
          <w:sz w:val="30"/>
          <w:szCs w:val="30"/>
        </w:rPr>
        <w:t>41197</w:t>
      </w:r>
      <w:r w:rsidRPr="000D41C2">
        <w:rPr>
          <w:rFonts w:ascii="宋体" w:hAnsi="宋体" w:hint="eastAsia"/>
          <w:sz w:val="30"/>
          <w:szCs w:val="30"/>
        </w:rPr>
        <w:t>户。</w:t>
      </w:r>
      <w:r w:rsidRPr="000D41C2">
        <w:rPr>
          <w:rFonts w:ascii="宋体" w:hAnsi="宋体" w:cs="Arial" w:hint="eastAsia"/>
          <w:color w:val="444444"/>
          <w:sz w:val="30"/>
          <w:szCs w:val="30"/>
        </w:rPr>
        <w:t>其中：</w:t>
      </w:r>
      <w:r w:rsidRPr="000D41C2">
        <w:rPr>
          <w:rFonts w:ascii="宋体" w:hAnsi="宋体" w:cs="宋体" w:hint="eastAsia"/>
          <w:color w:val="000000"/>
          <w:sz w:val="30"/>
          <w:szCs w:val="30"/>
        </w:rPr>
        <w:t>油茶大县奖励资金</w:t>
      </w:r>
      <w:r w:rsidR="00CE0355">
        <w:rPr>
          <w:rFonts w:ascii="宋体" w:hAnsi="宋体" w:cs="宋体" w:hint="eastAsia"/>
          <w:color w:val="000000"/>
          <w:sz w:val="30"/>
          <w:szCs w:val="30"/>
        </w:rPr>
        <w:t>52.22</w:t>
      </w:r>
      <w:r w:rsidRPr="000D41C2">
        <w:rPr>
          <w:rFonts w:ascii="宋体" w:hAnsi="宋体" w:cs="宋体" w:hint="eastAsia"/>
          <w:color w:val="000000"/>
          <w:sz w:val="30"/>
          <w:szCs w:val="30"/>
        </w:rPr>
        <w:t>万元；</w:t>
      </w:r>
      <w:r w:rsidR="00CE0355">
        <w:rPr>
          <w:rFonts w:ascii="宋体" w:hAnsi="宋体" w:cs="宋体" w:hint="eastAsia"/>
          <w:color w:val="000000"/>
          <w:sz w:val="30"/>
          <w:szCs w:val="30"/>
        </w:rPr>
        <w:t>集中育秧</w:t>
      </w:r>
      <w:r w:rsidRPr="000D41C2">
        <w:rPr>
          <w:rFonts w:ascii="宋体" w:hAnsi="宋体" w:cs="宋体" w:hint="eastAsia"/>
          <w:color w:val="000000"/>
          <w:sz w:val="30"/>
          <w:szCs w:val="30"/>
        </w:rPr>
        <w:t>补贴资金</w:t>
      </w:r>
      <w:r w:rsidR="00CE0355">
        <w:rPr>
          <w:rFonts w:ascii="宋体" w:hAnsi="宋体" w:cs="宋体" w:hint="eastAsia"/>
          <w:color w:val="000000"/>
          <w:sz w:val="30"/>
          <w:szCs w:val="30"/>
        </w:rPr>
        <w:t>2.04</w:t>
      </w:r>
      <w:r w:rsidRPr="000D41C2">
        <w:rPr>
          <w:rFonts w:ascii="宋体" w:hAnsi="宋体" w:cs="宋体" w:hint="eastAsia"/>
          <w:color w:val="000000"/>
          <w:sz w:val="30"/>
          <w:szCs w:val="30"/>
        </w:rPr>
        <w:t>万元；耕地地力保护补贴单季（内）</w:t>
      </w:r>
      <w:r w:rsidR="00CE0355">
        <w:rPr>
          <w:rFonts w:ascii="宋体" w:hAnsi="宋体" w:cs="宋体" w:hint="eastAsia"/>
          <w:color w:val="000000"/>
          <w:sz w:val="30"/>
          <w:szCs w:val="30"/>
        </w:rPr>
        <w:t>205.41</w:t>
      </w:r>
      <w:r w:rsidRPr="000D41C2">
        <w:rPr>
          <w:rFonts w:ascii="宋体" w:hAnsi="宋体" w:cs="宋体" w:hint="eastAsia"/>
          <w:color w:val="000000"/>
          <w:sz w:val="30"/>
          <w:szCs w:val="30"/>
        </w:rPr>
        <w:t>万元；耕地地力保护补贴双季（</w:t>
      </w:r>
      <w:r w:rsidR="00CE0355">
        <w:rPr>
          <w:rFonts w:ascii="宋体" w:hAnsi="宋体" w:cs="宋体" w:hint="eastAsia"/>
          <w:color w:val="000000"/>
          <w:sz w:val="30"/>
          <w:szCs w:val="30"/>
        </w:rPr>
        <w:t>内</w:t>
      </w:r>
      <w:r w:rsidRPr="000D41C2">
        <w:rPr>
          <w:rFonts w:ascii="宋体" w:hAnsi="宋体" w:cs="宋体" w:hint="eastAsia"/>
          <w:color w:val="000000"/>
          <w:sz w:val="30"/>
          <w:szCs w:val="30"/>
        </w:rPr>
        <w:t>）</w:t>
      </w:r>
      <w:r w:rsidR="00CE0355">
        <w:rPr>
          <w:rFonts w:ascii="宋体" w:hAnsi="宋体" w:cs="宋体" w:hint="eastAsia"/>
          <w:color w:val="000000"/>
          <w:sz w:val="30"/>
          <w:szCs w:val="30"/>
        </w:rPr>
        <w:t>51.52</w:t>
      </w:r>
      <w:r w:rsidRPr="000D41C2">
        <w:rPr>
          <w:rFonts w:ascii="宋体" w:hAnsi="宋体" w:cs="宋体" w:hint="eastAsia"/>
          <w:color w:val="000000"/>
          <w:sz w:val="30"/>
          <w:szCs w:val="30"/>
        </w:rPr>
        <w:t>万元；粮食适度规模经营补贴</w:t>
      </w:r>
      <w:r w:rsidR="00CE0355">
        <w:rPr>
          <w:rFonts w:ascii="宋体" w:hAnsi="宋体" w:cs="宋体" w:hint="eastAsia"/>
          <w:color w:val="000000"/>
          <w:sz w:val="30"/>
          <w:szCs w:val="30"/>
        </w:rPr>
        <w:t>46.21</w:t>
      </w:r>
      <w:r w:rsidRPr="000D41C2">
        <w:rPr>
          <w:rFonts w:ascii="宋体" w:hAnsi="宋体" w:cs="宋体" w:hint="eastAsia"/>
          <w:color w:val="000000"/>
          <w:sz w:val="30"/>
          <w:szCs w:val="30"/>
        </w:rPr>
        <w:t>万元；稻谷目标价格补贴</w:t>
      </w:r>
      <w:r w:rsidR="00CE0355">
        <w:rPr>
          <w:rFonts w:ascii="宋体" w:hAnsi="宋体" w:cs="宋体" w:hint="eastAsia"/>
          <w:color w:val="000000"/>
          <w:sz w:val="30"/>
          <w:szCs w:val="30"/>
        </w:rPr>
        <w:t>60.65</w:t>
      </w:r>
      <w:r w:rsidRPr="000D41C2">
        <w:rPr>
          <w:rFonts w:ascii="宋体" w:hAnsi="宋体" w:cs="宋体" w:hint="eastAsia"/>
          <w:color w:val="000000"/>
          <w:sz w:val="30"/>
          <w:szCs w:val="30"/>
        </w:rPr>
        <w:t>万元；</w:t>
      </w:r>
      <w:r w:rsidR="00CE0355">
        <w:rPr>
          <w:rFonts w:ascii="宋体" w:hAnsi="宋体" w:cs="宋体" w:hint="eastAsia"/>
          <w:color w:val="000000"/>
          <w:sz w:val="30"/>
          <w:szCs w:val="30"/>
        </w:rPr>
        <w:t>种粮农民次性</w:t>
      </w:r>
      <w:r w:rsidR="00CE0355" w:rsidRPr="000D41C2">
        <w:rPr>
          <w:rFonts w:ascii="宋体" w:hAnsi="宋体" w:cs="宋体" w:hint="eastAsia"/>
          <w:color w:val="000000"/>
          <w:sz w:val="30"/>
          <w:szCs w:val="30"/>
        </w:rPr>
        <w:t>补</w:t>
      </w:r>
      <w:r w:rsidR="00CE0355">
        <w:rPr>
          <w:rFonts w:ascii="宋体" w:hAnsi="宋体" w:cs="宋体" w:hint="eastAsia"/>
          <w:color w:val="000000"/>
          <w:sz w:val="30"/>
          <w:szCs w:val="30"/>
        </w:rPr>
        <w:t>贴</w:t>
      </w:r>
      <w:r w:rsidR="00CE0355" w:rsidRPr="000D41C2">
        <w:rPr>
          <w:rFonts w:ascii="宋体" w:hAnsi="宋体" w:cs="宋体" w:hint="eastAsia"/>
          <w:color w:val="000000"/>
          <w:sz w:val="30"/>
          <w:szCs w:val="30"/>
        </w:rPr>
        <w:t>资金</w:t>
      </w:r>
      <w:r w:rsidR="00CE0355">
        <w:rPr>
          <w:rFonts w:ascii="宋体" w:hAnsi="宋体" w:cs="宋体" w:hint="eastAsia"/>
          <w:color w:val="000000"/>
          <w:sz w:val="30"/>
          <w:szCs w:val="30"/>
        </w:rPr>
        <w:t>55.29</w:t>
      </w:r>
      <w:r w:rsidR="00CE0355" w:rsidRPr="000D41C2">
        <w:rPr>
          <w:rFonts w:ascii="宋体" w:hAnsi="宋体" w:cs="宋体" w:hint="eastAsia"/>
          <w:color w:val="000000"/>
          <w:sz w:val="30"/>
          <w:szCs w:val="30"/>
        </w:rPr>
        <w:t>万元；</w:t>
      </w:r>
      <w:r w:rsidRPr="000D41C2">
        <w:rPr>
          <w:rFonts w:ascii="宋体" w:hAnsi="宋体" w:cs="宋体" w:hint="eastAsia"/>
          <w:color w:val="000000"/>
          <w:sz w:val="30"/>
          <w:szCs w:val="30"/>
        </w:rPr>
        <w:t>森林生态效益林补贴</w:t>
      </w:r>
      <w:r w:rsidR="00CE0355">
        <w:rPr>
          <w:rFonts w:ascii="宋体" w:hAnsi="宋体" w:cs="宋体" w:hint="eastAsia"/>
          <w:color w:val="000000"/>
          <w:sz w:val="30"/>
          <w:szCs w:val="30"/>
        </w:rPr>
        <w:t>17.95</w:t>
      </w:r>
      <w:r w:rsidRPr="000D41C2">
        <w:rPr>
          <w:rFonts w:ascii="宋体" w:hAnsi="宋体" w:cs="宋体" w:hint="eastAsia"/>
          <w:color w:val="000000"/>
          <w:sz w:val="30"/>
          <w:szCs w:val="30"/>
        </w:rPr>
        <w:t>万元；</w:t>
      </w:r>
      <w:r w:rsidR="00CE0355">
        <w:rPr>
          <w:rFonts w:ascii="宋体" w:hAnsi="宋体" w:cs="宋体" w:hint="eastAsia"/>
          <w:color w:val="000000"/>
          <w:sz w:val="30"/>
          <w:szCs w:val="30"/>
        </w:rPr>
        <w:t>柑桔低产园改造补贴4.8万元；</w:t>
      </w:r>
      <w:r w:rsidRPr="000D41C2">
        <w:rPr>
          <w:rFonts w:ascii="宋体" w:hAnsi="宋体" w:cs="宋体" w:hint="eastAsia"/>
          <w:color w:val="000000"/>
          <w:sz w:val="30"/>
          <w:szCs w:val="30"/>
        </w:rPr>
        <w:t>油茶林补助</w:t>
      </w:r>
      <w:r w:rsidR="00CE0355">
        <w:rPr>
          <w:rFonts w:ascii="宋体" w:hAnsi="宋体" w:cs="宋体" w:hint="eastAsia"/>
          <w:color w:val="000000"/>
          <w:sz w:val="30"/>
          <w:szCs w:val="30"/>
        </w:rPr>
        <w:t>5.11</w:t>
      </w:r>
      <w:r w:rsidRPr="000D41C2">
        <w:rPr>
          <w:rFonts w:ascii="宋体" w:hAnsi="宋体" w:cs="宋体" w:hint="eastAsia"/>
          <w:color w:val="000000"/>
          <w:sz w:val="30"/>
          <w:szCs w:val="30"/>
        </w:rPr>
        <w:t>万元；造林补贴27.</w:t>
      </w:r>
      <w:r w:rsidR="00CE0355">
        <w:rPr>
          <w:rFonts w:ascii="宋体" w:hAnsi="宋体" w:cs="宋体" w:hint="eastAsia"/>
          <w:color w:val="000000"/>
          <w:sz w:val="30"/>
          <w:szCs w:val="30"/>
        </w:rPr>
        <w:t>76</w:t>
      </w:r>
      <w:r w:rsidRPr="000D41C2">
        <w:rPr>
          <w:rFonts w:ascii="宋体" w:hAnsi="宋体" w:cs="宋体" w:hint="eastAsia"/>
          <w:color w:val="000000"/>
          <w:sz w:val="30"/>
          <w:szCs w:val="30"/>
        </w:rPr>
        <w:t>万元；</w:t>
      </w:r>
      <w:r w:rsidR="00CE0355">
        <w:rPr>
          <w:rFonts w:ascii="宋体" w:hAnsi="宋体" w:cs="宋体" w:hint="eastAsia"/>
          <w:color w:val="000000"/>
          <w:sz w:val="30"/>
          <w:szCs w:val="30"/>
        </w:rPr>
        <w:t>森林抚育补助40.87万</w:t>
      </w:r>
      <w:r w:rsidR="00CE0355">
        <w:rPr>
          <w:rFonts w:ascii="宋体" w:hAnsi="宋体" w:cs="宋体" w:hint="eastAsia"/>
          <w:color w:val="000000"/>
          <w:sz w:val="30"/>
          <w:szCs w:val="30"/>
        </w:rPr>
        <w:lastRenderedPageBreak/>
        <w:t>元；</w:t>
      </w:r>
      <w:r w:rsidRPr="000D41C2">
        <w:rPr>
          <w:rFonts w:ascii="宋体" w:hAnsi="宋体" w:cs="宋体" w:hint="eastAsia"/>
          <w:color w:val="000000"/>
          <w:sz w:val="30"/>
          <w:szCs w:val="30"/>
        </w:rPr>
        <w:t>生猪调出大县奖励资金</w:t>
      </w:r>
      <w:r w:rsidR="00CE0355">
        <w:rPr>
          <w:rFonts w:ascii="宋体" w:hAnsi="宋体" w:cs="宋体" w:hint="eastAsia"/>
          <w:color w:val="000000"/>
          <w:sz w:val="30"/>
          <w:szCs w:val="30"/>
        </w:rPr>
        <w:t>9.43</w:t>
      </w:r>
      <w:r w:rsidRPr="000D41C2">
        <w:rPr>
          <w:rFonts w:ascii="宋体" w:hAnsi="宋体" w:cs="宋体" w:hint="eastAsia"/>
          <w:color w:val="000000"/>
          <w:sz w:val="30"/>
          <w:szCs w:val="30"/>
        </w:rPr>
        <w:t>万元；农村低保一类补贴</w:t>
      </w:r>
      <w:r w:rsidR="00CE0355">
        <w:rPr>
          <w:rFonts w:ascii="宋体" w:hAnsi="宋体" w:cs="宋体" w:hint="eastAsia"/>
          <w:color w:val="000000"/>
          <w:sz w:val="30"/>
          <w:szCs w:val="30"/>
        </w:rPr>
        <w:t>141.48</w:t>
      </w:r>
      <w:r w:rsidRPr="000D41C2">
        <w:rPr>
          <w:rFonts w:ascii="宋体" w:hAnsi="宋体" w:cs="宋体" w:hint="eastAsia"/>
          <w:color w:val="000000"/>
          <w:sz w:val="30"/>
          <w:szCs w:val="30"/>
        </w:rPr>
        <w:t>万元；农村低保二类补贴</w:t>
      </w:r>
      <w:r w:rsidR="00CE0355">
        <w:rPr>
          <w:rFonts w:ascii="宋体" w:hAnsi="宋体" w:cs="宋体" w:hint="eastAsia"/>
          <w:color w:val="000000"/>
          <w:sz w:val="30"/>
          <w:szCs w:val="30"/>
        </w:rPr>
        <w:t>26.05</w:t>
      </w:r>
      <w:r w:rsidRPr="000D41C2">
        <w:rPr>
          <w:rFonts w:ascii="宋体" w:hAnsi="宋体" w:cs="宋体" w:hint="eastAsia"/>
          <w:color w:val="000000"/>
          <w:sz w:val="30"/>
          <w:szCs w:val="30"/>
        </w:rPr>
        <w:t>万元；农村低保三类补贴</w:t>
      </w:r>
      <w:r w:rsidR="00CE0355">
        <w:rPr>
          <w:rFonts w:ascii="宋体" w:hAnsi="宋体" w:cs="宋体" w:hint="eastAsia"/>
          <w:color w:val="000000"/>
          <w:sz w:val="30"/>
          <w:szCs w:val="30"/>
        </w:rPr>
        <w:t>17.74</w:t>
      </w:r>
      <w:r w:rsidRPr="000D41C2">
        <w:rPr>
          <w:rFonts w:ascii="宋体" w:hAnsi="宋体" w:cs="宋体" w:hint="eastAsia"/>
          <w:color w:val="000000"/>
          <w:sz w:val="30"/>
          <w:szCs w:val="30"/>
        </w:rPr>
        <w:t>万元；城镇低保一类补贴</w:t>
      </w:r>
      <w:r w:rsidR="00CE0355">
        <w:rPr>
          <w:rFonts w:ascii="宋体" w:hAnsi="宋体" w:cs="宋体" w:hint="eastAsia"/>
          <w:color w:val="000000"/>
          <w:sz w:val="30"/>
          <w:szCs w:val="30"/>
        </w:rPr>
        <w:t>18.72</w:t>
      </w:r>
      <w:r w:rsidRPr="000D41C2">
        <w:rPr>
          <w:rFonts w:ascii="宋体" w:hAnsi="宋体" w:cs="宋体" w:hint="eastAsia"/>
          <w:color w:val="000000"/>
          <w:sz w:val="30"/>
          <w:szCs w:val="30"/>
        </w:rPr>
        <w:t>万元；五保户分散供养补贴</w:t>
      </w:r>
      <w:r w:rsidR="00CE0355">
        <w:rPr>
          <w:rFonts w:ascii="宋体" w:hAnsi="宋体" w:cs="宋体" w:hint="eastAsia"/>
          <w:color w:val="000000"/>
          <w:sz w:val="30"/>
          <w:szCs w:val="30"/>
        </w:rPr>
        <w:t>93.09</w:t>
      </w:r>
      <w:r w:rsidRPr="000D41C2">
        <w:rPr>
          <w:rFonts w:ascii="宋体" w:hAnsi="宋体" w:cs="宋体" w:hint="eastAsia"/>
          <w:color w:val="000000"/>
          <w:sz w:val="30"/>
          <w:szCs w:val="30"/>
        </w:rPr>
        <w:t>万元；百岁老人长寿津补贴0.</w:t>
      </w:r>
      <w:r w:rsidR="00CE0355">
        <w:rPr>
          <w:rFonts w:ascii="宋体" w:hAnsi="宋体" w:cs="宋体" w:hint="eastAsia"/>
          <w:color w:val="000000"/>
          <w:sz w:val="30"/>
          <w:szCs w:val="30"/>
        </w:rPr>
        <w:t>24</w:t>
      </w:r>
      <w:r w:rsidRPr="000D41C2">
        <w:rPr>
          <w:rFonts w:ascii="宋体" w:hAnsi="宋体" w:cs="宋体" w:hint="eastAsia"/>
          <w:color w:val="000000"/>
          <w:sz w:val="30"/>
          <w:szCs w:val="30"/>
        </w:rPr>
        <w:t>万元；</w:t>
      </w:r>
      <w:r w:rsidR="00CE0355">
        <w:rPr>
          <w:rFonts w:ascii="宋体" w:hAnsi="宋体" w:cs="宋体" w:hint="eastAsia"/>
          <w:color w:val="000000"/>
          <w:sz w:val="30"/>
          <w:szCs w:val="30"/>
        </w:rPr>
        <w:t>农村特困基本生活费29.57</w:t>
      </w:r>
      <w:r w:rsidR="00316AA0">
        <w:rPr>
          <w:rFonts w:ascii="宋体" w:hAnsi="宋体" w:cs="宋体" w:hint="eastAsia"/>
          <w:color w:val="000000"/>
          <w:sz w:val="30"/>
          <w:szCs w:val="30"/>
        </w:rPr>
        <w:t>万元；农村低保临时</w:t>
      </w:r>
      <w:r w:rsidRPr="000D41C2">
        <w:rPr>
          <w:rFonts w:ascii="宋体" w:hAnsi="宋体" w:cs="宋体" w:hint="eastAsia"/>
          <w:color w:val="000000"/>
          <w:sz w:val="30"/>
          <w:szCs w:val="30"/>
        </w:rPr>
        <w:t>补贴</w:t>
      </w:r>
      <w:r w:rsidR="00316AA0">
        <w:rPr>
          <w:rFonts w:ascii="宋体" w:hAnsi="宋体" w:cs="宋体" w:hint="eastAsia"/>
          <w:color w:val="000000"/>
          <w:sz w:val="30"/>
          <w:szCs w:val="30"/>
        </w:rPr>
        <w:t>66.02</w:t>
      </w:r>
      <w:r w:rsidRPr="000D41C2">
        <w:rPr>
          <w:rFonts w:ascii="宋体" w:hAnsi="宋体" w:cs="宋体" w:hint="eastAsia"/>
          <w:color w:val="000000"/>
          <w:sz w:val="30"/>
          <w:szCs w:val="30"/>
        </w:rPr>
        <w:t>万元；城镇低保临时补贴</w:t>
      </w:r>
      <w:r w:rsidR="00316AA0">
        <w:rPr>
          <w:rFonts w:ascii="宋体" w:hAnsi="宋体" w:cs="宋体" w:hint="eastAsia"/>
          <w:color w:val="000000"/>
          <w:sz w:val="30"/>
          <w:szCs w:val="30"/>
        </w:rPr>
        <w:t>7.01</w:t>
      </w:r>
      <w:r w:rsidRPr="000D41C2">
        <w:rPr>
          <w:rFonts w:ascii="宋体" w:hAnsi="宋体" w:cs="宋体" w:hint="eastAsia"/>
          <w:color w:val="000000"/>
          <w:sz w:val="30"/>
          <w:szCs w:val="30"/>
        </w:rPr>
        <w:t>万元；城镇低保物价补贴0.36万元；临时性生活困难救助</w:t>
      </w:r>
      <w:r w:rsidR="00316AA0">
        <w:rPr>
          <w:rFonts w:ascii="宋体" w:hAnsi="宋体" w:cs="宋体" w:hint="eastAsia"/>
          <w:color w:val="000000"/>
          <w:sz w:val="30"/>
          <w:szCs w:val="30"/>
        </w:rPr>
        <w:t>11.05</w:t>
      </w:r>
      <w:r w:rsidRPr="000D41C2">
        <w:rPr>
          <w:rFonts w:ascii="宋体" w:hAnsi="宋体" w:cs="宋体" w:hint="eastAsia"/>
          <w:color w:val="000000"/>
          <w:sz w:val="30"/>
          <w:szCs w:val="30"/>
        </w:rPr>
        <w:t>万元；残疾人护理补贴补助资金</w:t>
      </w:r>
      <w:r w:rsidR="00316AA0">
        <w:rPr>
          <w:rFonts w:ascii="宋体" w:hAnsi="宋体" w:cs="宋体" w:hint="eastAsia"/>
          <w:color w:val="000000"/>
          <w:sz w:val="30"/>
          <w:szCs w:val="30"/>
        </w:rPr>
        <w:t>12.09</w:t>
      </w:r>
      <w:r w:rsidRPr="000D41C2">
        <w:rPr>
          <w:rFonts w:ascii="宋体" w:hAnsi="宋体" w:cs="宋体" w:hint="eastAsia"/>
          <w:color w:val="000000"/>
          <w:sz w:val="30"/>
          <w:szCs w:val="30"/>
        </w:rPr>
        <w:t>万元；基本养老服务补贴</w:t>
      </w:r>
      <w:r w:rsidR="00316AA0">
        <w:rPr>
          <w:rFonts w:ascii="宋体" w:hAnsi="宋体" w:cs="宋体" w:hint="eastAsia"/>
          <w:color w:val="000000"/>
          <w:sz w:val="30"/>
          <w:szCs w:val="30"/>
        </w:rPr>
        <w:t>2.49</w:t>
      </w:r>
      <w:r w:rsidRPr="000D41C2">
        <w:rPr>
          <w:rFonts w:ascii="宋体" w:hAnsi="宋体" w:cs="宋体" w:hint="eastAsia"/>
          <w:color w:val="000000"/>
          <w:sz w:val="30"/>
          <w:szCs w:val="30"/>
        </w:rPr>
        <w:t>万元；残疾人机动车燃油补贴0.</w:t>
      </w:r>
      <w:r w:rsidR="00316AA0">
        <w:rPr>
          <w:rFonts w:ascii="宋体" w:hAnsi="宋体" w:cs="宋体" w:hint="eastAsia"/>
          <w:color w:val="000000"/>
          <w:sz w:val="30"/>
          <w:szCs w:val="30"/>
        </w:rPr>
        <w:t>36</w:t>
      </w:r>
      <w:r w:rsidRPr="000D41C2">
        <w:rPr>
          <w:rFonts w:ascii="宋体" w:hAnsi="宋体" w:cs="宋体" w:hint="eastAsia"/>
          <w:color w:val="000000"/>
          <w:sz w:val="30"/>
          <w:szCs w:val="30"/>
        </w:rPr>
        <w:t>万元；高龄津贴</w:t>
      </w:r>
      <w:r w:rsidR="00316AA0">
        <w:rPr>
          <w:rFonts w:ascii="宋体" w:hAnsi="宋体" w:cs="宋体" w:hint="eastAsia"/>
          <w:color w:val="000000"/>
          <w:sz w:val="30"/>
          <w:szCs w:val="30"/>
        </w:rPr>
        <w:t>10.4</w:t>
      </w:r>
      <w:r w:rsidRPr="000D41C2">
        <w:rPr>
          <w:rFonts w:ascii="宋体" w:hAnsi="宋体" w:cs="宋体" w:hint="eastAsia"/>
          <w:color w:val="000000"/>
          <w:sz w:val="30"/>
          <w:szCs w:val="30"/>
        </w:rPr>
        <w:t>万元；城市特困分散供养补贴</w:t>
      </w:r>
      <w:r w:rsidR="00316AA0">
        <w:rPr>
          <w:rFonts w:ascii="宋体" w:hAnsi="宋体" w:cs="宋体" w:hint="eastAsia"/>
          <w:color w:val="000000"/>
          <w:sz w:val="30"/>
          <w:szCs w:val="30"/>
        </w:rPr>
        <w:t>3.36</w:t>
      </w:r>
      <w:r w:rsidRPr="000D41C2">
        <w:rPr>
          <w:rFonts w:ascii="宋体" w:hAnsi="宋体" w:cs="宋体" w:hint="eastAsia"/>
          <w:color w:val="000000"/>
          <w:sz w:val="30"/>
          <w:szCs w:val="30"/>
        </w:rPr>
        <w:t>万元；特困人员照料护理费</w:t>
      </w:r>
      <w:r w:rsidR="00316AA0">
        <w:rPr>
          <w:rFonts w:ascii="宋体" w:hAnsi="宋体" w:cs="宋体" w:hint="eastAsia"/>
          <w:color w:val="000000"/>
          <w:sz w:val="30"/>
          <w:szCs w:val="30"/>
        </w:rPr>
        <w:t>10.44</w:t>
      </w:r>
      <w:r w:rsidRPr="000D41C2">
        <w:rPr>
          <w:rFonts w:ascii="宋体" w:hAnsi="宋体" w:cs="宋体" w:hint="eastAsia"/>
          <w:color w:val="000000"/>
          <w:sz w:val="30"/>
          <w:szCs w:val="30"/>
        </w:rPr>
        <w:t>万元；</w:t>
      </w:r>
      <w:r w:rsidR="004250FF">
        <w:rPr>
          <w:rFonts w:ascii="宋体" w:hAnsi="宋体" w:cs="宋体" w:hint="eastAsia"/>
          <w:color w:val="000000"/>
          <w:sz w:val="30"/>
          <w:szCs w:val="30"/>
        </w:rPr>
        <w:t>电费补贴４.７７万元；</w:t>
      </w:r>
      <w:r w:rsidRPr="000D41C2">
        <w:rPr>
          <w:rFonts w:ascii="宋体" w:hAnsi="宋体" w:cs="宋体" w:hint="eastAsia"/>
          <w:color w:val="000000"/>
          <w:sz w:val="30"/>
          <w:szCs w:val="30"/>
        </w:rPr>
        <w:t>孤儿生活补助</w:t>
      </w:r>
      <w:r w:rsidR="00316AA0">
        <w:rPr>
          <w:rFonts w:ascii="宋体" w:hAnsi="宋体" w:cs="宋体" w:hint="eastAsia"/>
          <w:color w:val="000000"/>
          <w:sz w:val="30"/>
          <w:szCs w:val="30"/>
        </w:rPr>
        <w:t>12.35</w:t>
      </w:r>
      <w:r w:rsidRPr="000D41C2">
        <w:rPr>
          <w:rFonts w:ascii="宋体" w:hAnsi="宋体" w:cs="宋体" w:hint="eastAsia"/>
          <w:color w:val="000000"/>
          <w:sz w:val="30"/>
          <w:szCs w:val="30"/>
        </w:rPr>
        <w:t>万元；计生特扶对象生活补贴</w:t>
      </w:r>
      <w:r w:rsidR="00316AA0">
        <w:rPr>
          <w:rFonts w:ascii="宋体" w:hAnsi="宋体" w:cs="宋体" w:hint="eastAsia"/>
          <w:color w:val="000000"/>
          <w:sz w:val="30"/>
          <w:szCs w:val="30"/>
        </w:rPr>
        <w:t>2.71</w:t>
      </w:r>
      <w:r w:rsidRPr="000D41C2">
        <w:rPr>
          <w:rFonts w:ascii="宋体" w:hAnsi="宋体" w:cs="宋体" w:hint="eastAsia"/>
          <w:color w:val="000000"/>
          <w:sz w:val="30"/>
          <w:szCs w:val="30"/>
        </w:rPr>
        <w:t>万元；移民</w:t>
      </w:r>
      <w:r w:rsidR="00316AA0">
        <w:rPr>
          <w:rFonts w:ascii="宋体" w:hAnsi="宋体" w:cs="宋体" w:hint="eastAsia"/>
          <w:color w:val="000000"/>
          <w:sz w:val="30"/>
          <w:szCs w:val="30"/>
        </w:rPr>
        <w:t>直补33.01</w:t>
      </w:r>
      <w:r w:rsidRPr="000D41C2">
        <w:rPr>
          <w:rFonts w:ascii="宋体" w:hAnsi="宋体" w:cs="宋体" w:hint="eastAsia"/>
          <w:color w:val="000000"/>
          <w:sz w:val="30"/>
          <w:szCs w:val="30"/>
        </w:rPr>
        <w:t>万元；</w:t>
      </w:r>
      <w:r w:rsidR="00316AA0">
        <w:rPr>
          <w:rFonts w:ascii="宋体" w:hAnsi="宋体" w:cs="宋体" w:hint="eastAsia"/>
          <w:color w:val="000000"/>
          <w:sz w:val="30"/>
          <w:szCs w:val="30"/>
        </w:rPr>
        <w:t>计生奖励扶助</w:t>
      </w:r>
      <w:r w:rsidRPr="000D41C2">
        <w:rPr>
          <w:rFonts w:ascii="宋体" w:hAnsi="宋体" w:cs="宋体" w:hint="eastAsia"/>
          <w:color w:val="000000"/>
          <w:sz w:val="30"/>
          <w:szCs w:val="30"/>
        </w:rPr>
        <w:t>0.</w:t>
      </w:r>
      <w:r w:rsidR="00316AA0">
        <w:rPr>
          <w:rFonts w:ascii="宋体" w:hAnsi="宋体" w:cs="宋体" w:hint="eastAsia"/>
          <w:color w:val="000000"/>
          <w:sz w:val="30"/>
          <w:szCs w:val="30"/>
        </w:rPr>
        <w:t>6</w:t>
      </w:r>
      <w:r w:rsidRPr="000D41C2">
        <w:rPr>
          <w:rFonts w:ascii="宋体" w:hAnsi="宋体" w:cs="宋体" w:hint="eastAsia"/>
          <w:color w:val="000000"/>
          <w:sz w:val="30"/>
          <w:szCs w:val="30"/>
        </w:rPr>
        <w:t>万元；</w:t>
      </w:r>
      <w:r w:rsidR="00316AA0">
        <w:rPr>
          <w:rFonts w:ascii="宋体" w:hAnsi="宋体" w:cs="宋体" w:hint="eastAsia"/>
          <w:color w:val="000000"/>
          <w:sz w:val="30"/>
          <w:szCs w:val="30"/>
        </w:rPr>
        <w:t>自然灾害生活救</w:t>
      </w:r>
      <w:r w:rsidRPr="000D41C2">
        <w:rPr>
          <w:rFonts w:ascii="宋体" w:hAnsi="宋体" w:cs="宋体" w:hint="eastAsia"/>
          <w:color w:val="000000"/>
          <w:sz w:val="30"/>
          <w:szCs w:val="30"/>
        </w:rPr>
        <w:t>助</w:t>
      </w:r>
      <w:r w:rsidR="00316AA0">
        <w:rPr>
          <w:rFonts w:ascii="宋体" w:hAnsi="宋体" w:cs="宋体" w:hint="eastAsia"/>
          <w:color w:val="000000"/>
          <w:sz w:val="30"/>
          <w:szCs w:val="30"/>
        </w:rPr>
        <w:t>3.56</w:t>
      </w:r>
      <w:r w:rsidRPr="000D41C2">
        <w:rPr>
          <w:rFonts w:ascii="宋体" w:hAnsi="宋体" w:cs="宋体" w:hint="eastAsia"/>
          <w:color w:val="000000"/>
          <w:sz w:val="30"/>
          <w:szCs w:val="30"/>
        </w:rPr>
        <w:t>万元；农机具购置补贴</w:t>
      </w:r>
      <w:r w:rsidR="00316AA0">
        <w:rPr>
          <w:rFonts w:ascii="宋体" w:hAnsi="宋体" w:cs="宋体" w:hint="eastAsia"/>
          <w:color w:val="000000"/>
          <w:sz w:val="30"/>
          <w:szCs w:val="30"/>
        </w:rPr>
        <w:t>43.64</w:t>
      </w:r>
      <w:r w:rsidRPr="000D41C2">
        <w:rPr>
          <w:rFonts w:ascii="宋体" w:hAnsi="宋体" w:cs="宋体" w:hint="eastAsia"/>
          <w:color w:val="000000"/>
          <w:sz w:val="30"/>
          <w:szCs w:val="30"/>
        </w:rPr>
        <w:t>万元；村干部工资</w:t>
      </w:r>
      <w:r w:rsidR="00316AA0">
        <w:rPr>
          <w:rFonts w:ascii="宋体" w:hAnsi="宋体" w:cs="宋体" w:hint="eastAsia"/>
          <w:color w:val="000000"/>
          <w:sz w:val="30"/>
          <w:szCs w:val="30"/>
        </w:rPr>
        <w:t>245.3</w:t>
      </w:r>
      <w:r w:rsidRPr="000D41C2">
        <w:rPr>
          <w:rFonts w:ascii="宋体" w:hAnsi="宋体" w:cs="宋体" w:hint="eastAsia"/>
          <w:color w:val="000000"/>
          <w:sz w:val="30"/>
          <w:szCs w:val="30"/>
        </w:rPr>
        <w:t>万元；离任村干部工资</w:t>
      </w:r>
      <w:r w:rsidR="00316AA0">
        <w:rPr>
          <w:rFonts w:ascii="宋体" w:hAnsi="宋体" w:cs="宋体" w:hint="eastAsia"/>
          <w:color w:val="000000"/>
          <w:sz w:val="30"/>
          <w:szCs w:val="30"/>
        </w:rPr>
        <w:t>19.48</w:t>
      </w:r>
      <w:r w:rsidRPr="000D41C2">
        <w:rPr>
          <w:rFonts w:ascii="宋体" w:hAnsi="宋体" w:cs="宋体" w:hint="eastAsia"/>
          <w:color w:val="000000"/>
          <w:sz w:val="30"/>
          <w:szCs w:val="30"/>
        </w:rPr>
        <w:t>万元</w:t>
      </w:r>
      <w:r w:rsidR="004250FF">
        <w:rPr>
          <w:rFonts w:ascii="宋体" w:hAnsi="宋体" w:cs="宋体" w:hint="eastAsia"/>
          <w:color w:val="000000"/>
          <w:sz w:val="30"/>
          <w:szCs w:val="30"/>
        </w:rPr>
        <w:t>；</w:t>
      </w:r>
      <w:r w:rsidR="00316AA0">
        <w:rPr>
          <w:rFonts w:ascii="宋体" w:hAnsi="宋体" w:cs="宋体" w:hint="eastAsia"/>
          <w:color w:val="000000"/>
          <w:sz w:val="30"/>
          <w:szCs w:val="30"/>
        </w:rPr>
        <w:t>就学补助25.8</w:t>
      </w:r>
      <w:r w:rsidRPr="000D41C2">
        <w:rPr>
          <w:rFonts w:ascii="宋体" w:hAnsi="宋体" w:cs="宋体" w:hint="eastAsia"/>
          <w:color w:val="000000"/>
          <w:sz w:val="30"/>
          <w:szCs w:val="30"/>
        </w:rPr>
        <w:t>万元；</w:t>
      </w:r>
      <w:r w:rsidR="004250FF">
        <w:rPr>
          <w:rFonts w:ascii="宋体" w:hAnsi="宋体" w:cs="宋体" w:hint="eastAsia"/>
          <w:color w:val="000000"/>
          <w:sz w:val="30"/>
          <w:szCs w:val="30"/>
        </w:rPr>
        <w:t>就业</w:t>
      </w:r>
      <w:r w:rsidRPr="000D41C2">
        <w:rPr>
          <w:rFonts w:ascii="宋体" w:hAnsi="宋体" w:cs="宋体" w:hint="eastAsia"/>
          <w:color w:val="000000"/>
          <w:sz w:val="30"/>
          <w:szCs w:val="30"/>
        </w:rPr>
        <w:t>一次性交通补助</w:t>
      </w:r>
      <w:r w:rsidR="004250FF">
        <w:rPr>
          <w:rFonts w:ascii="宋体" w:hAnsi="宋体" w:cs="宋体" w:hint="eastAsia"/>
          <w:color w:val="000000"/>
          <w:sz w:val="30"/>
          <w:szCs w:val="30"/>
        </w:rPr>
        <w:t>60.11</w:t>
      </w:r>
      <w:r w:rsidRPr="000D41C2">
        <w:rPr>
          <w:rFonts w:ascii="宋体" w:hAnsi="宋体" w:cs="宋体" w:hint="eastAsia"/>
          <w:color w:val="000000"/>
          <w:sz w:val="30"/>
          <w:szCs w:val="30"/>
        </w:rPr>
        <w:t>万元。</w:t>
      </w:r>
      <w:r w:rsidRPr="000D41C2">
        <w:rPr>
          <w:rFonts w:ascii="宋体" w:hAnsi="宋体" w:cs="仿宋_GB2312" w:hint="eastAsia"/>
          <w:sz w:val="30"/>
          <w:szCs w:val="30"/>
        </w:rPr>
        <w:t>对惠农</w:t>
      </w:r>
      <w:r>
        <w:rPr>
          <w:rFonts w:ascii="宋体" w:hAnsi="宋体" w:cs="仿宋_GB2312" w:hint="eastAsia"/>
          <w:sz w:val="30"/>
          <w:szCs w:val="30"/>
        </w:rPr>
        <w:t>惠民</w:t>
      </w:r>
      <w:r w:rsidRPr="000D41C2">
        <w:rPr>
          <w:rFonts w:ascii="宋体" w:hAnsi="宋体" w:cs="仿宋_GB2312" w:hint="eastAsia"/>
          <w:sz w:val="30"/>
          <w:szCs w:val="30"/>
        </w:rPr>
        <w:t>补贴资金做到及时足额发放，并全程实施监管。</w:t>
      </w:r>
      <w:r>
        <w:rPr>
          <w:rFonts w:ascii="宋体" w:hAnsi="宋体" w:cs="仿宋_GB2312" w:hint="eastAsia"/>
          <w:sz w:val="30"/>
          <w:szCs w:val="30"/>
        </w:rPr>
        <w:t>深入村组宣传城乡居民养老保险、医疗保险缴费政策，医疗保险缴费2</w:t>
      </w:r>
      <w:r w:rsidR="007F7FD8">
        <w:rPr>
          <w:rFonts w:ascii="宋体" w:hAnsi="宋体" w:cs="仿宋_GB2312" w:hint="eastAsia"/>
          <w:sz w:val="30"/>
          <w:szCs w:val="30"/>
        </w:rPr>
        <w:t>4516</w:t>
      </w:r>
      <w:r>
        <w:rPr>
          <w:rFonts w:ascii="宋体" w:hAnsi="宋体" w:cs="仿宋_GB2312" w:hint="eastAsia"/>
          <w:sz w:val="30"/>
          <w:szCs w:val="30"/>
        </w:rPr>
        <w:t>人，完成缴费金额</w:t>
      </w:r>
      <w:r w:rsidR="007F7FD8">
        <w:rPr>
          <w:rFonts w:ascii="宋体" w:hAnsi="宋体" w:cs="仿宋_GB2312" w:hint="eastAsia"/>
          <w:sz w:val="30"/>
          <w:szCs w:val="30"/>
        </w:rPr>
        <w:t>686.4</w:t>
      </w:r>
      <w:r>
        <w:rPr>
          <w:rFonts w:ascii="宋体" w:hAnsi="宋体" w:cs="仿宋_GB2312" w:hint="eastAsia"/>
          <w:sz w:val="30"/>
          <w:szCs w:val="30"/>
        </w:rPr>
        <w:t>万元。</w:t>
      </w:r>
    </w:p>
    <w:p w:rsidR="00DA0637" w:rsidRDefault="00980AE9" w:rsidP="00980AE9">
      <w:pPr>
        <w:spacing w:line="600" w:lineRule="exact"/>
        <w:ind w:firstLineChars="200" w:firstLine="600"/>
        <w:rPr>
          <w:rFonts w:ascii="宋体" w:hAnsi="宋体" w:hint="eastAsia"/>
          <w:bCs/>
          <w:color w:val="010101"/>
          <w:sz w:val="32"/>
          <w:szCs w:val="32"/>
        </w:rPr>
      </w:pPr>
      <w:r w:rsidRPr="000D41C2">
        <w:rPr>
          <w:rFonts w:ascii="宋体" w:hAnsi="宋体" w:cs="楷体"/>
          <w:sz w:val="30"/>
          <w:szCs w:val="30"/>
        </w:rPr>
        <w:t>2</w:t>
      </w:r>
      <w:r w:rsidRPr="000D41C2">
        <w:rPr>
          <w:rFonts w:ascii="宋体" w:hAnsi="宋体" w:cs="仿宋_GB2312" w:hint="eastAsia"/>
          <w:sz w:val="30"/>
          <w:szCs w:val="30"/>
        </w:rPr>
        <w:t>、</w:t>
      </w:r>
      <w:r w:rsidR="00DA0637">
        <w:rPr>
          <w:rFonts w:ascii="宋体" w:hAnsi="宋体" w:cs="仿宋_GB2312" w:hint="eastAsia"/>
          <w:sz w:val="30"/>
          <w:szCs w:val="30"/>
        </w:rPr>
        <w:t>全力决胜脱贫攻坚，助力乡村振兴</w:t>
      </w:r>
      <w:r w:rsidRPr="000D41C2">
        <w:rPr>
          <w:rFonts w:ascii="宋体" w:hAnsi="宋体" w:cs="仿宋_GB2312" w:hint="eastAsia"/>
          <w:sz w:val="30"/>
          <w:szCs w:val="30"/>
        </w:rPr>
        <w:t>。</w:t>
      </w:r>
      <w:r w:rsidR="00DA0637" w:rsidRPr="00004021">
        <w:rPr>
          <w:rFonts w:ascii="宋体" w:hAnsi="宋体" w:hint="eastAsia"/>
          <w:bCs/>
          <w:color w:val="010101"/>
          <w:sz w:val="32"/>
          <w:szCs w:val="32"/>
        </w:rPr>
        <w:t>全街道525户1976人全面脱贫巩固。濂南村创新“合作社+贫困户”“基地+贫困户”的利益链接机制备受领导关注推介。</w:t>
      </w:r>
      <w:r w:rsidR="00BB0DF4" w:rsidRPr="00004021">
        <w:rPr>
          <w:rFonts w:ascii="宋体" w:hAnsi="宋体" w:hint="eastAsia"/>
          <w:bCs/>
          <w:color w:val="010101"/>
          <w:sz w:val="32"/>
          <w:szCs w:val="32"/>
        </w:rPr>
        <w:t>将脱贫监测户、边缘户、特困供养户、低保户、残疾户等重点人群</w:t>
      </w:r>
      <w:r w:rsidR="00BB0DF4" w:rsidRPr="00004021">
        <w:rPr>
          <w:rFonts w:ascii="宋体" w:hAnsi="宋体" w:hint="eastAsia"/>
          <w:bCs/>
          <w:color w:val="010101"/>
          <w:sz w:val="32"/>
          <w:szCs w:val="32"/>
        </w:rPr>
        <w:lastRenderedPageBreak/>
        <w:t>纳入重点关注对象，安排能力强的干部进行结对帮扶，并按照程序共纳入5户监测户，实行一户一策、一户一策，有针对性的加强帮扶力度；2021年共及时消除致贫和返贫风险439个。</w:t>
      </w:r>
    </w:p>
    <w:p w:rsidR="00980AE9" w:rsidRPr="000D41C2" w:rsidRDefault="00DA0637" w:rsidP="00DA0637">
      <w:pPr>
        <w:spacing w:line="600" w:lineRule="exact"/>
        <w:ind w:firstLineChars="200" w:firstLine="600"/>
        <w:rPr>
          <w:rFonts w:ascii="宋体" w:hAnsi="宋体"/>
          <w:sz w:val="30"/>
          <w:szCs w:val="30"/>
        </w:rPr>
      </w:pPr>
      <w:r>
        <w:rPr>
          <w:rFonts w:ascii="宋体" w:hAnsi="宋体" w:cs="仿宋_GB2312" w:hint="eastAsia"/>
          <w:sz w:val="30"/>
          <w:szCs w:val="30"/>
        </w:rPr>
        <w:t>3、</w:t>
      </w:r>
      <w:r w:rsidRPr="00004021">
        <w:rPr>
          <w:rFonts w:ascii="宋体" w:hAnsi="宋体" w:hint="eastAsia"/>
          <w:bCs/>
          <w:color w:val="010101"/>
          <w:sz w:val="32"/>
          <w:szCs w:val="32"/>
        </w:rPr>
        <w:t>农业生产稳步发展。今年，我们认真落实中央和地方惠农政策及脱贫措施，加快科技推广，加大支农力度，引进推广新品种、新技术，狠抓土地流转和土地抛荒治理工作，严防严控“非洲猪瘟”、禽流感和柑桔黄龙病防治，进一步调整优化产业结构，抓实抓细产前准备、产中管理和产后销售服务工作。早、中、晚稻播种面积25000亩，蔬菜播种面积（含复种）2300 亩；油菜播种3000亩，产值3.5万元；油茶扩种面积3000亩；柑桔、葡萄等水果扩种800亩；烤烟种植1900亩，上交烟叶4176担，财政创税51万元；猪、牛和家禽养殖存栏年分别达3000头、2000头和10多万羽；稻田、山塘和水库养鱼面积2000亩。建立了一批种、养生产示范基地，培养了一批种、养大户。例如：营江大洞和芒头寨大洞万亩蔬菜基地；午田片2000亩烤烟基地；上汶村、下汶村和濂南村3000多亩连片柑桔和葡萄水果基地；濂西村100亩西瓜大棚基地；新屋和上汶两村10000头牲猪养殖基地；上汶和东边两村200头养牛基地；午田村120余亩鲈鱼、对虾和双桥村50亩团鱼等特种水产养殖基地等。初具规模，发展势头良好。</w:t>
      </w:r>
      <w:r w:rsidR="00980AE9" w:rsidRPr="000D41C2">
        <w:rPr>
          <w:rFonts w:ascii="宋体" w:hAnsi="宋体" w:cs="仿宋_GB2312" w:hint="eastAsia"/>
          <w:sz w:val="30"/>
          <w:szCs w:val="30"/>
        </w:rPr>
        <w:t>。</w:t>
      </w:r>
    </w:p>
    <w:p w:rsidR="00980AE9" w:rsidRPr="000D41C2" w:rsidRDefault="00980AE9" w:rsidP="00980AE9">
      <w:pPr>
        <w:spacing w:line="600" w:lineRule="exact"/>
        <w:ind w:firstLineChars="200" w:firstLine="600"/>
        <w:rPr>
          <w:rFonts w:ascii="宋体" w:hAnsi="宋体"/>
          <w:sz w:val="30"/>
          <w:szCs w:val="30"/>
        </w:rPr>
      </w:pPr>
      <w:r w:rsidRPr="000D41C2">
        <w:rPr>
          <w:rFonts w:ascii="宋体" w:hAnsi="宋体" w:cs="楷体"/>
          <w:sz w:val="30"/>
          <w:szCs w:val="30"/>
        </w:rPr>
        <w:t>4</w:t>
      </w:r>
      <w:r w:rsidRPr="000D41C2">
        <w:rPr>
          <w:rFonts w:ascii="宋体" w:hAnsi="宋体" w:cs="仿宋_GB2312" w:hint="eastAsia"/>
          <w:sz w:val="30"/>
          <w:szCs w:val="30"/>
        </w:rPr>
        <w:t>、</w:t>
      </w:r>
      <w:r w:rsidR="00BB0DF4" w:rsidRPr="00004021">
        <w:rPr>
          <w:rFonts w:ascii="宋体" w:hAnsi="宋体" w:hint="eastAsia"/>
          <w:bCs/>
          <w:color w:val="010101"/>
          <w:sz w:val="32"/>
          <w:szCs w:val="32"/>
        </w:rPr>
        <w:t>加强人居环境整治和基础设施建设。2021年党工委</w:t>
      </w:r>
      <w:r w:rsidR="00BB0DF4" w:rsidRPr="00004021">
        <w:rPr>
          <w:rFonts w:ascii="宋体" w:hAnsi="宋体" w:hint="eastAsia"/>
          <w:bCs/>
          <w:color w:val="010101"/>
          <w:sz w:val="32"/>
          <w:szCs w:val="32"/>
        </w:rPr>
        <w:lastRenderedPageBreak/>
        <w:t>专题研究人居环境整治2次，定期开展人居环境督查12次。一是教育设施建设顺利推进。今年，投资49万元，新建营江学校公厕一所；投资9.5万元，新修午田学校水井一口，教学设施配置投资8万元，进一步改善学校教学和生活条件。二是整顿改造新屋集贸市场和芒头寨马路市场，总投资51万元，快速见效；三是加快推进农田水利建设，兴修防洪排灌沟渠、堤坝总长2000米，加高、加固山塘21口、水库7座，兴建抗旱电排2处，高标准农田建设项目1300万元；四是人居环境整治有序开展，上半年，全街道新修村庄水泥路总长1300米，危房改造6户；改造厕所 197座，农村电网改造2个村；拆除农村空心房总面积3000余平方米，复垦复绿3600平方米。</w:t>
      </w:r>
    </w:p>
    <w:p w:rsidR="00DA0637" w:rsidRPr="00004021" w:rsidRDefault="00980AE9" w:rsidP="00DA0637">
      <w:pPr>
        <w:spacing w:line="520" w:lineRule="exact"/>
        <w:ind w:firstLineChars="200" w:firstLine="600"/>
        <w:rPr>
          <w:rFonts w:ascii="宋体" w:hAnsi="宋体"/>
          <w:bCs/>
          <w:color w:val="010101"/>
          <w:sz w:val="32"/>
          <w:szCs w:val="32"/>
        </w:rPr>
      </w:pPr>
      <w:r w:rsidRPr="000D41C2">
        <w:rPr>
          <w:rFonts w:ascii="宋体" w:hAnsi="宋体" w:cs="楷体"/>
          <w:sz w:val="30"/>
          <w:szCs w:val="30"/>
        </w:rPr>
        <w:t>5</w:t>
      </w:r>
      <w:r>
        <w:rPr>
          <w:rFonts w:ascii="宋体" w:hAnsi="宋体" w:cs="仿宋_GB2312" w:hint="eastAsia"/>
          <w:sz w:val="30"/>
          <w:szCs w:val="30"/>
        </w:rPr>
        <w:t>、</w:t>
      </w:r>
      <w:r w:rsidR="00DA0637" w:rsidRPr="00004021">
        <w:rPr>
          <w:rFonts w:ascii="宋体" w:hAnsi="宋体" w:hint="eastAsia"/>
          <w:bCs/>
          <w:color w:val="010101"/>
          <w:sz w:val="32"/>
          <w:szCs w:val="32"/>
        </w:rPr>
        <w:t>重点项目稳中推进</w:t>
      </w:r>
    </w:p>
    <w:p w:rsidR="00DA0637" w:rsidRPr="00004021" w:rsidRDefault="00DA0637" w:rsidP="00DA0637">
      <w:pPr>
        <w:ind w:firstLineChars="200" w:firstLine="640"/>
        <w:rPr>
          <w:rFonts w:ascii="宋体" w:hAnsi="宋体"/>
          <w:bCs/>
          <w:color w:val="010101"/>
          <w:sz w:val="32"/>
          <w:szCs w:val="32"/>
        </w:rPr>
      </w:pPr>
      <w:r w:rsidRPr="00004021">
        <w:rPr>
          <w:rFonts w:ascii="宋体" w:hAnsi="宋体" w:hint="eastAsia"/>
          <w:bCs/>
          <w:color w:val="010101"/>
          <w:sz w:val="32"/>
          <w:szCs w:val="32"/>
        </w:rPr>
        <w:t>县人民医院县公交公司和工业园区三根高压电过境专线建设项目顺利完工通电；道县芙蓉学校建设项目全面竣工，已交付使用；城南幼儿园建设项目开始清表动工；濂溪河风光带城西段防洪堤建设项目完成征地；火车站新区建设已完成迁坟清表，进展顺利；营江大洞高标准农田建设项目、蒋家田道濂西变电站220千伏高压线项目、荷塘决策、红色基地建设项目也都在顺利建设中。</w:t>
      </w:r>
    </w:p>
    <w:p w:rsidR="00980AE9" w:rsidRDefault="00BB0DF4" w:rsidP="00BB0DF4">
      <w:pPr>
        <w:pStyle w:val="a3"/>
        <w:widowControl/>
        <w:shd w:val="clear" w:color="auto" w:fill="FFFFFF"/>
        <w:spacing w:beforeAutospacing="0" w:afterAutospacing="0" w:line="560" w:lineRule="exact"/>
        <w:ind w:firstLineChars="200" w:firstLine="640"/>
        <w:jc w:val="both"/>
        <w:rPr>
          <w:rFonts w:ascii="宋体" w:hAnsi="宋体" w:hint="eastAsia"/>
          <w:bCs/>
          <w:color w:val="010101"/>
          <w:sz w:val="32"/>
          <w:szCs w:val="32"/>
        </w:rPr>
      </w:pPr>
      <w:r>
        <w:rPr>
          <w:rFonts w:ascii="宋体" w:hAnsi="宋体" w:hint="eastAsia"/>
          <w:bCs/>
          <w:color w:val="010101"/>
          <w:sz w:val="32"/>
          <w:szCs w:val="32"/>
        </w:rPr>
        <w:t>6、</w:t>
      </w:r>
      <w:r w:rsidRPr="00004021">
        <w:rPr>
          <w:rFonts w:ascii="宋体" w:hAnsi="宋体" w:hint="eastAsia"/>
          <w:bCs/>
          <w:color w:val="010101"/>
          <w:sz w:val="32"/>
          <w:szCs w:val="32"/>
        </w:rPr>
        <w:t>抓“平安营江”创建，促进社会管理规范、完善。一是健全了机构，完善了社会管理防控体系，为创建平安营江提供组织保障。二是注重宣传培训教育，提高工作队</w:t>
      </w:r>
      <w:r w:rsidRPr="00004021">
        <w:rPr>
          <w:rFonts w:ascii="宋体" w:hAnsi="宋体" w:hint="eastAsia"/>
          <w:bCs/>
          <w:color w:val="010101"/>
          <w:sz w:val="32"/>
          <w:szCs w:val="32"/>
        </w:rPr>
        <w:lastRenderedPageBreak/>
        <w:t>伍整体素质和工作水平，提高工作效能。三是加大投入，利用网格化建设在硬件上对办事处、村两级工作阵地进行改造装修，为抓好平安创建工作提供了舒适的工作环境。四是完善工作机制，规范工作程序，注重资料归档，为抓好平安创建工作提供了制度保障。通过抓“平安营江”的创建工作，街道群众工作站工作正常、工工成效明显。</w:t>
      </w:r>
    </w:p>
    <w:p w:rsidR="00BB0DF4" w:rsidRPr="00004021" w:rsidRDefault="00B116D9" w:rsidP="00BB0DF4">
      <w:pPr>
        <w:spacing w:line="520" w:lineRule="exact"/>
        <w:ind w:firstLineChars="200" w:firstLine="640"/>
        <w:rPr>
          <w:rFonts w:ascii="宋体" w:hAnsi="宋体"/>
          <w:bCs/>
          <w:color w:val="010101"/>
          <w:sz w:val="32"/>
          <w:szCs w:val="32"/>
        </w:rPr>
      </w:pPr>
      <w:r>
        <w:rPr>
          <w:rFonts w:ascii="宋体" w:hAnsi="宋体" w:hint="eastAsia"/>
          <w:bCs/>
          <w:color w:val="010101"/>
          <w:sz w:val="32"/>
          <w:szCs w:val="32"/>
        </w:rPr>
        <w:t>7、</w:t>
      </w:r>
      <w:r w:rsidR="00BB0DF4" w:rsidRPr="00004021">
        <w:rPr>
          <w:rFonts w:ascii="宋体" w:hAnsi="宋体" w:hint="eastAsia"/>
          <w:bCs/>
          <w:color w:val="010101"/>
          <w:sz w:val="32"/>
          <w:szCs w:val="32"/>
        </w:rPr>
        <w:t>疫情防控常抓不放，成效明显</w:t>
      </w:r>
    </w:p>
    <w:p w:rsidR="00BB0DF4" w:rsidRPr="00004021" w:rsidRDefault="00B116D9" w:rsidP="00BB0DF4">
      <w:pPr>
        <w:ind w:firstLineChars="200" w:firstLine="640"/>
        <w:jc w:val="left"/>
        <w:rPr>
          <w:rFonts w:ascii="宋体" w:hAnsi="宋体"/>
          <w:bCs/>
          <w:color w:val="010101"/>
          <w:sz w:val="32"/>
          <w:szCs w:val="32"/>
        </w:rPr>
      </w:pPr>
      <w:r>
        <w:rPr>
          <w:rFonts w:ascii="宋体" w:hAnsi="宋体" w:hint="eastAsia"/>
          <w:bCs/>
          <w:color w:val="010101"/>
          <w:sz w:val="32"/>
          <w:szCs w:val="32"/>
        </w:rPr>
        <w:t>一</w:t>
      </w:r>
      <w:r w:rsidR="00BB0DF4" w:rsidRPr="00004021">
        <w:rPr>
          <w:rFonts w:ascii="宋体" w:hAnsi="宋体" w:hint="eastAsia"/>
          <w:bCs/>
          <w:color w:val="010101"/>
          <w:sz w:val="32"/>
          <w:szCs w:val="32"/>
        </w:rPr>
        <w:t>是成立班子，强化领导。成立疫情防控领导小组，制定了实施方案，实行驻村领导包片、驻村干部包村、村干部包户的责任制。</w:t>
      </w:r>
      <w:r>
        <w:rPr>
          <w:rFonts w:ascii="宋体" w:hAnsi="宋体" w:hint="eastAsia"/>
          <w:bCs/>
          <w:color w:val="010101"/>
          <w:sz w:val="32"/>
          <w:szCs w:val="32"/>
        </w:rPr>
        <w:t>二</w:t>
      </w:r>
      <w:r w:rsidR="00BB0DF4" w:rsidRPr="00004021">
        <w:rPr>
          <w:rFonts w:ascii="宋体" w:hAnsi="宋体" w:hint="eastAsia"/>
          <w:bCs/>
          <w:color w:val="010101"/>
          <w:sz w:val="32"/>
          <w:szCs w:val="32"/>
        </w:rPr>
        <w:t>是党员、干部带头，做好表率。在5月之前动员全街道60余名干部职工、80余名村社区干部全部接种，做好带头示范作用，给接种人群做好表率。最后是部门联动，齐抓共管。街道办、社区卫生服务中心、各村社区紧密联动，实现数据共享、要事共商、难题共解模式，组织社区卫生服务中心人员下村10次，为行动不便的老弱病残接种疫苗。今年，疫苗注射达22373人次。</w:t>
      </w:r>
    </w:p>
    <w:p w:rsidR="00BB0DF4" w:rsidRDefault="00B116D9" w:rsidP="00B116D9">
      <w:pPr>
        <w:ind w:firstLineChars="200" w:firstLine="640"/>
        <w:jc w:val="left"/>
        <w:rPr>
          <w:rFonts w:ascii="宋体" w:hAnsi="宋体" w:hint="eastAsia"/>
          <w:bCs/>
          <w:color w:val="010101"/>
          <w:sz w:val="32"/>
          <w:szCs w:val="32"/>
        </w:rPr>
      </w:pPr>
      <w:r>
        <w:rPr>
          <w:rFonts w:ascii="宋体" w:hAnsi="宋体" w:hint="eastAsia"/>
          <w:bCs/>
          <w:color w:val="010101"/>
          <w:sz w:val="32"/>
          <w:szCs w:val="32"/>
        </w:rPr>
        <w:t>三是</w:t>
      </w:r>
      <w:r w:rsidR="00BB0DF4" w:rsidRPr="00004021">
        <w:rPr>
          <w:rFonts w:ascii="宋体" w:hAnsi="宋体" w:hint="eastAsia"/>
          <w:bCs/>
          <w:color w:val="010101"/>
          <w:sz w:val="32"/>
          <w:szCs w:val="32"/>
        </w:rPr>
        <w:t>宣传发</w:t>
      </w:r>
      <w:r>
        <w:rPr>
          <w:rFonts w:ascii="宋体" w:hAnsi="宋体" w:hint="eastAsia"/>
          <w:bCs/>
          <w:color w:val="010101"/>
          <w:sz w:val="32"/>
          <w:szCs w:val="32"/>
        </w:rPr>
        <w:t>动</w:t>
      </w:r>
      <w:r w:rsidR="00BB0DF4" w:rsidRPr="00004021">
        <w:rPr>
          <w:rFonts w:ascii="宋体" w:hAnsi="宋体" w:hint="eastAsia"/>
          <w:bCs/>
          <w:color w:val="010101"/>
          <w:sz w:val="32"/>
          <w:szCs w:val="32"/>
        </w:rPr>
        <w:t>，从思想上转变群众态度。利用拉横幅、流动广播、宣传单和电话等形式广泛开展宣传活动，共计拉横幅30条，流动广播50余次，发放10000余份宣传单，累计播出电话11000余个，同时，举行1次应急预防演练，累计检测200人次， 将疫苗接种宣传做到家喻户晓，人人皆知。</w:t>
      </w:r>
    </w:p>
    <w:p w:rsidR="00D90D5D" w:rsidRDefault="00A94516">
      <w:pPr>
        <w:adjustRightInd w:val="0"/>
        <w:snapToGrid w:val="0"/>
        <w:spacing w:line="600" w:lineRule="exact"/>
        <w:ind w:firstLineChars="200" w:firstLine="643"/>
        <w:rPr>
          <w:rFonts w:ascii="宋体" w:hAnsi="宋体"/>
          <w:b/>
          <w:sz w:val="32"/>
          <w:szCs w:val="32"/>
        </w:rPr>
      </w:pPr>
      <w:r>
        <w:rPr>
          <w:rFonts w:ascii="宋体" w:hAnsi="宋体" w:hint="eastAsia"/>
          <w:b/>
          <w:sz w:val="32"/>
          <w:szCs w:val="32"/>
        </w:rPr>
        <w:t>七、部门整体支出管理情况</w:t>
      </w:r>
    </w:p>
    <w:p w:rsidR="00D90D5D" w:rsidRDefault="00A94516">
      <w:pPr>
        <w:ind w:left="623"/>
        <w:rPr>
          <w:rFonts w:ascii="宋体" w:hAnsi="宋体" w:cs="宋体"/>
          <w:b/>
          <w:sz w:val="32"/>
          <w:szCs w:val="32"/>
        </w:rPr>
      </w:pPr>
      <w:r>
        <w:rPr>
          <w:rFonts w:ascii="宋体" w:hAnsi="宋体" w:cs="宋体" w:hint="eastAsia"/>
          <w:b/>
          <w:sz w:val="32"/>
          <w:szCs w:val="32"/>
        </w:rPr>
        <w:lastRenderedPageBreak/>
        <w:t>（一）建章建制，制度建立完善。</w:t>
      </w:r>
    </w:p>
    <w:p w:rsidR="00D90D5D" w:rsidRDefault="00A94516" w:rsidP="00DD0869">
      <w:pPr>
        <w:ind w:firstLineChars="200" w:firstLine="640"/>
        <w:rPr>
          <w:rFonts w:ascii="宋体" w:hAnsi="宋体" w:cs="宋体"/>
          <w:sz w:val="32"/>
          <w:szCs w:val="32"/>
        </w:rPr>
      </w:pPr>
      <w:r>
        <w:rPr>
          <w:rFonts w:ascii="宋体" w:hAnsi="宋体" w:cs="宋体" w:hint="eastAsia"/>
          <w:sz w:val="32"/>
          <w:szCs w:val="32"/>
        </w:rPr>
        <w:t>根据《会计法》、《预算法》、《</w:t>
      </w:r>
      <w:r w:rsidR="009A33E2">
        <w:rPr>
          <w:rFonts w:ascii="宋体" w:hAnsi="宋体" w:cs="宋体" w:hint="eastAsia"/>
          <w:sz w:val="32"/>
          <w:szCs w:val="32"/>
        </w:rPr>
        <w:t>政府</w:t>
      </w:r>
      <w:r>
        <w:rPr>
          <w:rFonts w:ascii="宋体" w:hAnsi="宋体" w:cs="宋体" w:hint="eastAsia"/>
          <w:sz w:val="32"/>
          <w:szCs w:val="32"/>
        </w:rPr>
        <w:t>会计制度》等法律和财政部及省财政厅有关财务规章的规定，</w:t>
      </w:r>
      <w:r w:rsidR="00777C44">
        <w:rPr>
          <w:rFonts w:ascii="宋体" w:hAnsi="宋体" w:cs="宋体" w:hint="eastAsia"/>
          <w:sz w:val="32"/>
          <w:szCs w:val="32"/>
        </w:rPr>
        <w:t>街道</w:t>
      </w:r>
      <w:r>
        <w:rPr>
          <w:rFonts w:ascii="宋体" w:hAnsi="宋体" w:cs="宋体" w:hint="eastAsia"/>
          <w:sz w:val="32"/>
          <w:szCs w:val="32"/>
        </w:rPr>
        <w:t>办事处先后制订了《财务管理制度》、《</w:t>
      </w:r>
      <w:r w:rsidR="007B4000">
        <w:rPr>
          <w:rFonts w:ascii="宋体" w:hAnsi="宋体" w:cs="宋体" w:hint="eastAsia"/>
          <w:sz w:val="32"/>
          <w:szCs w:val="32"/>
        </w:rPr>
        <w:t>营江街道办事处</w:t>
      </w:r>
      <w:r>
        <w:rPr>
          <w:rFonts w:ascii="宋体" w:hAnsi="宋体" w:cs="宋体" w:hint="eastAsia"/>
          <w:sz w:val="32"/>
          <w:szCs w:val="32"/>
        </w:rPr>
        <w:t>公务接待管理办法》、《</w:t>
      </w:r>
      <w:r w:rsidR="007B4000">
        <w:rPr>
          <w:rFonts w:ascii="宋体" w:hAnsi="宋体" w:cs="宋体" w:hint="eastAsia"/>
          <w:sz w:val="32"/>
          <w:szCs w:val="32"/>
        </w:rPr>
        <w:t>营江街道办事处</w:t>
      </w:r>
      <w:r>
        <w:rPr>
          <w:rFonts w:ascii="宋体" w:hAnsi="宋体" w:cs="宋体" w:hint="eastAsia"/>
          <w:sz w:val="32"/>
          <w:szCs w:val="32"/>
        </w:rPr>
        <w:t>会议费管理办法》、《</w:t>
      </w:r>
      <w:r w:rsidR="007B4000">
        <w:rPr>
          <w:rFonts w:ascii="宋体" w:hAnsi="宋体" w:cs="宋体" w:hint="eastAsia"/>
          <w:sz w:val="32"/>
          <w:szCs w:val="32"/>
        </w:rPr>
        <w:t>营江街道办事处</w:t>
      </w:r>
      <w:r>
        <w:rPr>
          <w:rFonts w:ascii="宋体" w:hAnsi="宋体" w:cs="宋体" w:hint="eastAsia"/>
          <w:sz w:val="32"/>
          <w:szCs w:val="32"/>
        </w:rPr>
        <w:t>差旅费管理办法》等制度，制度明确了经费审批权限及程序，经费预算、核算管理、资产购置与处置、财务监督等，</w:t>
      </w:r>
      <w:r>
        <w:rPr>
          <w:rFonts w:ascii="宋体" w:hAnsi="宋体" w:hint="eastAsia"/>
          <w:sz w:val="32"/>
          <w:szCs w:val="32"/>
        </w:rPr>
        <w:t>针对“三公”经费建立公用经费标准定额体系，开展公用经费使用监督和绩效评估，领导重视，员工参与，</w:t>
      </w:r>
      <w:r>
        <w:rPr>
          <w:rFonts w:ascii="宋体" w:hAnsi="宋体" w:cs="宋体" w:hint="eastAsia"/>
          <w:sz w:val="32"/>
          <w:szCs w:val="32"/>
        </w:rPr>
        <w:t>制度建立完善。</w:t>
      </w:r>
    </w:p>
    <w:p w:rsidR="00D90D5D" w:rsidRPr="00DD0869" w:rsidRDefault="00A94516">
      <w:pPr>
        <w:ind w:left="623"/>
        <w:rPr>
          <w:rFonts w:ascii="宋体" w:hAnsi="宋体"/>
          <w:b/>
          <w:sz w:val="32"/>
          <w:szCs w:val="32"/>
        </w:rPr>
      </w:pPr>
      <w:r w:rsidRPr="00DD0869">
        <w:rPr>
          <w:rFonts w:ascii="宋体" w:hAnsi="宋体" w:hint="eastAsia"/>
          <w:b/>
          <w:sz w:val="32"/>
          <w:szCs w:val="32"/>
        </w:rPr>
        <w:t>（二）</w:t>
      </w:r>
      <w:r>
        <w:rPr>
          <w:rFonts w:ascii="宋体" w:hAnsi="宋体" w:hint="eastAsia"/>
          <w:b/>
          <w:sz w:val="32"/>
          <w:szCs w:val="32"/>
        </w:rPr>
        <w:t>制度执行比较到位，提高了资金使用效益。</w:t>
      </w:r>
    </w:p>
    <w:p w:rsidR="00D90D5D" w:rsidRDefault="000F3872">
      <w:pPr>
        <w:ind w:firstLineChars="200" w:firstLine="640"/>
        <w:rPr>
          <w:rFonts w:ascii="宋体" w:hAnsi="宋体"/>
          <w:sz w:val="32"/>
          <w:szCs w:val="32"/>
        </w:rPr>
      </w:pPr>
      <w:r>
        <w:rPr>
          <w:rFonts w:ascii="宋体" w:hAnsi="宋体"/>
          <w:sz w:val="32"/>
          <w:szCs w:val="32"/>
        </w:rPr>
        <w:t>2021</w:t>
      </w:r>
      <w:r w:rsidR="00A94516">
        <w:rPr>
          <w:rFonts w:ascii="宋体" w:hAnsi="宋体" w:hint="eastAsia"/>
          <w:sz w:val="32"/>
          <w:szCs w:val="32"/>
        </w:rPr>
        <w:t>年度加强了财务管理，落实厉行节约的各项规定，“三公”经费实现了有效压缩。</w:t>
      </w:r>
    </w:p>
    <w:p w:rsidR="00D90D5D" w:rsidRDefault="000F3872">
      <w:pPr>
        <w:adjustRightInd w:val="0"/>
        <w:snapToGrid w:val="0"/>
        <w:spacing w:line="600" w:lineRule="exact"/>
        <w:ind w:firstLineChars="200" w:firstLine="640"/>
        <w:rPr>
          <w:rFonts w:ascii="宋体" w:hAnsi="宋体"/>
          <w:sz w:val="32"/>
          <w:szCs w:val="32"/>
        </w:rPr>
      </w:pPr>
      <w:r>
        <w:rPr>
          <w:rFonts w:ascii="宋体" w:hAnsi="宋体"/>
          <w:sz w:val="32"/>
          <w:szCs w:val="32"/>
        </w:rPr>
        <w:t>2021</w:t>
      </w:r>
      <w:r w:rsidR="00A94516">
        <w:rPr>
          <w:rFonts w:ascii="宋体" w:hAnsi="宋体" w:hint="eastAsia"/>
          <w:sz w:val="32"/>
          <w:szCs w:val="32"/>
        </w:rPr>
        <w:t>年度的“三公”经费中，无因公出国（境）费用，公务接待费和公务用车购置及运行费实际支出</w:t>
      </w:r>
      <w:r w:rsidR="00004021">
        <w:rPr>
          <w:rFonts w:ascii="宋体" w:hAnsi="宋体" w:hint="eastAsia"/>
          <w:sz w:val="32"/>
          <w:szCs w:val="32"/>
        </w:rPr>
        <w:t>5.6</w:t>
      </w:r>
      <w:r w:rsidR="00A94516">
        <w:rPr>
          <w:rFonts w:ascii="宋体" w:hAnsi="宋体" w:hint="eastAsia"/>
          <w:sz w:val="32"/>
          <w:szCs w:val="32"/>
        </w:rPr>
        <w:t>万元，比预算减少</w:t>
      </w:r>
      <w:r w:rsidR="00004021">
        <w:rPr>
          <w:rFonts w:ascii="宋体" w:hAnsi="宋体" w:hint="eastAsia"/>
          <w:sz w:val="32"/>
          <w:szCs w:val="32"/>
        </w:rPr>
        <w:t>4.9</w:t>
      </w:r>
      <w:r w:rsidR="00A94516">
        <w:rPr>
          <w:rFonts w:ascii="宋体" w:hAnsi="宋体" w:hint="eastAsia"/>
          <w:sz w:val="32"/>
          <w:szCs w:val="32"/>
        </w:rPr>
        <w:t>万元，压缩4</w:t>
      </w:r>
      <w:r w:rsidR="00004021">
        <w:rPr>
          <w:rFonts w:ascii="宋体" w:hAnsi="宋体" w:hint="eastAsia"/>
          <w:sz w:val="32"/>
          <w:szCs w:val="32"/>
        </w:rPr>
        <w:t>5</w:t>
      </w:r>
      <w:r w:rsidR="00A94516">
        <w:rPr>
          <w:rFonts w:ascii="宋体" w:hAnsi="宋体" w:hint="eastAsia"/>
          <w:sz w:val="32"/>
          <w:szCs w:val="32"/>
        </w:rPr>
        <w:t>%。</w:t>
      </w:r>
    </w:p>
    <w:p w:rsidR="00D90D5D" w:rsidRDefault="00A94516">
      <w:pPr>
        <w:adjustRightInd w:val="0"/>
        <w:snapToGrid w:val="0"/>
        <w:spacing w:line="600" w:lineRule="exact"/>
        <w:ind w:firstLineChars="200" w:firstLine="643"/>
        <w:rPr>
          <w:rFonts w:ascii="宋体" w:hAnsi="宋体"/>
          <w:b/>
          <w:sz w:val="32"/>
          <w:szCs w:val="32"/>
        </w:rPr>
      </w:pPr>
      <w:r>
        <w:rPr>
          <w:rFonts w:ascii="宋体" w:hAnsi="宋体" w:hint="eastAsia"/>
          <w:b/>
          <w:sz w:val="32"/>
          <w:szCs w:val="32"/>
        </w:rPr>
        <w:t>八、存在的主要问题</w:t>
      </w:r>
    </w:p>
    <w:p w:rsidR="00D90D5D" w:rsidRDefault="00A94516">
      <w:pPr>
        <w:adjustRightInd w:val="0"/>
        <w:snapToGrid w:val="0"/>
        <w:spacing w:line="600" w:lineRule="exact"/>
        <w:ind w:firstLineChars="200" w:firstLine="640"/>
        <w:rPr>
          <w:rFonts w:ascii="宋体" w:hAnsi="宋体"/>
          <w:sz w:val="32"/>
          <w:szCs w:val="32"/>
        </w:rPr>
      </w:pPr>
      <w:r>
        <w:rPr>
          <w:rFonts w:ascii="宋体" w:hAnsi="宋体" w:hint="eastAsia"/>
          <w:sz w:val="32"/>
          <w:szCs w:val="32"/>
        </w:rPr>
        <w:t>1、财务核算待进一步规范；</w:t>
      </w:r>
    </w:p>
    <w:p w:rsidR="00D90D5D" w:rsidRDefault="00A94516">
      <w:pPr>
        <w:adjustRightInd w:val="0"/>
        <w:snapToGrid w:val="0"/>
        <w:spacing w:line="600" w:lineRule="exact"/>
        <w:ind w:firstLineChars="200" w:firstLine="640"/>
        <w:rPr>
          <w:rFonts w:ascii="宋体" w:hAnsi="宋体"/>
          <w:sz w:val="32"/>
          <w:szCs w:val="32"/>
        </w:rPr>
      </w:pPr>
      <w:r>
        <w:rPr>
          <w:rFonts w:ascii="宋体" w:hAnsi="宋体" w:hint="eastAsia"/>
          <w:sz w:val="32"/>
          <w:szCs w:val="32"/>
        </w:rPr>
        <w:t>2、公务接待方面有待进一步完善；</w:t>
      </w:r>
    </w:p>
    <w:p w:rsidR="00D90D5D" w:rsidRDefault="00A94516">
      <w:pPr>
        <w:adjustRightInd w:val="0"/>
        <w:snapToGrid w:val="0"/>
        <w:spacing w:line="600" w:lineRule="exact"/>
        <w:ind w:firstLineChars="200" w:firstLine="640"/>
        <w:rPr>
          <w:rFonts w:ascii="宋体" w:hAnsi="宋体"/>
          <w:sz w:val="32"/>
          <w:szCs w:val="32"/>
        </w:rPr>
      </w:pPr>
      <w:r>
        <w:rPr>
          <w:rFonts w:ascii="宋体" w:hAnsi="宋体" w:hint="eastAsia"/>
          <w:sz w:val="32"/>
          <w:szCs w:val="32"/>
        </w:rPr>
        <w:t>3、电子卖场采购制度待建全。</w:t>
      </w:r>
    </w:p>
    <w:p w:rsidR="00D90D5D" w:rsidRDefault="00A94516">
      <w:pPr>
        <w:adjustRightInd w:val="0"/>
        <w:snapToGrid w:val="0"/>
        <w:spacing w:line="600" w:lineRule="exact"/>
        <w:ind w:firstLineChars="200" w:firstLine="643"/>
        <w:rPr>
          <w:rFonts w:ascii="宋体" w:hAnsi="宋体"/>
          <w:b/>
          <w:sz w:val="32"/>
          <w:szCs w:val="32"/>
        </w:rPr>
      </w:pPr>
      <w:r>
        <w:rPr>
          <w:rFonts w:ascii="宋体" w:hAnsi="宋体" w:hint="eastAsia"/>
          <w:b/>
          <w:sz w:val="32"/>
          <w:szCs w:val="32"/>
        </w:rPr>
        <w:t>九、改进措施和有关建议</w:t>
      </w:r>
    </w:p>
    <w:p w:rsidR="00D90D5D" w:rsidRDefault="00A94516" w:rsidP="00A94516">
      <w:pPr>
        <w:ind w:firstLineChars="150" w:firstLine="480"/>
        <w:rPr>
          <w:rFonts w:ascii="宋体" w:hAnsi="宋体" w:cs="宋体"/>
          <w:sz w:val="32"/>
          <w:szCs w:val="32"/>
        </w:rPr>
      </w:pPr>
      <w:r>
        <w:rPr>
          <w:rFonts w:ascii="宋体" w:hAnsi="宋体" w:cs="宋体" w:hint="eastAsia"/>
          <w:sz w:val="32"/>
          <w:szCs w:val="32"/>
        </w:rPr>
        <w:t>（一）规范账务处理，提高财务信息质量</w:t>
      </w:r>
      <w:r>
        <w:rPr>
          <w:rFonts w:ascii="宋体" w:hAnsi="宋体" w:cs="宋体"/>
          <w:sz w:val="32"/>
          <w:szCs w:val="32"/>
        </w:rPr>
        <w:t> </w:t>
      </w:r>
      <w:r>
        <w:rPr>
          <w:rFonts w:ascii="宋体" w:hAnsi="宋体" w:cs="宋体" w:hint="eastAsia"/>
          <w:sz w:val="32"/>
          <w:szCs w:val="32"/>
        </w:rPr>
        <w:t>。</w:t>
      </w:r>
    </w:p>
    <w:p w:rsidR="00D90D5D" w:rsidRDefault="00A94516" w:rsidP="00A94516">
      <w:pPr>
        <w:ind w:firstLineChars="200" w:firstLine="640"/>
        <w:rPr>
          <w:rFonts w:ascii="宋体" w:hAnsi="宋体" w:cs="宋体"/>
          <w:sz w:val="32"/>
          <w:szCs w:val="32"/>
        </w:rPr>
      </w:pPr>
      <w:r>
        <w:rPr>
          <w:rFonts w:ascii="宋体" w:hAnsi="宋体" w:cs="宋体" w:hint="eastAsia"/>
          <w:sz w:val="32"/>
          <w:szCs w:val="32"/>
        </w:rPr>
        <w:lastRenderedPageBreak/>
        <w:t>严格按照《会计法》、《</w:t>
      </w:r>
      <w:r w:rsidR="009A33E2">
        <w:rPr>
          <w:rFonts w:ascii="宋体" w:hAnsi="宋体" w:cs="宋体" w:hint="eastAsia"/>
          <w:sz w:val="32"/>
          <w:szCs w:val="32"/>
        </w:rPr>
        <w:t>政府</w:t>
      </w:r>
      <w:r>
        <w:rPr>
          <w:rFonts w:ascii="宋体" w:hAnsi="宋体" w:cs="宋体" w:hint="eastAsia"/>
          <w:sz w:val="32"/>
          <w:szCs w:val="32"/>
        </w:rPr>
        <w:t>会计制度》等规定执行财务核算，并结合实际情况，完整、准确地披露相关信息，做到决算与预算相衔接。</w:t>
      </w:r>
    </w:p>
    <w:p w:rsidR="00D90D5D" w:rsidRDefault="00A94516" w:rsidP="00A94516">
      <w:pPr>
        <w:ind w:firstLineChars="150" w:firstLine="480"/>
        <w:rPr>
          <w:rFonts w:ascii="宋体" w:hAnsi="宋体" w:cs="宋体"/>
          <w:sz w:val="32"/>
          <w:szCs w:val="32"/>
        </w:rPr>
      </w:pPr>
      <w:r>
        <w:rPr>
          <w:rFonts w:ascii="宋体" w:hAnsi="宋体" w:cs="宋体" w:hint="eastAsia"/>
          <w:sz w:val="32"/>
          <w:szCs w:val="32"/>
        </w:rPr>
        <w:t>（二）落实管理制度，进一步加强接待管理。</w:t>
      </w:r>
    </w:p>
    <w:p w:rsidR="00D90D5D" w:rsidRDefault="00A94516">
      <w:pPr>
        <w:adjustRightInd w:val="0"/>
        <w:snapToGrid w:val="0"/>
        <w:spacing w:line="600" w:lineRule="exact"/>
        <w:rPr>
          <w:rFonts w:ascii="宋体" w:hAnsi="宋体"/>
          <w:sz w:val="32"/>
          <w:szCs w:val="32"/>
        </w:rPr>
      </w:pPr>
      <w:r>
        <w:rPr>
          <w:rFonts w:ascii="宋体" w:hAnsi="宋体" w:hint="eastAsia"/>
          <w:sz w:val="32"/>
          <w:szCs w:val="32"/>
        </w:rPr>
        <w:t>按照《道县党政机关公务接待管理实施细则》的加强接待管理工作，对被接待单位人员要及时取得接待函，对存在的问题认真进行整改。</w:t>
      </w:r>
    </w:p>
    <w:p w:rsidR="00D90D5D" w:rsidRDefault="00A94516">
      <w:pPr>
        <w:adjustRightInd w:val="0"/>
        <w:snapToGrid w:val="0"/>
        <w:spacing w:line="600" w:lineRule="exact"/>
        <w:ind w:firstLine="640"/>
        <w:rPr>
          <w:rFonts w:ascii="宋体" w:hAnsi="宋体"/>
          <w:sz w:val="32"/>
          <w:szCs w:val="32"/>
        </w:rPr>
      </w:pPr>
      <w:r>
        <w:rPr>
          <w:rFonts w:ascii="宋体" w:hAnsi="宋体" w:hint="eastAsia"/>
          <w:sz w:val="32"/>
          <w:szCs w:val="32"/>
        </w:rPr>
        <w:t>（三）加强会计机构队伍建设</w:t>
      </w:r>
    </w:p>
    <w:p w:rsidR="00D90D5D" w:rsidRDefault="00A94516">
      <w:pPr>
        <w:adjustRightInd w:val="0"/>
        <w:snapToGrid w:val="0"/>
        <w:spacing w:line="600" w:lineRule="exact"/>
        <w:ind w:firstLine="640"/>
        <w:rPr>
          <w:rFonts w:ascii="宋体" w:hAnsi="宋体"/>
          <w:sz w:val="32"/>
          <w:szCs w:val="32"/>
        </w:rPr>
      </w:pPr>
      <w:r>
        <w:rPr>
          <w:rFonts w:ascii="宋体" w:hAnsi="宋体" w:hint="eastAsia"/>
          <w:sz w:val="32"/>
          <w:szCs w:val="32"/>
        </w:rPr>
        <w:t>按照《中华人民共和国会计法》要求建立会计机关，配备齐会计人员，做到不相容岗位分设，加强会计监督。</w:t>
      </w:r>
    </w:p>
    <w:p w:rsidR="00D90D5D" w:rsidRDefault="00A94516">
      <w:pPr>
        <w:ind w:firstLine="643"/>
        <w:rPr>
          <w:rFonts w:ascii="宋体" w:eastAsia="宋体" w:hAnsi="宋体" w:cs="宋体"/>
          <w:color w:val="000000"/>
          <w:sz w:val="32"/>
          <w:szCs w:val="32"/>
          <w:shd w:val="clear" w:color="auto" w:fill="FFFFFF"/>
        </w:rPr>
      </w:pPr>
      <w:r>
        <w:rPr>
          <w:rFonts w:ascii="宋体" w:hAnsi="宋体" w:hint="eastAsia"/>
          <w:sz w:val="32"/>
          <w:szCs w:val="32"/>
        </w:rPr>
        <w:t>（四）对大额无说明支出补充附件及说明，完善手续，各项专项资金纳入专项资金专户核算，工程项目按规定进行招投标。</w:t>
      </w:r>
    </w:p>
    <w:p w:rsidR="00D90D5D" w:rsidRDefault="00A94516" w:rsidP="00A94516">
      <w:pPr>
        <w:rPr>
          <w:rFonts w:ascii="宋体" w:eastAsia="宋体" w:hAnsi="宋体" w:cs="宋体"/>
          <w:b/>
          <w:color w:val="5A5A5A"/>
          <w:sz w:val="32"/>
          <w:szCs w:val="32"/>
        </w:rPr>
      </w:pPr>
      <w:r>
        <w:rPr>
          <w:rFonts w:ascii="宋体" w:eastAsia="宋体" w:hAnsi="宋体" w:cs="宋体"/>
          <w:b/>
          <w:sz w:val="32"/>
          <w:szCs w:val="32"/>
        </w:rPr>
        <w:t xml:space="preserve">   </w:t>
      </w:r>
      <w:r>
        <w:rPr>
          <w:rFonts w:ascii="宋体" w:eastAsia="宋体" w:hAnsi="宋体" w:cs="宋体" w:hint="eastAsia"/>
          <w:b/>
          <w:sz w:val="32"/>
          <w:szCs w:val="32"/>
        </w:rPr>
        <w:t xml:space="preserve">                           </w:t>
      </w:r>
      <w:r>
        <w:rPr>
          <w:rFonts w:ascii="宋体" w:eastAsia="宋体" w:hAnsi="宋体" w:cs="宋体"/>
          <w:b/>
          <w:color w:val="5A5A5A"/>
          <w:sz w:val="32"/>
          <w:szCs w:val="32"/>
        </w:rPr>
        <w:t>道县</w:t>
      </w:r>
      <w:r w:rsidR="007B4000">
        <w:rPr>
          <w:rFonts w:ascii="宋体" w:eastAsia="宋体" w:hAnsi="宋体" w:cs="宋体"/>
          <w:b/>
          <w:color w:val="5A5A5A"/>
          <w:sz w:val="32"/>
          <w:szCs w:val="32"/>
        </w:rPr>
        <w:t>营江街道办事处</w:t>
      </w:r>
      <w:r>
        <w:rPr>
          <w:rFonts w:ascii="宋体" w:eastAsia="宋体" w:hAnsi="宋体" w:cs="宋体"/>
          <w:b/>
          <w:color w:val="5A5A5A"/>
          <w:sz w:val="32"/>
          <w:szCs w:val="32"/>
        </w:rPr>
        <w:t xml:space="preserve">     </w:t>
      </w:r>
    </w:p>
    <w:p w:rsidR="00D90D5D" w:rsidRDefault="00A94516">
      <w:pPr>
        <w:spacing w:line="600" w:lineRule="auto"/>
        <w:ind w:firstLine="5140"/>
        <w:rPr>
          <w:rFonts w:ascii="宋体" w:eastAsia="宋体" w:hAnsi="宋体" w:cs="宋体"/>
          <w:b/>
          <w:color w:val="5A5A5A"/>
          <w:sz w:val="32"/>
          <w:szCs w:val="32"/>
        </w:rPr>
      </w:pPr>
      <w:r>
        <w:rPr>
          <w:rFonts w:ascii="宋体" w:eastAsia="宋体" w:hAnsi="宋体" w:cs="宋体"/>
          <w:b/>
          <w:color w:val="5A5A5A"/>
          <w:sz w:val="32"/>
          <w:szCs w:val="32"/>
        </w:rPr>
        <w:t>202</w:t>
      </w:r>
      <w:r w:rsidR="00F9697F">
        <w:rPr>
          <w:rFonts w:ascii="宋体" w:eastAsia="宋体" w:hAnsi="宋体" w:cs="宋体" w:hint="eastAsia"/>
          <w:b/>
          <w:color w:val="5A5A5A"/>
          <w:sz w:val="32"/>
          <w:szCs w:val="32"/>
        </w:rPr>
        <w:t>2</w:t>
      </w:r>
      <w:r>
        <w:rPr>
          <w:rFonts w:ascii="宋体" w:eastAsia="宋体" w:hAnsi="宋体" w:cs="宋体"/>
          <w:b/>
          <w:color w:val="5A5A5A"/>
          <w:sz w:val="32"/>
          <w:szCs w:val="32"/>
        </w:rPr>
        <w:t>年6月</w:t>
      </w:r>
      <w:r w:rsidR="00F9697F">
        <w:rPr>
          <w:rFonts w:ascii="宋体" w:eastAsia="宋体" w:hAnsi="宋体" w:cs="宋体" w:hint="eastAsia"/>
          <w:b/>
          <w:color w:val="5A5A5A"/>
          <w:sz w:val="32"/>
          <w:szCs w:val="32"/>
        </w:rPr>
        <w:t>13</w:t>
      </w:r>
      <w:r>
        <w:rPr>
          <w:rFonts w:ascii="宋体" w:eastAsia="宋体" w:hAnsi="宋体" w:cs="宋体"/>
          <w:b/>
          <w:color w:val="5A5A5A"/>
          <w:sz w:val="32"/>
          <w:szCs w:val="32"/>
        </w:rPr>
        <w:t>日</w:t>
      </w:r>
    </w:p>
    <w:p w:rsidR="00D90D5D" w:rsidRDefault="00D90D5D">
      <w:pPr>
        <w:rPr>
          <w:rFonts w:ascii="Times New Roman" w:eastAsia="Times New Roman" w:hAnsi="Times New Roman" w:cs="Times New Roman"/>
          <w:sz w:val="32"/>
          <w:szCs w:val="32"/>
        </w:rPr>
      </w:pPr>
    </w:p>
    <w:p w:rsidR="00D90D5D" w:rsidRDefault="00D90D5D">
      <w:pPr>
        <w:spacing w:line="600" w:lineRule="auto"/>
        <w:rPr>
          <w:rFonts w:ascii="Times New Roman" w:eastAsia="Times New Roman" w:hAnsi="Times New Roman" w:cs="Times New Roman"/>
          <w:sz w:val="32"/>
        </w:rPr>
      </w:pPr>
    </w:p>
    <w:p w:rsidR="00D90D5D" w:rsidRDefault="00D90D5D">
      <w:pPr>
        <w:spacing w:line="600" w:lineRule="auto"/>
        <w:ind w:firstLine="640"/>
        <w:rPr>
          <w:rFonts w:ascii="Times New Roman" w:eastAsia="Times New Roman" w:hAnsi="Times New Roman" w:cs="Times New Roman"/>
          <w:sz w:val="32"/>
        </w:rPr>
      </w:pPr>
    </w:p>
    <w:p w:rsidR="00D90D5D" w:rsidRDefault="00D90D5D">
      <w:pPr>
        <w:spacing w:line="600" w:lineRule="auto"/>
        <w:ind w:firstLine="640"/>
        <w:rPr>
          <w:rFonts w:ascii="Times New Roman" w:eastAsia="Times New Roman" w:hAnsi="Times New Roman" w:cs="Times New Roman"/>
          <w:sz w:val="32"/>
        </w:rPr>
      </w:pPr>
    </w:p>
    <w:p w:rsidR="00D90D5D" w:rsidRDefault="00D90D5D">
      <w:pPr>
        <w:spacing w:line="600" w:lineRule="auto"/>
        <w:ind w:firstLine="640"/>
        <w:rPr>
          <w:rFonts w:ascii="Times New Roman" w:eastAsia="Times New Roman" w:hAnsi="Times New Roman" w:cs="Times New Roman"/>
          <w:sz w:val="32"/>
        </w:rPr>
      </w:pPr>
    </w:p>
    <w:p w:rsidR="00D90D5D" w:rsidRDefault="00D90D5D">
      <w:pPr>
        <w:spacing w:line="600" w:lineRule="auto"/>
        <w:ind w:firstLine="640"/>
        <w:rPr>
          <w:rFonts w:ascii="Times New Roman" w:eastAsia="Times New Roman" w:hAnsi="Times New Roman" w:cs="Times New Roman"/>
          <w:sz w:val="32"/>
        </w:rPr>
      </w:pPr>
    </w:p>
    <w:p w:rsidR="00D90D5D" w:rsidRDefault="00D90D5D">
      <w:pPr>
        <w:rPr>
          <w:rFonts w:ascii="Times New Roman" w:eastAsia="Times New Roman" w:hAnsi="Times New Roman" w:cs="Times New Roman"/>
        </w:rPr>
      </w:pPr>
    </w:p>
    <w:sectPr w:rsidR="00D90D5D" w:rsidSect="00D90D5D">
      <w:pgSz w:w="11906" w:h="16838"/>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FE03F"/>
    <w:multiLevelType w:val="singleLevel"/>
    <w:tmpl w:val="1E0FE03F"/>
    <w:lvl w:ilvl="0">
      <w:start w:val="3"/>
      <w:numFmt w:val="chineseCounting"/>
      <w:suff w:val="nothing"/>
      <w:lvlText w:val="%1、"/>
      <w:lvlJc w:val="left"/>
      <w:rPr>
        <w:rFonts w:hint="eastAsia"/>
      </w:rPr>
    </w:lvl>
  </w:abstractNum>
  <w:abstractNum w:abstractNumId="1">
    <w:nsid w:val="5956F96C"/>
    <w:multiLevelType w:val="singleLevel"/>
    <w:tmpl w:val="5956F96C"/>
    <w:lvl w:ilvl="0">
      <w:start w:val="1"/>
      <w:numFmt w:val="decimal"/>
      <w:suff w:val="nothing"/>
      <w:lvlText w:val="%1、"/>
      <w:lvlJc w:val="left"/>
      <w:rPr>
        <w:rFonts w:cs="Times New Roman"/>
      </w:rPr>
    </w:lvl>
  </w:abstractNum>
  <w:abstractNum w:abstractNumId="2">
    <w:nsid w:val="5DB29C50"/>
    <w:multiLevelType w:val="singleLevel"/>
    <w:tmpl w:val="5DB29C50"/>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characterSpacingControl w:val="doNotCompress"/>
  <w:compat>
    <w:useFELayout/>
    <w:splitPgBreakAndParaMark/>
  </w:compat>
  <w:rsids>
    <w:rsidRoot w:val="00D90D5D"/>
    <w:rsid w:val="00004021"/>
    <w:rsid w:val="00027387"/>
    <w:rsid w:val="00051629"/>
    <w:rsid w:val="000F3872"/>
    <w:rsid w:val="00170A7C"/>
    <w:rsid w:val="002F5EFE"/>
    <w:rsid w:val="00316AA0"/>
    <w:rsid w:val="00395DD7"/>
    <w:rsid w:val="004250FF"/>
    <w:rsid w:val="004D65EC"/>
    <w:rsid w:val="006A4366"/>
    <w:rsid w:val="00777C44"/>
    <w:rsid w:val="007B4000"/>
    <w:rsid w:val="007E26DD"/>
    <w:rsid w:val="007F7FD8"/>
    <w:rsid w:val="00856870"/>
    <w:rsid w:val="008E49C3"/>
    <w:rsid w:val="00980AE9"/>
    <w:rsid w:val="009A33E2"/>
    <w:rsid w:val="00A10025"/>
    <w:rsid w:val="00A22663"/>
    <w:rsid w:val="00A94516"/>
    <w:rsid w:val="00B116D9"/>
    <w:rsid w:val="00B577FE"/>
    <w:rsid w:val="00BB0DF4"/>
    <w:rsid w:val="00C635A7"/>
    <w:rsid w:val="00CE0355"/>
    <w:rsid w:val="00D90D5D"/>
    <w:rsid w:val="00DA0637"/>
    <w:rsid w:val="00DD0869"/>
    <w:rsid w:val="00F9697F"/>
    <w:rsid w:val="00FD77E7"/>
    <w:rsid w:val="14304F13"/>
    <w:rsid w:val="35974646"/>
    <w:rsid w:val="6F3519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0D5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D90D5D"/>
    <w:pPr>
      <w:spacing w:before="100" w:beforeAutospacing="1" w:after="100" w:afterAutospacing="1"/>
      <w:jc w:val="left"/>
    </w:pPr>
    <w:rPr>
      <w:rFonts w:ascii="Calibri" w:hAnsi="Calibri"/>
      <w:sz w:val="24"/>
    </w:rPr>
  </w:style>
  <w:style w:type="character" w:styleId="a4">
    <w:name w:val="Hyperlink"/>
    <w:basedOn w:val="a0"/>
    <w:uiPriority w:val="99"/>
    <w:rsid w:val="00980AE9"/>
    <w:rPr>
      <w:color w:val="auto"/>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11</Pages>
  <Words>750</Words>
  <Characters>4280</Characters>
  <Application>Microsoft Office Word</Application>
  <DocSecurity>0</DocSecurity>
  <Lines>35</Lines>
  <Paragraphs>10</Paragraphs>
  <ScaleCrop>false</ScaleCrop>
  <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24</cp:revision>
  <cp:lastPrinted>2022-07-04T09:19:00Z</cp:lastPrinted>
  <dcterms:created xsi:type="dcterms:W3CDTF">2021-06-25T11:57:00Z</dcterms:created>
  <dcterms:modified xsi:type="dcterms:W3CDTF">2022-07-04T10:36:00Z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D1981F9535E94E63AB0065E01F0ADB5C</vt:lpwstr>
  </property>
</Properties>
</file>