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2019年永州市地方政府债券资金使用安排情况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3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2019年全市共发行地方政府债券105.92亿元。其中一般债务58.6亿元（含外贷债务限额），专项债务47.32亿元；全市地方债务还本56.5亿元，主要为省厅发行再融资债券和置换债券偿还一般债务本金37.47亿元，专项债务本金19.03亿元；全市地方政府债券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付息11.91亿元，其中一般债务付息9.02亿元，专项债务付息2.89亿元。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3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全市新增一般债券18.85亿元，主要用于异地扶贫搬迁、中小学教育、公路建设农林水利设施、城乡基础设施建设等无收益的公益性项目。分县区安排情况为：永州市市本级3.24亿元；零陵区0.98亿元；冷水滩区1.61亿元；祁阳县1.76亿元；东安县1.72亿元；双牌县0.77亿元；道县1.53亿元；江永县1.06亿元；宁远县0.86亿元；蓝山县0.68亿元；新田县1.29亿元；江华瑶族自治县3.35亿元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市新增专项债券28.29亿元。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用于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土地储备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棚改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其他自求平衡(园区建设及两供两治)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等项目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分县区安排情况为：永州市本级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8.55亿元；零陵区2.6亿元；冷水滩区1.33亿元；祁阳县1.94亿元；东安县2亿元；双牌县1.58亿元；道县2.81亿元；江永县0.91亿元；宁远县3.25亿元；蓝山县1.47亿元；新田县1.42亿元；江华瑶族自治县0.43亿元。截至2019年底，所有专项债券资金已全部拨付完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C6D98"/>
    <w:rsid w:val="10CA08AD"/>
    <w:rsid w:val="18AA6640"/>
    <w:rsid w:val="554F68AC"/>
    <w:rsid w:val="5BB8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2021-06-01T08:48:00Z</dcterms:created>
  <dc:creator>Administrator</dc:creator>
  <cp:lastModifiedBy>段翔 10.105.178.33</cp:lastModifiedBy>
  <dcterms:modified xsi:type="dcterms:W3CDTF">2021-06-03T01:44:35Z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1FBE35F6B5F8426488929366ACF208AF</vt:lpwstr>
  </property>
</Properties>
</file>