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A5" w:rsidRDefault="004613A5" w:rsidP="00A37D1B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44"/>
          <w:szCs w:val="44"/>
          <w:shd w:val="clear" w:color="auto" w:fill="FFFFFF"/>
        </w:rPr>
      </w:pPr>
    </w:p>
    <w:p w:rsidR="00BC02BD" w:rsidRDefault="00BC02BD" w:rsidP="00BC02BD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shd w:val="clear" w:color="auto" w:fill="FFFFFF"/>
        </w:rPr>
      </w:pPr>
      <w:r w:rsidRPr="00BC02BD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shd w:val="clear" w:color="auto" w:fill="FFFFFF"/>
        </w:rPr>
        <w:t>永州市2020年度市本级一般公共预算</w:t>
      </w:r>
    </w:p>
    <w:p w:rsidR="00A37D1B" w:rsidRDefault="00BC02BD" w:rsidP="00BC02BD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shd w:val="clear" w:color="auto" w:fill="FFFFFF"/>
        </w:rPr>
      </w:pPr>
      <w:r w:rsidRPr="00BC02BD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shd w:val="clear" w:color="auto" w:fill="FFFFFF"/>
        </w:rPr>
        <w:t>“三公”经费预算安排情况说明</w:t>
      </w:r>
    </w:p>
    <w:p w:rsidR="00BC02BD" w:rsidRPr="00BC02BD" w:rsidRDefault="00BC02BD" w:rsidP="00BC02BD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</w:p>
    <w:p w:rsidR="00A37D1B" w:rsidRPr="00A37D1B" w:rsidRDefault="00A37D1B" w:rsidP="00A37D1B">
      <w:pPr>
        <w:widowControl/>
        <w:shd w:val="clear" w:color="auto" w:fill="FFFFFF"/>
        <w:spacing w:after="300" w:line="560" w:lineRule="exact"/>
        <w:ind w:firstLine="640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37D1B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经永州市财政局汇总，永州市</w:t>
      </w:r>
      <w:proofErr w:type="gramStart"/>
      <w:r w:rsidRPr="00A37D1B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市</w:t>
      </w:r>
      <w:proofErr w:type="gramEnd"/>
      <w:r w:rsidRPr="00A37D1B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本级部门，包括市级行政单位（含参照公务员法管理的事业单位）、事业单位和其他单位使用当年公共财政拨款（包括经费拨款和纳入预算管理的非税收入拨款）安排的2020年“三公”经费预算为4686.79万元，其中：公务接待费1648.93万元、因公出国（境）费79万元、公务用车购置及运行维护费2958.86万元（其中公务用车购置费80万元）。2020年永州市</w:t>
      </w:r>
      <w:proofErr w:type="gramStart"/>
      <w:r w:rsidRPr="00A37D1B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市</w:t>
      </w:r>
      <w:proofErr w:type="gramEnd"/>
      <w:r w:rsidRPr="00A37D1B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本级“三公”经费预算汇总同口径比上年减少42.39万元，减幅不大。</w:t>
      </w:r>
      <w:r w:rsidRPr="00A37D1B">
        <w:rPr>
          <w:rFonts w:ascii="仿宋" w:eastAsia="仿宋" w:hAnsi="宋体" w:cs="宋体" w:hint="eastAsia"/>
          <w:color w:val="000000"/>
          <w:kern w:val="0"/>
          <w:sz w:val="32"/>
          <w:szCs w:val="32"/>
          <w:shd w:val="clear" w:color="auto" w:fill="FFFFFF"/>
        </w:rPr>
        <w:t>主要原因是各部门历年来都一直严格落实厉行节约的各项规定，控制</w:t>
      </w:r>
      <w:r w:rsidRPr="00A37D1B">
        <w:rPr>
          <w:rFonts w:ascii="仿宋" w:eastAsia="宋体" w:hAnsi="仿宋" w:cs="宋体" w:hint="eastAsia"/>
          <w:color w:val="000000"/>
          <w:kern w:val="0"/>
          <w:sz w:val="32"/>
          <w:szCs w:val="32"/>
          <w:shd w:val="clear" w:color="auto" w:fill="FFFFFF"/>
        </w:rPr>
        <w:t>“</w:t>
      </w:r>
      <w:r w:rsidRPr="00A37D1B">
        <w:rPr>
          <w:rFonts w:ascii="仿宋" w:eastAsia="仿宋" w:hAnsi="宋体" w:cs="宋体" w:hint="eastAsia"/>
          <w:color w:val="000000"/>
          <w:kern w:val="0"/>
          <w:sz w:val="32"/>
          <w:szCs w:val="32"/>
          <w:shd w:val="clear" w:color="auto" w:fill="FFFFFF"/>
        </w:rPr>
        <w:t>三公</w:t>
      </w:r>
      <w:r w:rsidRPr="00A37D1B">
        <w:rPr>
          <w:rFonts w:ascii="仿宋" w:eastAsia="宋体" w:hAnsi="仿宋" w:cs="宋体" w:hint="eastAsia"/>
          <w:color w:val="000000"/>
          <w:kern w:val="0"/>
          <w:sz w:val="32"/>
          <w:szCs w:val="32"/>
          <w:shd w:val="clear" w:color="auto" w:fill="FFFFFF"/>
        </w:rPr>
        <w:t>”</w:t>
      </w:r>
      <w:r w:rsidRPr="00A37D1B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经费预算支出。</w:t>
      </w:r>
    </w:p>
    <w:p w:rsidR="00134162" w:rsidRDefault="00134162"/>
    <w:sectPr w:rsidR="00134162" w:rsidSect="004F6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162" w:rsidRDefault="00134162" w:rsidP="00A37D1B">
      <w:r>
        <w:separator/>
      </w:r>
    </w:p>
  </w:endnote>
  <w:endnote w:type="continuationSeparator" w:id="1">
    <w:p w:rsidR="00134162" w:rsidRDefault="00134162" w:rsidP="00A37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162" w:rsidRDefault="00134162" w:rsidP="00A37D1B">
      <w:r>
        <w:separator/>
      </w:r>
    </w:p>
  </w:footnote>
  <w:footnote w:type="continuationSeparator" w:id="1">
    <w:p w:rsidR="00134162" w:rsidRDefault="00134162" w:rsidP="00A37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D1B"/>
    <w:rsid w:val="00134162"/>
    <w:rsid w:val="001F5C95"/>
    <w:rsid w:val="00420B68"/>
    <w:rsid w:val="004613A5"/>
    <w:rsid w:val="004F61F6"/>
    <w:rsid w:val="00A065EE"/>
    <w:rsid w:val="00A31EA7"/>
    <w:rsid w:val="00A37D1B"/>
    <w:rsid w:val="00BC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7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D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7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D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2020-12-24T04:59:00Z</dcterms:created>
  <dcterms:modified xsi:type="dcterms:W3CDTF">2020-12-28T09:24:00Z</dcterms:modified>
</cp:coreProperties>
</file>