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AEAB" w14:textId="77777777" w:rsidR="00CA010C" w:rsidRDefault="00D1275F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415BCC35" w14:textId="77777777" w:rsidR="00CA010C" w:rsidRDefault="00CA010C">
      <w:pPr>
        <w:spacing w:line="600" w:lineRule="exact"/>
        <w:rPr>
          <w:rFonts w:eastAsia="黑体"/>
          <w:sz w:val="32"/>
          <w:szCs w:val="32"/>
        </w:rPr>
      </w:pPr>
    </w:p>
    <w:p w14:paraId="79B5F148" w14:textId="77777777" w:rsidR="00CA010C" w:rsidRDefault="00CA010C">
      <w:pPr>
        <w:spacing w:line="600" w:lineRule="exact"/>
        <w:rPr>
          <w:rFonts w:eastAsia="黑体"/>
          <w:sz w:val="32"/>
          <w:szCs w:val="32"/>
        </w:rPr>
      </w:pPr>
    </w:p>
    <w:p w14:paraId="53F643CD" w14:textId="77777777" w:rsidR="00CA010C" w:rsidRDefault="00CA010C">
      <w:pPr>
        <w:spacing w:line="600" w:lineRule="exact"/>
        <w:rPr>
          <w:rFonts w:eastAsia="黑体"/>
          <w:sz w:val="32"/>
          <w:szCs w:val="32"/>
        </w:rPr>
      </w:pPr>
    </w:p>
    <w:p w14:paraId="2993F800" w14:textId="507C333D" w:rsidR="00CA010C" w:rsidRDefault="000876EA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2024</w:t>
      </w:r>
      <w:r w:rsidR="00D1275F">
        <w:rPr>
          <w:rFonts w:ascii="方正小标宋简体" w:eastAsia="方正小标宋简体" w:hint="eastAsia"/>
          <w:sz w:val="48"/>
          <w:szCs w:val="48"/>
        </w:rPr>
        <w:t>年度邮亭圩镇</w:t>
      </w:r>
      <w:r w:rsidR="000214FA">
        <w:rPr>
          <w:rFonts w:ascii="方正小标宋简体" w:eastAsia="方正小标宋简体" w:hint="eastAsia"/>
          <w:sz w:val="48"/>
          <w:szCs w:val="48"/>
        </w:rPr>
        <w:t>福田完小</w:t>
      </w:r>
      <w:r w:rsidR="00D1275F">
        <w:rPr>
          <w:rFonts w:ascii="方正小标宋简体" w:eastAsia="方正小标宋简体" w:hint="eastAsia"/>
          <w:sz w:val="48"/>
          <w:szCs w:val="48"/>
        </w:rPr>
        <w:t>整体支出</w:t>
      </w:r>
    </w:p>
    <w:p w14:paraId="2C9DDA63" w14:textId="77777777" w:rsidR="00CA010C" w:rsidRDefault="00D1275F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绩效自评报告</w:t>
      </w:r>
    </w:p>
    <w:p w14:paraId="3ECFDF42" w14:textId="77777777" w:rsidR="00CA010C" w:rsidRDefault="00CA010C">
      <w:pPr>
        <w:jc w:val="center"/>
        <w:rPr>
          <w:rFonts w:eastAsia="方正小标宋_GBK"/>
          <w:b/>
          <w:sz w:val="52"/>
          <w:szCs w:val="52"/>
        </w:rPr>
      </w:pPr>
    </w:p>
    <w:p w14:paraId="47B4B1E8" w14:textId="77777777" w:rsidR="00CA010C" w:rsidRDefault="00CA010C">
      <w:pPr>
        <w:jc w:val="center"/>
        <w:rPr>
          <w:rFonts w:eastAsia="KaiTi_GB2312"/>
          <w:b/>
          <w:sz w:val="32"/>
          <w:szCs w:val="32"/>
        </w:rPr>
      </w:pPr>
    </w:p>
    <w:p w14:paraId="7A19DD55" w14:textId="77777777" w:rsidR="00CA010C" w:rsidRDefault="00CA010C">
      <w:pPr>
        <w:jc w:val="center"/>
        <w:rPr>
          <w:rFonts w:eastAsia="KaiTi_GB2312"/>
          <w:b/>
          <w:sz w:val="32"/>
          <w:szCs w:val="32"/>
        </w:rPr>
      </w:pPr>
    </w:p>
    <w:p w14:paraId="4D4CEDBB" w14:textId="77777777" w:rsidR="00CA010C" w:rsidRDefault="00CA010C">
      <w:pPr>
        <w:jc w:val="center"/>
        <w:rPr>
          <w:rFonts w:eastAsia="KaiTi_GB2312"/>
          <w:b/>
          <w:sz w:val="32"/>
          <w:szCs w:val="32"/>
        </w:rPr>
      </w:pPr>
    </w:p>
    <w:p w14:paraId="1B48EF7C" w14:textId="77777777" w:rsidR="00CA010C" w:rsidRDefault="00CA010C">
      <w:pPr>
        <w:jc w:val="center"/>
        <w:rPr>
          <w:rFonts w:eastAsia="KaiTi_GB2312"/>
          <w:b/>
          <w:sz w:val="32"/>
          <w:szCs w:val="32"/>
        </w:rPr>
      </w:pPr>
    </w:p>
    <w:p w14:paraId="581825A3" w14:textId="77777777" w:rsidR="00CA010C" w:rsidRDefault="00CA010C">
      <w:pPr>
        <w:jc w:val="center"/>
        <w:rPr>
          <w:rFonts w:eastAsia="KaiTi_GB2312"/>
          <w:b/>
          <w:sz w:val="32"/>
          <w:szCs w:val="32"/>
        </w:rPr>
      </w:pPr>
    </w:p>
    <w:p w14:paraId="3168C3E5" w14:textId="77777777" w:rsidR="00CA010C" w:rsidRDefault="00CA010C">
      <w:pPr>
        <w:jc w:val="center"/>
        <w:rPr>
          <w:rFonts w:eastAsia="KaiTi_GB2312"/>
          <w:b/>
          <w:sz w:val="32"/>
          <w:szCs w:val="32"/>
        </w:rPr>
      </w:pPr>
    </w:p>
    <w:p w14:paraId="1B2FEE54" w14:textId="77777777" w:rsidR="00CA010C" w:rsidRDefault="00CA010C">
      <w:pPr>
        <w:jc w:val="center"/>
        <w:rPr>
          <w:rFonts w:eastAsia="黑体"/>
          <w:sz w:val="32"/>
          <w:szCs w:val="32"/>
        </w:rPr>
      </w:pPr>
    </w:p>
    <w:p w14:paraId="18D6C098" w14:textId="77777777" w:rsidR="00CA010C" w:rsidRDefault="00CA010C">
      <w:pPr>
        <w:jc w:val="center"/>
        <w:rPr>
          <w:rFonts w:eastAsia="黑体"/>
          <w:sz w:val="32"/>
          <w:szCs w:val="32"/>
        </w:rPr>
      </w:pPr>
    </w:p>
    <w:p w14:paraId="01A743EA" w14:textId="622D94CF" w:rsidR="00CA010C" w:rsidRDefault="00D1275F">
      <w:pPr>
        <w:ind w:firstLineChars="200" w:firstLine="640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单位名称（盖章）：</w:t>
      </w:r>
      <w:r>
        <w:rPr>
          <w:rFonts w:eastAsia="仿宋_GB2312" w:hint="eastAsia"/>
          <w:sz w:val="32"/>
          <w:szCs w:val="32"/>
        </w:rPr>
        <w:t>邮亭圩镇</w:t>
      </w:r>
      <w:r w:rsidR="000214FA">
        <w:rPr>
          <w:rFonts w:ascii="宋体" w:hAnsi="宋体" w:cs="宋体" w:hint="eastAsia"/>
          <w:sz w:val="32"/>
          <w:szCs w:val="32"/>
        </w:rPr>
        <w:t>福田完小</w:t>
      </w:r>
    </w:p>
    <w:p w14:paraId="08E5206F" w14:textId="5145911B" w:rsidR="00CA010C" w:rsidRDefault="000876EA">
      <w:pPr>
        <w:spacing w:line="600" w:lineRule="exact"/>
        <w:ind w:firstLineChars="1000" w:firstLine="3200"/>
        <w:rPr>
          <w:rFonts w:eastAsia="KaiTi_GB2312"/>
          <w:sz w:val="32"/>
          <w:szCs w:val="32"/>
        </w:rPr>
      </w:pPr>
      <w:r>
        <w:rPr>
          <w:rFonts w:eastAsia="KaiTi_GB2312" w:hint="eastAsia"/>
          <w:sz w:val="32"/>
          <w:szCs w:val="32"/>
        </w:rPr>
        <w:t>2025</w:t>
      </w:r>
      <w:r w:rsidR="00D1275F">
        <w:rPr>
          <w:rFonts w:eastAsia="KaiTi_GB2312"/>
          <w:sz w:val="32"/>
          <w:szCs w:val="32"/>
        </w:rPr>
        <w:t>年</w:t>
      </w:r>
      <w:r w:rsidR="00D1275F">
        <w:rPr>
          <w:rFonts w:eastAsia="KaiTi_GB2312"/>
          <w:sz w:val="32"/>
          <w:szCs w:val="32"/>
        </w:rPr>
        <w:t xml:space="preserve"> </w:t>
      </w:r>
      <w:r w:rsidR="00D1275F">
        <w:rPr>
          <w:rFonts w:eastAsia="KaiTi_GB2312" w:hint="eastAsia"/>
          <w:sz w:val="32"/>
          <w:szCs w:val="32"/>
        </w:rPr>
        <w:t>05</w:t>
      </w:r>
      <w:r w:rsidR="00D1275F">
        <w:rPr>
          <w:rFonts w:eastAsia="KaiTi_GB2312"/>
          <w:sz w:val="32"/>
          <w:szCs w:val="32"/>
        </w:rPr>
        <w:t>月</w:t>
      </w:r>
      <w:r w:rsidR="00D1275F">
        <w:rPr>
          <w:rFonts w:eastAsia="KaiTi_GB2312"/>
          <w:sz w:val="32"/>
          <w:szCs w:val="32"/>
        </w:rPr>
        <w:t xml:space="preserve"> </w:t>
      </w:r>
      <w:r w:rsidR="00D1275F">
        <w:rPr>
          <w:rFonts w:eastAsia="KaiTi_GB2312" w:hint="eastAsia"/>
          <w:sz w:val="32"/>
          <w:szCs w:val="32"/>
        </w:rPr>
        <w:t>07</w:t>
      </w:r>
      <w:r w:rsidR="00D1275F">
        <w:rPr>
          <w:rFonts w:eastAsia="KaiTi_GB2312"/>
          <w:sz w:val="32"/>
          <w:szCs w:val="32"/>
        </w:rPr>
        <w:t xml:space="preserve"> </w:t>
      </w:r>
      <w:r w:rsidR="00D1275F">
        <w:rPr>
          <w:rFonts w:eastAsia="KaiTi_GB2312"/>
          <w:sz w:val="32"/>
          <w:szCs w:val="32"/>
        </w:rPr>
        <w:t>日</w:t>
      </w:r>
    </w:p>
    <w:p w14:paraId="5919ED2F" w14:textId="77777777" w:rsidR="00CA010C" w:rsidRDefault="00CA010C">
      <w:pPr>
        <w:jc w:val="center"/>
        <w:rPr>
          <w:rFonts w:eastAsia="黑体"/>
          <w:sz w:val="32"/>
          <w:szCs w:val="32"/>
        </w:rPr>
      </w:pPr>
    </w:p>
    <w:p w14:paraId="52AD0585" w14:textId="77777777" w:rsidR="00CA010C" w:rsidRDefault="00D1275F">
      <w:pPr>
        <w:numPr>
          <w:ilvl w:val="0"/>
          <w:numId w:val="1"/>
        </w:numPr>
        <w:spacing w:line="4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lastRenderedPageBreak/>
        <w:t>单位基本情况</w:t>
      </w:r>
    </w:p>
    <w:p w14:paraId="52B98E97" w14:textId="77777777" w:rsidR="00CA010C" w:rsidRDefault="00D1275F">
      <w:pPr>
        <w:shd w:val="clear" w:color="auto" w:fill="FFFFFF"/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（一）单位职能职责、机构编制、人员构成情况。</w:t>
      </w:r>
    </w:p>
    <w:p w14:paraId="33A01770" w14:textId="77777777" w:rsidR="00CA010C" w:rsidRDefault="00D1275F">
      <w:pPr>
        <w:ind w:firstLine="60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1．主要职能。</w:t>
      </w:r>
    </w:p>
    <w:p w14:paraId="1FB002B3" w14:textId="77777777" w:rsidR="00CA010C" w:rsidRDefault="00D1275F">
      <w:pPr>
        <w:ind w:firstLine="6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(1)认真贯彻落实党的教育方针，坚持依法办学；</w:t>
      </w:r>
    </w:p>
    <w:p w14:paraId="3E644CCB" w14:textId="77777777" w:rsidR="00CA010C" w:rsidRDefault="00D1275F">
      <w:pPr>
        <w:ind w:firstLine="6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(2)严格执行上级有关招生、收费等文件精神；</w:t>
      </w:r>
    </w:p>
    <w:p w14:paraId="28E2D154" w14:textId="77777777" w:rsidR="00CA010C" w:rsidRDefault="00D1275F">
      <w:pPr>
        <w:ind w:firstLine="6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(3)认真履行教育法、教师法等法律法规；</w:t>
      </w:r>
    </w:p>
    <w:p w14:paraId="2085453B" w14:textId="77777777" w:rsidR="00CA010C" w:rsidRDefault="00D1275F">
      <w:pPr>
        <w:ind w:firstLine="6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(4)积极做好教师队伍培训，重点做好校园和师生的安全教育工作；</w:t>
      </w:r>
    </w:p>
    <w:p w14:paraId="33BDA760" w14:textId="77777777" w:rsidR="00CA010C" w:rsidRDefault="00D1275F">
      <w:pPr>
        <w:ind w:firstLine="600"/>
        <w:rPr>
          <w:rFonts w:ascii="仿宋_GB2312" w:eastAsia="仿宋_GB2312" w:hAnsi="仿宋" w:hint="eastAsia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(5)努力完成好各项教育教学任务。</w:t>
      </w:r>
    </w:p>
    <w:p w14:paraId="0DCAD788" w14:textId="77777777" w:rsidR="00CA010C" w:rsidRDefault="00D1275F">
      <w:pPr>
        <w:snapToGrid w:val="0"/>
        <w:spacing w:line="5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2．机构编制情况，包括当年变动情况及原因。</w:t>
      </w:r>
    </w:p>
    <w:p w14:paraId="39BB4516" w14:textId="26C95896" w:rsidR="00CA010C" w:rsidRDefault="00D1275F">
      <w:pPr>
        <w:snapToGrid w:val="0"/>
        <w:spacing w:line="520" w:lineRule="exact"/>
        <w:ind w:firstLineChars="200" w:firstLine="560"/>
        <w:rPr>
          <w:rFonts w:ascii="仿宋_GB2312" w:hAnsi="仿宋" w:hint="eastAsia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我校是一所义务教育阶段的小学，属于财政全额拨款的事业单位，隶属于零陵区教育局。</w:t>
      </w:r>
      <w:r w:rsidR="000876EA">
        <w:rPr>
          <w:rFonts w:ascii="宋体" w:hAnsi="宋体" w:hint="eastAsia"/>
          <w:sz w:val="28"/>
          <w:szCs w:val="28"/>
        </w:rPr>
        <w:t>2024</w:t>
      </w:r>
      <w:r>
        <w:rPr>
          <w:rFonts w:ascii="宋体" w:hAnsi="宋体" w:hint="eastAsia"/>
          <w:sz w:val="28"/>
          <w:szCs w:val="28"/>
        </w:rPr>
        <w:t>年度内设职能部门</w:t>
      </w:r>
      <w:r w:rsidR="000214FA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个：校长室、办公</w:t>
      </w:r>
      <w:r w:rsidR="000214FA">
        <w:rPr>
          <w:rFonts w:ascii="宋体" w:hAnsi="宋体" w:hint="eastAsia"/>
          <w:sz w:val="28"/>
          <w:szCs w:val="28"/>
        </w:rPr>
        <w:t>室</w:t>
      </w:r>
      <w:r>
        <w:rPr>
          <w:rFonts w:ascii="宋体" w:hAnsi="宋体" w:hint="eastAsia"/>
          <w:sz w:val="28"/>
          <w:szCs w:val="28"/>
        </w:rPr>
        <w:t>。</w:t>
      </w:r>
    </w:p>
    <w:p w14:paraId="60563E2C" w14:textId="77777777" w:rsidR="00CA010C" w:rsidRDefault="00D1275F">
      <w:pPr>
        <w:numPr>
          <w:ilvl w:val="0"/>
          <w:numId w:val="2"/>
        </w:numPr>
        <w:snapToGrid w:val="0"/>
        <w:spacing w:line="5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人员构成情况，包括当年变动情况及原因。</w:t>
      </w:r>
    </w:p>
    <w:p w14:paraId="394AEBB2" w14:textId="77777777" w:rsidR="000214FA" w:rsidRDefault="00D1275F" w:rsidP="000214FA">
      <w:pPr>
        <w:ind w:firstLine="6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邮亭圩镇</w:t>
      </w:r>
      <w:r w:rsidR="000214FA">
        <w:rPr>
          <w:rFonts w:ascii="宋体" w:hAnsi="宋体" w:hint="eastAsia"/>
          <w:sz w:val="28"/>
          <w:szCs w:val="28"/>
        </w:rPr>
        <w:t>福田完小</w:t>
      </w:r>
      <w:r>
        <w:rPr>
          <w:rFonts w:ascii="宋体" w:hAnsi="宋体" w:hint="eastAsia"/>
          <w:sz w:val="28"/>
          <w:szCs w:val="28"/>
        </w:rPr>
        <w:t>核定编制数</w:t>
      </w:r>
      <w:r w:rsidR="000214FA"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名，全额拨款编制</w:t>
      </w:r>
      <w:r w:rsidR="000214FA"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名，实有全额拨款编制人数</w:t>
      </w:r>
      <w:r w:rsidR="000214FA"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名</w:t>
      </w:r>
      <w:r w:rsidR="000214FA">
        <w:rPr>
          <w:rFonts w:ascii="宋体" w:hAnsi="宋体" w:hint="eastAsia"/>
          <w:sz w:val="28"/>
          <w:szCs w:val="28"/>
        </w:rPr>
        <w:t>.</w:t>
      </w:r>
    </w:p>
    <w:p w14:paraId="68E06465" w14:textId="6AB9BD10" w:rsidR="00CA010C" w:rsidRDefault="000214FA" w:rsidP="000214FA">
      <w:pPr>
        <w:ind w:firstLine="600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宋体" w:hAnsi="宋体" w:cs="宋体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）</w:t>
      </w:r>
      <w:r w:rsidR="00D1275F">
        <w:rPr>
          <w:rFonts w:ascii="仿宋_GB2312" w:eastAsia="仿宋_GB2312" w:hint="eastAsia"/>
          <w:sz w:val="32"/>
          <w:szCs w:val="32"/>
        </w:rPr>
        <w:t>单位整体支出规模</w:t>
      </w:r>
      <w:r w:rsidR="00D1275F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D1275F">
        <w:rPr>
          <w:rFonts w:eastAsia="仿宋_GB2312" w:hint="eastAsia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 w14:paraId="037869A3" w14:textId="77777777" w:rsidR="00CA010C" w:rsidRDefault="00D1275F">
      <w:pPr>
        <w:snapToGrid w:val="0"/>
        <w:spacing w:line="520" w:lineRule="exact"/>
        <w:ind w:firstLineChars="200" w:firstLine="643"/>
        <w:rPr>
          <w:rFonts w:ascii="KaiTi_GB2312" w:eastAsia="KaiTi_GB2312" w:hAnsi="仿宋" w:hint="eastAsia"/>
          <w:b/>
          <w:sz w:val="32"/>
          <w:szCs w:val="32"/>
        </w:rPr>
      </w:pPr>
      <w:r>
        <w:rPr>
          <w:rFonts w:ascii="KaiTi_GB2312" w:eastAsia="KaiTi_GB2312" w:hAnsi="仿宋" w:hint="eastAsia"/>
          <w:b/>
          <w:sz w:val="32"/>
          <w:szCs w:val="32"/>
        </w:rPr>
        <w:t>1.部门整体支出情况。</w:t>
      </w:r>
    </w:p>
    <w:p w14:paraId="00CADC8C" w14:textId="5D6014DE" w:rsidR="000214FA" w:rsidRDefault="000876EA">
      <w:pPr>
        <w:snapToGrid w:val="0"/>
        <w:spacing w:line="520" w:lineRule="exact"/>
        <w:ind w:firstLineChars="200" w:firstLine="560"/>
        <w:rPr>
          <w:rFonts w:ascii="KaiTi_GB2312" w:eastAsia="KaiTi_GB2312" w:hAnsi="仿宋" w:hint="eastAsia"/>
          <w:b/>
          <w:sz w:val="32"/>
          <w:szCs w:val="32"/>
        </w:rPr>
      </w:pPr>
      <w:r w:rsidRPr="000876EA">
        <w:rPr>
          <w:rFonts w:ascii="宋体" w:hAnsi="宋体" w:hint="eastAsia"/>
          <w:sz w:val="28"/>
          <w:szCs w:val="28"/>
        </w:rPr>
        <w:t>2024年预算总收入68.64万元，其中一般预算拨款（补助）68.64万元，与上年收入129.9万元相比减少15.25%。2024年度预算总支出68.64万元，与上年支出129.9万元相比减少15.25%。主要原因是：小规模学校进行了教育资源整合。</w:t>
      </w:r>
    </w:p>
    <w:p w14:paraId="6E5CC106" w14:textId="77777777" w:rsidR="00CA010C" w:rsidRDefault="00D1275F">
      <w:pPr>
        <w:snapToGrid w:val="0"/>
        <w:spacing w:line="520" w:lineRule="exact"/>
        <w:ind w:firstLineChars="200" w:firstLine="643"/>
        <w:rPr>
          <w:rFonts w:ascii="KaiTi_GB2312" w:eastAsia="KaiTi_GB2312" w:hAnsi="仿宋" w:hint="eastAsia"/>
          <w:b/>
          <w:sz w:val="32"/>
          <w:szCs w:val="32"/>
        </w:rPr>
      </w:pPr>
      <w:r>
        <w:rPr>
          <w:rFonts w:ascii="KaiTi_GB2312" w:eastAsia="KaiTi_GB2312" w:hAnsi="仿宋" w:hint="eastAsia"/>
          <w:b/>
          <w:sz w:val="32"/>
          <w:szCs w:val="32"/>
        </w:rPr>
        <w:lastRenderedPageBreak/>
        <w:t>2.部门预算收支决算情况。</w:t>
      </w:r>
    </w:p>
    <w:p w14:paraId="7766022E" w14:textId="79D36266" w:rsidR="00CA010C" w:rsidRPr="000214FA" w:rsidRDefault="000876EA" w:rsidP="000214FA">
      <w:pPr>
        <w:snapToGrid w:val="0"/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0876EA">
        <w:rPr>
          <w:rFonts w:ascii="宋体" w:hAnsi="宋体" w:hint="eastAsia"/>
          <w:sz w:val="28"/>
          <w:szCs w:val="28"/>
        </w:rPr>
        <w:t>2024年预算总收入68.64万元，其中一般预算拨款（补助）68.64万元，与上年收入129.9万元相比减少15.25%。2024年度预算总支出68.64万元，与上年支出129.9万元相比减少15.25%。主要原因是：小规模学校进行了教育资源整合</w:t>
      </w:r>
      <w:r w:rsidR="00D1275F">
        <w:rPr>
          <w:rFonts w:ascii="宋体" w:hAnsi="宋体" w:hint="eastAsia"/>
          <w:sz w:val="28"/>
          <w:szCs w:val="28"/>
        </w:rPr>
        <w:t>。</w:t>
      </w:r>
    </w:p>
    <w:p w14:paraId="1F6E9A6B" w14:textId="77777777" w:rsidR="00CA010C" w:rsidRDefault="00D1275F">
      <w:pPr>
        <w:snapToGrid w:val="0"/>
        <w:spacing w:line="520" w:lineRule="exact"/>
        <w:ind w:firstLineChars="200" w:firstLine="643"/>
        <w:rPr>
          <w:rFonts w:ascii="KaiTi_GB2312" w:eastAsia="KaiTi_GB2312" w:hAnsi="仿宋" w:hint="eastAsia"/>
          <w:b/>
          <w:sz w:val="32"/>
          <w:szCs w:val="32"/>
        </w:rPr>
      </w:pPr>
      <w:r>
        <w:rPr>
          <w:rFonts w:ascii="KaiTi_GB2312" w:eastAsia="KaiTi_GB2312" w:hAnsi="仿宋" w:hint="eastAsia"/>
          <w:b/>
          <w:sz w:val="32"/>
          <w:szCs w:val="32"/>
        </w:rPr>
        <w:t>3.“三公经费”支出和管理情况。</w:t>
      </w:r>
    </w:p>
    <w:p w14:paraId="7126D083" w14:textId="73521340" w:rsidR="00CA010C" w:rsidRDefault="000876EA">
      <w:pPr>
        <w:snapToGrid w:val="0"/>
        <w:spacing w:line="520" w:lineRule="exact"/>
        <w:ind w:firstLineChars="200" w:firstLine="560"/>
        <w:rPr>
          <w:rFonts w:ascii="宋体" w:hAnsi="宋体" w:hint="eastAsia"/>
          <w:sz w:val="28"/>
          <w:szCs w:val="28"/>
          <w:lang w:val="zh-TW"/>
        </w:rPr>
      </w:pPr>
      <w:r>
        <w:rPr>
          <w:rFonts w:ascii="宋体" w:hAnsi="宋体" w:hint="eastAsia"/>
          <w:sz w:val="28"/>
          <w:szCs w:val="28"/>
        </w:rPr>
        <w:t>2024</w:t>
      </w:r>
      <w:r w:rsidR="00D1275F">
        <w:rPr>
          <w:rFonts w:ascii="宋体" w:hAnsi="宋体" w:hint="eastAsia"/>
          <w:sz w:val="28"/>
          <w:szCs w:val="28"/>
        </w:rPr>
        <w:t>年度“三公经费”预算支出：因</w:t>
      </w:r>
      <w:r w:rsidR="00D1275F">
        <w:rPr>
          <w:rFonts w:ascii="宋体" w:hAnsi="宋体" w:hint="eastAsia"/>
          <w:sz w:val="28"/>
          <w:szCs w:val="28"/>
          <w:lang w:val="zh-TW" w:eastAsia="zh-TW"/>
        </w:rPr>
        <w:t>公出国（境）费支出为0万元</w:t>
      </w:r>
      <w:r w:rsidR="00D1275F">
        <w:rPr>
          <w:rFonts w:ascii="宋体" w:hAnsi="宋体" w:hint="eastAsia"/>
          <w:sz w:val="28"/>
          <w:szCs w:val="28"/>
          <w:lang w:val="zh-TW"/>
        </w:rPr>
        <w:t>；</w:t>
      </w:r>
      <w:r w:rsidR="00D1275F">
        <w:rPr>
          <w:rFonts w:ascii="宋体" w:hAnsi="宋体" w:hint="eastAsia"/>
          <w:sz w:val="28"/>
          <w:szCs w:val="28"/>
          <w:lang w:val="zh-TW" w:eastAsia="zh-TW"/>
        </w:rPr>
        <w:t>公务用车购置及运行费支出为</w:t>
      </w:r>
      <w:r w:rsidR="00D1275F">
        <w:rPr>
          <w:rFonts w:ascii="宋体" w:hAnsi="宋体" w:hint="eastAsia"/>
          <w:sz w:val="28"/>
          <w:szCs w:val="28"/>
        </w:rPr>
        <w:t>0</w:t>
      </w:r>
      <w:r w:rsidR="00D1275F">
        <w:rPr>
          <w:rFonts w:ascii="宋体" w:hAnsi="宋体" w:hint="eastAsia"/>
          <w:sz w:val="28"/>
          <w:szCs w:val="28"/>
          <w:lang w:val="zh-TW" w:eastAsia="zh-TW"/>
        </w:rPr>
        <w:t>万元;公务接待费支出为</w:t>
      </w:r>
      <w:r w:rsidR="00D1275F">
        <w:rPr>
          <w:rFonts w:ascii="宋体" w:hAnsi="宋体" w:hint="eastAsia"/>
          <w:sz w:val="28"/>
          <w:szCs w:val="28"/>
        </w:rPr>
        <w:t>0.0</w:t>
      </w:r>
      <w:r w:rsidR="00D1275F">
        <w:rPr>
          <w:rFonts w:ascii="宋体" w:hAnsi="宋体" w:hint="eastAsia"/>
          <w:sz w:val="28"/>
          <w:szCs w:val="28"/>
          <w:lang w:val="zh-TW" w:eastAsia="zh-TW"/>
        </w:rPr>
        <w:t>万元</w:t>
      </w:r>
      <w:r w:rsidR="00D1275F">
        <w:rPr>
          <w:rFonts w:ascii="宋体" w:hAnsi="宋体" w:hint="eastAsia"/>
          <w:sz w:val="28"/>
          <w:szCs w:val="28"/>
          <w:lang w:val="zh-TW"/>
        </w:rPr>
        <w:t>；</w:t>
      </w:r>
      <w:r w:rsidR="00D1275F">
        <w:rPr>
          <w:rFonts w:ascii="宋体" w:hAnsi="宋体" w:hint="eastAsia"/>
          <w:sz w:val="28"/>
          <w:szCs w:val="28"/>
        </w:rPr>
        <w:t>“三公经费”决算支出：因</w:t>
      </w:r>
      <w:r w:rsidR="00D1275F">
        <w:rPr>
          <w:rFonts w:ascii="宋体" w:hAnsi="宋体" w:hint="eastAsia"/>
          <w:sz w:val="28"/>
          <w:szCs w:val="28"/>
          <w:lang w:val="zh-TW" w:eastAsia="zh-TW"/>
        </w:rPr>
        <w:t>公出国（境）费支出决算为0万元;公务用车购置及运行费支出决算为</w:t>
      </w:r>
      <w:r w:rsidR="00D1275F">
        <w:rPr>
          <w:rFonts w:ascii="宋体" w:hAnsi="宋体" w:hint="eastAsia"/>
          <w:sz w:val="28"/>
          <w:szCs w:val="28"/>
          <w:lang w:val="zh-TW"/>
        </w:rPr>
        <w:t>0</w:t>
      </w:r>
      <w:r w:rsidR="00D1275F">
        <w:rPr>
          <w:rFonts w:ascii="宋体" w:hAnsi="宋体" w:hint="eastAsia"/>
          <w:sz w:val="28"/>
          <w:szCs w:val="28"/>
          <w:lang w:val="zh-TW" w:eastAsia="zh-TW"/>
        </w:rPr>
        <w:t>万元</w:t>
      </w:r>
      <w:r w:rsidR="00D1275F">
        <w:rPr>
          <w:rFonts w:ascii="宋体" w:hAnsi="宋体" w:hint="eastAsia"/>
          <w:sz w:val="28"/>
          <w:szCs w:val="28"/>
          <w:lang w:val="zh-TW"/>
        </w:rPr>
        <w:t>；</w:t>
      </w:r>
      <w:r w:rsidR="00D1275F">
        <w:rPr>
          <w:rFonts w:ascii="宋体" w:hAnsi="宋体" w:hint="eastAsia"/>
          <w:sz w:val="28"/>
          <w:szCs w:val="28"/>
          <w:lang w:val="zh-TW" w:eastAsia="zh-TW"/>
        </w:rPr>
        <w:t>公务接待费支出决算为</w:t>
      </w:r>
      <w:r w:rsidR="00D1275F">
        <w:rPr>
          <w:rFonts w:ascii="宋体" w:hAnsi="宋体" w:hint="eastAsia"/>
          <w:sz w:val="28"/>
          <w:szCs w:val="28"/>
        </w:rPr>
        <w:t>0.0</w:t>
      </w:r>
      <w:r w:rsidR="00D1275F">
        <w:rPr>
          <w:rFonts w:ascii="宋体" w:hAnsi="宋体" w:hint="eastAsia"/>
          <w:sz w:val="28"/>
          <w:szCs w:val="28"/>
          <w:lang w:val="zh-TW" w:eastAsia="zh-TW"/>
        </w:rPr>
        <w:t>万元</w:t>
      </w:r>
      <w:r w:rsidR="00D1275F">
        <w:rPr>
          <w:rFonts w:ascii="宋体" w:hAnsi="宋体" w:hint="eastAsia"/>
          <w:sz w:val="28"/>
          <w:szCs w:val="28"/>
          <w:lang w:val="zh-TW"/>
        </w:rPr>
        <w:t>。</w:t>
      </w:r>
    </w:p>
    <w:p w14:paraId="791A2307" w14:textId="1A8318EE" w:rsidR="00CA010C" w:rsidRDefault="000876EA">
      <w:pPr>
        <w:snapToGrid w:val="0"/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2024</w:t>
      </w:r>
      <w:r w:rsidR="00D1275F">
        <w:rPr>
          <w:rFonts w:ascii="宋体" w:hAnsi="宋体" w:hint="eastAsia"/>
          <w:sz w:val="28"/>
          <w:szCs w:val="28"/>
        </w:rPr>
        <w:t>年度本部门继续严格落实中央八项规定精神和厉行节约要求，从严控制三</w:t>
      </w:r>
      <w:proofErr w:type="gramStart"/>
      <w:r w:rsidR="00D1275F">
        <w:rPr>
          <w:rFonts w:ascii="宋体" w:hAnsi="宋体" w:hint="eastAsia"/>
          <w:sz w:val="28"/>
          <w:szCs w:val="28"/>
        </w:rPr>
        <w:t>公经费</w:t>
      </w:r>
      <w:proofErr w:type="gramEnd"/>
      <w:r w:rsidR="00D1275F">
        <w:rPr>
          <w:rFonts w:ascii="宋体" w:hAnsi="宋体" w:hint="eastAsia"/>
          <w:sz w:val="28"/>
          <w:szCs w:val="28"/>
        </w:rPr>
        <w:t>的支出。</w:t>
      </w:r>
    </w:p>
    <w:p w14:paraId="7ABEC40B" w14:textId="77777777" w:rsidR="00CA010C" w:rsidRDefault="00D1275F">
      <w:pPr>
        <w:pStyle w:val="a4"/>
        <w:spacing w:line="4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二、一般公共预算支出情况</w:t>
      </w:r>
    </w:p>
    <w:p w14:paraId="0373C79F" w14:textId="77777777" w:rsidR="00CA010C" w:rsidRDefault="00D1275F">
      <w:pPr>
        <w:pStyle w:val="a4"/>
        <w:spacing w:line="4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（一）基本支出情况</w:t>
      </w:r>
    </w:p>
    <w:p w14:paraId="0BBDC85A" w14:textId="454E9F9E" w:rsidR="00CA010C" w:rsidRDefault="000876EA">
      <w:pPr>
        <w:pStyle w:val="Style1"/>
        <w:spacing w:line="540" w:lineRule="exact"/>
        <w:ind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2024</w:t>
      </w:r>
      <w:r w:rsidR="00D1275F">
        <w:rPr>
          <w:rFonts w:ascii="宋体" w:hAnsi="宋体" w:cs="宋体" w:hint="eastAsia"/>
          <w:sz w:val="28"/>
          <w:szCs w:val="28"/>
        </w:rPr>
        <w:t>年度基本支出</w:t>
      </w:r>
      <w:r>
        <w:rPr>
          <w:rFonts w:ascii="宋体" w:hAnsi="宋体" w:cs="宋体" w:hint="eastAsia"/>
          <w:sz w:val="28"/>
          <w:szCs w:val="28"/>
        </w:rPr>
        <w:t>68.64</w:t>
      </w:r>
      <w:r w:rsidR="00D1275F">
        <w:rPr>
          <w:rFonts w:ascii="宋体" w:hAnsi="宋体" w:cs="宋体" w:hint="eastAsia"/>
          <w:sz w:val="28"/>
          <w:szCs w:val="28"/>
        </w:rPr>
        <w:t>万元，其中：人员经费</w:t>
      </w:r>
      <w:r>
        <w:rPr>
          <w:rFonts w:ascii="宋体" w:hAnsi="宋体" w:cs="宋体" w:hint="eastAsia"/>
          <w:sz w:val="28"/>
          <w:szCs w:val="28"/>
        </w:rPr>
        <w:t>68.64</w:t>
      </w:r>
      <w:r w:rsidR="00D1275F">
        <w:rPr>
          <w:rFonts w:ascii="宋体" w:hAnsi="宋体" w:cs="宋体" w:hint="eastAsia"/>
          <w:sz w:val="28"/>
          <w:szCs w:val="28"/>
        </w:rPr>
        <w:t>万元，</w:t>
      </w:r>
      <w:proofErr w:type="gramStart"/>
      <w:r w:rsidR="00D1275F">
        <w:rPr>
          <w:rFonts w:ascii="宋体" w:hAnsi="宋体" w:cs="宋体" w:hint="eastAsia"/>
          <w:sz w:val="28"/>
          <w:szCs w:val="28"/>
        </w:rPr>
        <w:t>占基本</w:t>
      </w:r>
      <w:proofErr w:type="gramEnd"/>
      <w:r w:rsidR="00D1275F">
        <w:rPr>
          <w:rFonts w:ascii="宋体" w:hAnsi="宋体" w:cs="宋体" w:hint="eastAsia"/>
          <w:sz w:val="28"/>
          <w:szCs w:val="28"/>
        </w:rPr>
        <w:t>支出的100%,主要包括基本工资、津贴补贴、奖金、社会保险缴费、生活补助、对个人和家庭补助等。所有的资金在保运转的基础上都是用在急需、必须的合理开支。本年度，本部门的“三公经费”使用严格，</w:t>
      </w:r>
      <w:proofErr w:type="gramStart"/>
      <w:r w:rsidR="00D1275F">
        <w:rPr>
          <w:rFonts w:ascii="宋体" w:hAnsi="宋体" w:cs="宋体" w:hint="eastAsia"/>
          <w:sz w:val="28"/>
          <w:szCs w:val="28"/>
        </w:rPr>
        <w:t>自规范</w:t>
      </w:r>
      <w:proofErr w:type="gramEnd"/>
      <w:r w:rsidR="00D1275F">
        <w:rPr>
          <w:rFonts w:ascii="宋体" w:hAnsi="宋体" w:cs="宋体" w:hint="eastAsia"/>
          <w:sz w:val="28"/>
          <w:szCs w:val="28"/>
        </w:rPr>
        <w:t>“三公”经费开支后，未发生不必要的接待，更无公车费与公费旅游等支出。</w:t>
      </w:r>
    </w:p>
    <w:p w14:paraId="0ABBD0E8" w14:textId="77777777" w:rsidR="00CA010C" w:rsidRDefault="00D1275F">
      <w:pPr>
        <w:pStyle w:val="a4"/>
        <w:spacing w:line="460" w:lineRule="exact"/>
        <w:ind w:leftChars="200" w:left="420"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</w:t>
      </w:r>
      <w:r>
        <w:rPr>
          <w:rFonts w:ascii="Times New Roman" w:eastAsia="仿宋_GB2312" w:hAnsi="Times New Roman"/>
          <w:sz w:val="32"/>
          <w:szCs w:val="32"/>
        </w:rPr>
        <w:t>项目支出情况</w:t>
      </w:r>
    </w:p>
    <w:p w14:paraId="624A0E33" w14:textId="658D5437" w:rsidR="00CA010C" w:rsidRDefault="000876EA">
      <w:pPr>
        <w:spacing w:line="5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2024</w:t>
      </w:r>
      <w:r w:rsidR="00D1275F">
        <w:rPr>
          <w:rFonts w:ascii="宋体" w:hAnsi="宋体" w:cs="宋体" w:hint="eastAsia"/>
          <w:sz w:val="28"/>
          <w:szCs w:val="28"/>
        </w:rPr>
        <w:t>年度</w:t>
      </w:r>
      <w:r w:rsidR="00D1275F">
        <w:rPr>
          <w:rFonts w:ascii="宋体" w:hAnsi="宋体" w:cs="宋体" w:hint="eastAsia"/>
          <w:bCs/>
          <w:sz w:val="28"/>
          <w:szCs w:val="28"/>
        </w:rPr>
        <w:t>项目支出为</w:t>
      </w:r>
      <w:r w:rsidR="00D1275F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0万元。</w:t>
      </w:r>
    </w:p>
    <w:p w14:paraId="4E0FA407" w14:textId="77777777" w:rsidR="00CA010C" w:rsidRDefault="00D1275F">
      <w:pPr>
        <w:pStyle w:val="a4"/>
        <w:spacing w:line="4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</w:t>
      </w:r>
      <w:r>
        <w:rPr>
          <w:rFonts w:ascii="Times New Roman" w:eastAsia="黑体" w:hAnsi="Times New Roman"/>
          <w:sz w:val="32"/>
          <w:szCs w:val="32"/>
        </w:rPr>
        <w:t>政府性基金预算支出情况</w:t>
      </w:r>
      <w:r>
        <w:rPr>
          <w:rFonts w:ascii="Times New Roman" w:eastAsia="黑体" w:hAnsi="Times New Roman" w:hint="eastAsia"/>
          <w:sz w:val="32"/>
          <w:szCs w:val="32"/>
        </w:rPr>
        <w:t>。</w:t>
      </w:r>
    </w:p>
    <w:p w14:paraId="491470CA" w14:textId="77777777" w:rsidR="00CA010C" w:rsidRDefault="00D1275F">
      <w:pPr>
        <w:pStyle w:val="a4"/>
        <w:spacing w:line="460" w:lineRule="exact"/>
        <w:ind w:firstLineChars="300" w:firstLine="840"/>
        <w:rPr>
          <w:rFonts w:ascii="微软雅黑" w:eastAsia="微软雅黑" w:hAnsi="微软雅黑" w:cs="微软雅黑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Cs w:val="28"/>
        </w:rPr>
        <w:t>我单位无政府性基金预算支出情况。</w:t>
      </w:r>
    </w:p>
    <w:p w14:paraId="3037E3D4" w14:textId="77777777" w:rsidR="00CA010C" w:rsidRDefault="00D1275F">
      <w:pPr>
        <w:pStyle w:val="a4"/>
        <w:spacing w:line="4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</w:t>
      </w:r>
      <w:r>
        <w:rPr>
          <w:rFonts w:ascii="Times New Roman" w:eastAsia="黑体" w:hAnsi="Times New Roman"/>
          <w:sz w:val="32"/>
          <w:szCs w:val="32"/>
        </w:rPr>
        <w:t>国有资本经营预算支出情况</w:t>
      </w:r>
      <w:r>
        <w:rPr>
          <w:rFonts w:ascii="Times New Roman" w:eastAsia="黑体" w:hAnsi="Times New Roman" w:hint="eastAsia"/>
          <w:sz w:val="32"/>
          <w:szCs w:val="32"/>
        </w:rPr>
        <w:t>。</w:t>
      </w:r>
    </w:p>
    <w:p w14:paraId="6B2C0BD0" w14:textId="77777777" w:rsidR="00CA010C" w:rsidRDefault="00D1275F">
      <w:pPr>
        <w:pStyle w:val="a4"/>
        <w:spacing w:line="460" w:lineRule="exact"/>
        <w:ind w:firstLineChars="300" w:firstLine="840"/>
        <w:rPr>
          <w:rFonts w:ascii="宋体" w:hAnsi="宋体" w:cs="宋体" w:hint="eastAsia"/>
          <w:szCs w:val="28"/>
        </w:rPr>
      </w:pPr>
      <w:r>
        <w:rPr>
          <w:rFonts w:ascii="宋体" w:hAnsi="宋体" w:cs="宋体" w:hint="eastAsia"/>
          <w:color w:val="000000"/>
          <w:szCs w:val="28"/>
        </w:rPr>
        <w:t>我单位无国有资本经营预算支出情况。</w:t>
      </w:r>
    </w:p>
    <w:p w14:paraId="13CE1590" w14:textId="77777777" w:rsidR="00CA010C" w:rsidRDefault="00D1275F">
      <w:pPr>
        <w:pStyle w:val="a4"/>
        <w:spacing w:line="4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五、</w:t>
      </w:r>
      <w:r>
        <w:rPr>
          <w:rFonts w:ascii="Times New Roman" w:eastAsia="黑体" w:hAnsi="Times New Roman"/>
          <w:sz w:val="32"/>
          <w:szCs w:val="32"/>
        </w:rPr>
        <w:t>社会保险基金预算支出情况</w:t>
      </w:r>
      <w:r>
        <w:rPr>
          <w:rFonts w:ascii="Times New Roman" w:eastAsia="黑体" w:hAnsi="Times New Roman" w:hint="eastAsia"/>
          <w:sz w:val="32"/>
          <w:szCs w:val="32"/>
        </w:rPr>
        <w:t>。</w:t>
      </w:r>
    </w:p>
    <w:p w14:paraId="641DF779" w14:textId="77777777" w:rsidR="00CA010C" w:rsidRDefault="00D1275F">
      <w:pPr>
        <w:pStyle w:val="a4"/>
        <w:spacing w:line="460" w:lineRule="exact"/>
        <w:ind w:leftChars="200" w:left="420" w:firstLineChars="100" w:firstLine="2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color w:val="000000"/>
          <w:szCs w:val="28"/>
        </w:rPr>
        <w:t>我单位无社会保险基金预算支出情况。</w:t>
      </w:r>
    </w:p>
    <w:p w14:paraId="6CABC5B4" w14:textId="77777777" w:rsidR="00CA010C" w:rsidRDefault="00D1275F">
      <w:pPr>
        <w:spacing w:line="4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14CC880C" w14:textId="578FFB88" w:rsidR="00CA010C" w:rsidRDefault="000876EA">
      <w:pPr>
        <w:spacing w:line="540" w:lineRule="exact"/>
        <w:ind w:firstLineChars="200" w:firstLine="560"/>
        <w:rPr>
          <w:rFonts w:ascii="微软雅黑" w:eastAsia="微软雅黑" w:hAnsi="微软雅黑" w:cs="微软雅黑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8"/>
          <w:szCs w:val="28"/>
        </w:rPr>
        <w:t>2024</w:t>
      </w:r>
      <w:r w:rsidR="00D1275F">
        <w:rPr>
          <w:rFonts w:ascii="宋体" w:hAnsi="宋体" w:cs="宋体" w:hint="eastAsia"/>
          <w:color w:val="000000"/>
          <w:sz w:val="28"/>
          <w:szCs w:val="28"/>
        </w:rPr>
        <w:t>年我校所有财政性资金、专项资金都纳入绩效管理的范围。我校各项开支严格执行预算，控制成本，开源节流，每一分钱的使用都有它的经济性、效率性、有效性和</w:t>
      </w:r>
      <w:proofErr w:type="gramStart"/>
      <w:r w:rsidR="00D1275F">
        <w:rPr>
          <w:rFonts w:ascii="宋体" w:hAnsi="宋体" w:cs="宋体" w:hint="eastAsia"/>
          <w:color w:val="000000"/>
          <w:sz w:val="28"/>
          <w:szCs w:val="28"/>
        </w:rPr>
        <w:t>可</w:t>
      </w:r>
      <w:proofErr w:type="gramEnd"/>
      <w:r w:rsidR="00D1275F">
        <w:rPr>
          <w:rFonts w:ascii="宋体" w:hAnsi="宋体" w:cs="宋体" w:hint="eastAsia"/>
          <w:color w:val="000000"/>
          <w:sz w:val="28"/>
          <w:szCs w:val="28"/>
        </w:rPr>
        <w:t>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 w14:paraId="058BFF5E" w14:textId="77777777" w:rsidR="00CA010C" w:rsidRDefault="00D1275F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七、存在的问题及原因分析</w:t>
      </w:r>
    </w:p>
    <w:p w14:paraId="66D065CE" w14:textId="77777777" w:rsidR="00CA010C" w:rsidRDefault="00D1275F">
      <w:pPr>
        <w:pStyle w:val="Style1"/>
        <w:spacing w:line="540" w:lineRule="exact"/>
        <w:ind w:firstLine="560"/>
        <w:rPr>
          <w:rFonts w:ascii="宋体" w:hAnsi="宋体" w:cs="宋体" w:hint="eastAsia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目前单位预算由基本支出和项目支出预算两部分组成，财政对基本支出中公用经费预算实行定额标准管理。公用经费标准的确定与实际执行差距较大，追加预算困难，以致</w:t>
      </w:r>
      <w:r>
        <w:rPr>
          <w:rFonts w:ascii="宋体" w:hAnsi="宋体" w:cs="宋体" w:hint="eastAsia"/>
          <w:sz w:val="28"/>
          <w:szCs w:val="28"/>
        </w:rPr>
        <w:t>预算经费拨付稍有滞后，</w:t>
      </w:r>
      <w:r>
        <w:rPr>
          <w:rFonts w:ascii="宋体" w:hAnsi="宋体" w:cs="宋体" w:hint="eastAsia"/>
          <w:color w:val="333333"/>
          <w:sz w:val="28"/>
          <w:szCs w:val="28"/>
        </w:rPr>
        <w:t>造成学校的经费使用不足。由于专业业务水平不高，对于固定资产的管理和入账不够规范合理。</w:t>
      </w:r>
    </w:p>
    <w:p w14:paraId="63DE7390" w14:textId="77777777" w:rsidR="00CA010C" w:rsidRDefault="00D1275F">
      <w:pPr>
        <w:pStyle w:val="Style1"/>
        <w:spacing w:line="540" w:lineRule="exact"/>
        <w:ind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八、</w:t>
      </w:r>
      <w:r>
        <w:rPr>
          <w:rFonts w:eastAsia="黑体"/>
          <w:sz w:val="32"/>
          <w:szCs w:val="32"/>
        </w:rPr>
        <w:t>下一步改进措施</w:t>
      </w:r>
    </w:p>
    <w:p w14:paraId="68045272" w14:textId="77777777" w:rsidR="00CA010C" w:rsidRDefault="00D1275F">
      <w:pPr>
        <w:pStyle w:val="a3"/>
        <w:widowControl/>
        <w:spacing w:line="33" w:lineRule="atLeast"/>
        <w:ind w:firstLine="420"/>
        <w:jc w:val="both"/>
        <w:rPr>
          <w:rFonts w:ascii="宋体" w:hAnsi="宋体" w:cs="宋体" w:hint="eastAsia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1、能够足额安排财政预算，确保各项日常工作的开展.</w:t>
      </w:r>
    </w:p>
    <w:p w14:paraId="08DBD847" w14:textId="77777777" w:rsidR="00CA010C" w:rsidRDefault="00D1275F">
      <w:pPr>
        <w:pStyle w:val="a3"/>
        <w:widowControl/>
        <w:spacing w:line="33" w:lineRule="atLeast"/>
        <w:ind w:firstLine="420"/>
        <w:jc w:val="both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2、加强绩效评价管理评价的可操作性，对相关业务人员进行相关培训，以提高业务知识水平。</w:t>
      </w:r>
    </w:p>
    <w:p w14:paraId="7504CEBE" w14:textId="77777777" w:rsidR="00CA010C" w:rsidRDefault="00D1275F">
      <w:pPr>
        <w:spacing w:line="4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 w14:paraId="547C3CA5" w14:textId="361206E3" w:rsidR="00CA010C" w:rsidRDefault="00D1275F">
      <w:pPr>
        <w:pStyle w:val="a3"/>
        <w:widowControl/>
        <w:shd w:val="clear" w:color="auto" w:fill="FFFFFF"/>
        <w:ind w:firstLine="6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邮亭圩镇</w:t>
      </w:r>
      <w:r w:rsidR="000214FA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福田完小</w:t>
      </w:r>
      <w:r w:rsidR="000876EA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2024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年绩效自评结果100分，由零陵区政府门户网站统一公开。</w:t>
      </w:r>
    </w:p>
    <w:p w14:paraId="3D2F55E4" w14:textId="77777777" w:rsidR="00CA010C" w:rsidRDefault="00D1275F">
      <w:pPr>
        <w:spacing w:line="4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5BFEDE66" w14:textId="77777777" w:rsidR="00CA010C" w:rsidRDefault="00D1275F">
      <w:pPr>
        <w:pStyle w:val="a3"/>
        <w:widowControl/>
        <w:shd w:val="clear" w:color="auto" w:fill="FFFFFF"/>
        <w:ind w:firstLine="640"/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lastRenderedPageBreak/>
        <w:t>无。</w:t>
      </w:r>
    </w:p>
    <w:p w14:paraId="5BA6CF56" w14:textId="77777777" w:rsidR="00CA010C" w:rsidRDefault="00CA010C">
      <w:pPr>
        <w:spacing w:line="460" w:lineRule="exact"/>
        <w:ind w:firstLineChars="200" w:firstLine="640"/>
        <w:rPr>
          <w:rFonts w:eastAsia="黑体"/>
          <w:sz w:val="32"/>
          <w:szCs w:val="32"/>
        </w:rPr>
      </w:pPr>
    </w:p>
    <w:p w14:paraId="296CFFBE" w14:textId="77777777" w:rsidR="00CA010C" w:rsidRDefault="00CA010C"/>
    <w:sectPr w:rsidR="00CA0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C5C6F" w14:textId="77777777" w:rsidR="001B5B43" w:rsidRDefault="001B5B43" w:rsidP="000214FA">
      <w:r>
        <w:separator/>
      </w:r>
    </w:p>
  </w:endnote>
  <w:endnote w:type="continuationSeparator" w:id="0">
    <w:p w14:paraId="0E82F6ED" w14:textId="77777777" w:rsidR="001B5B43" w:rsidRDefault="001B5B43" w:rsidP="0002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C44F4" w14:textId="77777777" w:rsidR="001B5B43" w:rsidRDefault="001B5B43" w:rsidP="000214FA">
      <w:r>
        <w:separator/>
      </w:r>
    </w:p>
  </w:footnote>
  <w:footnote w:type="continuationSeparator" w:id="0">
    <w:p w14:paraId="4CC93E5B" w14:textId="77777777" w:rsidR="001B5B43" w:rsidRDefault="001B5B43" w:rsidP="00021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527E"/>
    <w:multiLevelType w:val="singleLevel"/>
    <w:tmpl w:val="0965527E"/>
    <w:lvl w:ilvl="0">
      <w:start w:val="3"/>
      <w:numFmt w:val="decimal"/>
      <w:suff w:val="nothing"/>
      <w:lvlText w:val="%1．"/>
      <w:lvlJc w:val="left"/>
    </w:lvl>
  </w:abstractNum>
  <w:abstractNum w:abstractNumId="1" w15:restartNumberingAfterBreak="0">
    <w:nsid w:val="2AC1353A"/>
    <w:multiLevelType w:val="singleLevel"/>
    <w:tmpl w:val="2AC1353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E8C7D66"/>
    <w:multiLevelType w:val="singleLevel"/>
    <w:tmpl w:val="5E8C7D6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568682131">
    <w:abstractNumId w:val="1"/>
  </w:num>
  <w:num w:numId="2" w16cid:durableId="1504930086">
    <w:abstractNumId w:val="0"/>
  </w:num>
  <w:num w:numId="3" w16cid:durableId="1847132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cxMjRlYTU2OThlZGZiYWNhZjUxYjZjZDQ1M2FiZWIifQ=="/>
  </w:docVars>
  <w:rsids>
    <w:rsidRoot w:val="08024CDF"/>
    <w:rsid w:val="000214FA"/>
    <w:rsid w:val="000876EA"/>
    <w:rsid w:val="001B5B43"/>
    <w:rsid w:val="00C73A7E"/>
    <w:rsid w:val="00CA010C"/>
    <w:rsid w:val="00D1275F"/>
    <w:rsid w:val="00E61951"/>
    <w:rsid w:val="08024CDF"/>
    <w:rsid w:val="4678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CE0A6C"/>
  <w15:docId w15:val="{CC23CDB5-9E33-4724-87E4-E030026B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jc w:val="left"/>
    </w:pPr>
    <w:rPr>
      <w:kern w:val="0"/>
      <w:sz w:val="24"/>
    </w:rPr>
  </w:style>
  <w:style w:type="paragraph" w:styleId="a4">
    <w:name w:val="List Paragraph"/>
    <w:basedOn w:val="a"/>
    <w:uiPriority w:val="99"/>
    <w:qFormat/>
    <w:pPr>
      <w:ind w:firstLineChars="200" w:firstLine="420"/>
    </w:pPr>
    <w:rPr>
      <w:rFonts w:ascii="Calibri" w:hAnsi="Calibri"/>
      <w:kern w:val="0"/>
      <w:sz w:val="28"/>
      <w:szCs w:val="22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styleId="a5">
    <w:name w:val="header"/>
    <w:basedOn w:val="a"/>
    <w:link w:val="a6"/>
    <w:rsid w:val="000214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214FA"/>
    <w:rPr>
      <w:kern w:val="2"/>
      <w:sz w:val="18"/>
      <w:szCs w:val="18"/>
    </w:rPr>
  </w:style>
  <w:style w:type="paragraph" w:styleId="a7">
    <w:name w:val="footer"/>
    <w:basedOn w:val="a"/>
    <w:link w:val="a8"/>
    <w:rsid w:val="00021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214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848</Words>
  <Characters>917</Characters>
  <Application>Microsoft Office Word</Application>
  <DocSecurity>0</DocSecurity>
  <Lines>53</Lines>
  <Paragraphs>47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thy</dc:creator>
  <cp:lastModifiedBy>树凤 李</cp:lastModifiedBy>
  <cp:revision>3</cp:revision>
  <dcterms:created xsi:type="dcterms:W3CDTF">2024-05-07T05:39:00Z</dcterms:created>
  <dcterms:modified xsi:type="dcterms:W3CDTF">2025-09-09T06:12:00Z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CF69DF7A51FC4FA7824ECE12EA9A6CE5_12</vt:lpwstr>
  </property>
</Properties>
</file>