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C00F2">
      <w:pPr>
        <w:spacing w:line="600" w:lineRule="exact"/>
        <w:rPr>
          <w:rFonts w:eastAsia="黑体"/>
          <w:sz w:val="32"/>
          <w:szCs w:val="32"/>
        </w:rPr>
      </w:pPr>
    </w:p>
    <w:p w14:paraId="2EC1709E">
      <w:pPr>
        <w:spacing w:line="600" w:lineRule="exact"/>
        <w:rPr>
          <w:rFonts w:eastAsia="黑体"/>
          <w:sz w:val="32"/>
          <w:szCs w:val="32"/>
        </w:rPr>
      </w:pPr>
    </w:p>
    <w:p w14:paraId="3DCBF7F9">
      <w:pPr>
        <w:spacing w:line="600" w:lineRule="exact"/>
        <w:rPr>
          <w:rFonts w:eastAsia="黑体"/>
          <w:sz w:val="32"/>
          <w:szCs w:val="32"/>
        </w:rPr>
      </w:pPr>
    </w:p>
    <w:p w14:paraId="3E25CCBC"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  <w:lang w:eastAsia="zh-CN"/>
        </w:rPr>
        <w:t>2024</w:t>
      </w:r>
      <w:r>
        <w:rPr>
          <w:rFonts w:hint="eastAsia" w:ascii="方正小标宋简体" w:eastAsia="方正小标宋简体"/>
          <w:sz w:val="52"/>
          <w:szCs w:val="52"/>
        </w:rPr>
        <w:t>年度</w:t>
      </w:r>
      <w:r>
        <w:rPr>
          <w:rFonts w:hint="eastAsia" w:ascii="方正小标宋简体" w:eastAsia="方正小标宋简体"/>
          <w:sz w:val="52"/>
          <w:szCs w:val="52"/>
          <w:lang w:eastAsia="zh-CN"/>
        </w:rPr>
        <w:t>永州市零陵区富家桥镇中学</w:t>
      </w:r>
      <w:r>
        <w:rPr>
          <w:rFonts w:hint="eastAsia" w:ascii="方正小标宋简体" w:eastAsia="方正小标宋简体"/>
          <w:sz w:val="52"/>
          <w:szCs w:val="52"/>
        </w:rPr>
        <w:t>部门整体支出</w:t>
      </w:r>
    </w:p>
    <w:p w14:paraId="4528A8B7"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绩效自评报告</w:t>
      </w:r>
    </w:p>
    <w:p w14:paraId="511E5F1D">
      <w:pPr>
        <w:jc w:val="center"/>
        <w:rPr>
          <w:rFonts w:eastAsia="方正小标宋_GBK"/>
          <w:b/>
          <w:sz w:val="52"/>
          <w:szCs w:val="52"/>
        </w:rPr>
      </w:pPr>
    </w:p>
    <w:p w14:paraId="0632DB51">
      <w:pPr>
        <w:jc w:val="center"/>
        <w:rPr>
          <w:rFonts w:eastAsia="楷体_GB2312"/>
          <w:b/>
          <w:sz w:val="32"/>
          <w:szCs w:val="32"/>
        </w:rPr>
      </w:pPr>
    </w:p>
    <w:p w14:paraId="7ACBF10B">
      <w:pPr>
        <w:jc w:val="center"/>
        <w:rPr>
          <w:rFonts w:eastAsia="楷体_GB2312"/>
          <w:b/>
          <w:sz w:val="32"/>
          <w:szCs w:val="32"/>
        </w:rPr>
      </w:pPr>
    </w:p>
    <w:p w14:paraId="37CF728B">
      <w:pPr>
        <w:jc w:val="center"/>
        <w:rPr>
          <w:rFonts w:eastAsia="楷体_GB2312"/>
          <w:b/>
          <w:sz w:val="32"/>
          <w:szCs w:val="32"/>
        </w:rPr>
      </w:pPr>
    </w:p>
    <w:p w14:paraId="3203DB99">
      <w:pPr>
        <w:jc w:val="center"/>
        <w:rPr>
          <w:rFonts w:eastAsia="楷体_GB2312"/>
          <w:b/>
          <w:sz w:val="32"/>
          <w:szCs w:val="32"/>
        </w:rPr>
      </w:pPr>
    </w:p>
    <w:p w14:paraId="794E6713">
      <w:pPr>
        <w:jc w:val="center"/>
        <w:rPr>
          <w:rFonts w:eastAsia="楷体_GB2312"/>
          <w:b/>
          <w:sz w:val="32"/>
          <w:szCs w:val="32"/>
        </w:rPr>
      </w:pPr>
    </w:p>
    <w:p w14:paraId="78263521">
      <w:pPr>
        <w:jc w:val="center"/>
        <w:rPr>
          <w:rFonts w:eastAsia="楷体_GB2312"/>
          <w:b/>
          <w:sz w:val="32"/>
          <w:szCs w:val="32"/>
        </w:rPr>
      </w:pPr>
    </w:p>
    <w:p w14:paraId="6869717E">
      <w:pPr>
        <w:jc w:val="center"/>
        <w:rPr>
          <w:rFonts w:eastAsia="黑体"/>
          <w:sz w:val="32"/>
          <w:szCs w:val="32"/>
        </w:rPr>
      </w:pPr>
    </w:p>
    <w:p w14:paraId="3E4F2DD6">
      <w:pPr>
        <w:jc w:val="center"/>
        <w:rPr>
          <w:rFonts w:eastAsia="黑体"/>
          <w:sz w:val="32"/>
          <w:szCs w:val="32"/>
        </w:rPr>
      </w:pPr>
    </w:p>
    <w:p w14:paraId="5E5CD521"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>（盖章）</w:t>
      </w:r>
    </w:p>
    <w:p w14:paraId="0D1B8143"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年  月  日</w:t>
      </w:r>
    </w:p>
    <w:p w14:paraId="12FFEF4B">
      <w:pPr>
        <w:jc w:val="center"/>
        <w:rPr>
          <w:rFonts w:eastAsia="黑体"/>
          <w:sz w:val="32"/>
          <w:szCs w:val="32"/>
        </w:rPr>
      </w:pPr>
    </w:p>
    <w:p w14:paraId="5B3CD435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 w14:paraId="57329A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 w14:paraId="540BCE2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1．主要职能。</w:t>
      </w:r>
    </w:p>
    <w:p w14:paraId="4F1ECB9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⑴、实施初中教育，促进学生体、智、德、美全面发展。</w:t>
      </w:r>
    </w:p>
    <w:p w14:paraId="7A85971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⑵、培养学生良好的生活、学习和行为习惯。 </w:t>
      </w:r>
    </w:p>
    <w:p w14:paraId="125C65A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⑶、确保学生的安全和健康，让学生快乐健康成长。</w:t>
      </w:r>
    </w:p>
    <w:p w14:paraId="3CDC448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2．机构情况，包括当年变动情况及原因</w:t>
      </w:r>
    </w:p>
    <w:p w14:paraId="50A5959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零陵区富家桥镇中学内设职能部门6个：教务处、政教处、总务处、团支部和工会，本年度机构情况无变动。</w:t>
      </w:r>
    </w:p>
    <w:p w14:paraId="6C2BEA8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3．人员情况，包括当年变动情况及原因。</w:t>
      </w:r>
    </w:p>
    <w:p w14:paraId="3113542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年实有在职在岗人员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69</w:t>
      </w:r>
      <w:r>
        <w:rPr>
          <w:rFonts w:hint="eastAsia" w:ascii="仿宋_GB2312" w:eastAsia="仿宋_GB2312"/>
          <w:sz w:val="32"/>
          <w:szCs w:val="32"/>
        </w:rPr>
        <w:t>名，退休人员4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名。</w:t>
      </w:r>
    </w:p>
    <w:p w14:paraId="190D4E4B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支出情况。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年财政拨款收入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1046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</w:rPr>
        <w:t>基本支出</w:t>
      </w:r>
      <w:r>
        <w:rPr>
          <w:rFonts w:hint="eastAsia" w:eastAsia="仿宋_GB2312"/>
          <w:sz w:val="32"/>
          <w:szCs w:val="32"/>
          <w:lang w:val="en-US" w:eastAsia="zh-CN"/>
        </w:rPr>
        <w:t>1046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0万元。</w:t>
      </w:r>
      <w:r>
        <w:rPr>
          <w:rFonts w:hint="eastAsia" w:ascii="仿宋_GB2312" w:hAnsi="仿宋" w:eastAsia="仿宋_GB2312"/>
          <w:sz w:val="32"/>
          <w:szCs w:val="32"/>
        </w:rPr>
        <w:t>其中基本支出包括：基本工资、津贴补贴、奖金、社会保险缴费、其他工资福利支出、生活补助、奖励金、其他对个人和家庭的补助支出；公用经费主要包括：办公费、印刷费、邮电费、差旅费、维修（护）费、培训费、劳务费、工会经费、其他商品和服务支出、办公设备购置。</w:t>
      </w:r>
    </w:p>
    <w:p w14:paraId="7865C91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5AE0D07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20" w:firstLineChars="1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年财政拨款收入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1046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</w:rPr>
        <w:t>基本支出</w:t>
      </w:r>
      <w:r>
        <w:rPr>
          <w:rFonts w:hint="eastAsia" w:eastAsia="仿宋_GB2312"/>
          <w:sz w:val="32"/>
          <w:szCs w:val="32"/>
          <w:lang w:val="en-US" w:eastAsia="zh-CN"/>
        </w:rPr>
        <w:t>1046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0万元。</w:t>
      </w:r>
      <w:r>
        <w:rPr>
          <w:rFonts w:hint="eastAsia" w:ascii="仿宋_GB2312" w:hAnsi="仿宋" w:eastAsia="仿宋_GB2312"/>
          <w:sz w:val="32"/>
          <w:szCs w:val="32"/>
        </w:rPr>
        <w:t>其中基本支出包括：基本工资、津贴补贴、奖金、社会保险缴费、其他工资福利支出、生活补助、奖励金、其他对个人和家庭的补助支出；公用经费主要包括：办公费、印刷费、邮电费、差旅费、维修（护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）费、培训费、劳务费、工会经费、其他商品和服务支出、办公设备购置。</w:t>
      </w:r>
    </w:p>
    <w:p w14:paraId="04B37659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项目支出情况</w:t>
      </w:r>
    </w:p>
    <w:p w14:paraId="5C55900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无</w:t>
      </w:r>
    </w:p>
    <w:p w14:paraId="7E5ADC1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11691A3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205F0AD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41A7D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6AB731E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本年度，我校的预算覆盖了教职工管理、校园日常运营、资本改进和教育项目四个主要领域。</w:t>
      </w:r>
    </w:p>
    <w:p w14:paraId="3A48B6D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教职工管理：预算主要用于教师培训和发展，培训覆盖率达到预定目标的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eastAsia="仿宋_GB2312"/>
          <w:color w:val="000000"/>
          <w:sz w:val="32"/>
          <w:szCs w:val="32"/>
        </w:rPr>
        <w:t>%。</w:t>
      </w:r>
    </w:p>
    <w:p w14:paraId="52B837C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日常运营：涉及校园维护和教学材料更新，保持校园设施良好运行。</w:t>
      </w:r>
    </w:p>
    <w:p w14:paraId="44042CA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资本改进：投资于校园基础设施升级，包括教学楼和实验室，提升了学习环境。</w:t>
      </w:r>
    </w:p>
    <w:p w14:paraId="0F25DC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教育项目：包括科学实验、体育活动和文化交流项目，丰富了学生的校园生活。</w:t>
      </w:r>
    </w:p>
    <w:p w14:paraId="16F7F87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教学质量：引入新教学方法和设备，提高了学生的学习效率和成绩。</w:t>
      </w:r>
    </w:p>
    <w:p w14:paraId="6031342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管理效率：简化行政流程，提高了工作效率，增强了师生满意度。</w:t>
      </w:r>
    </w:p>
    <w:p w14:paraId="1A5AC4E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社会贡献：学校在社区教育活动中起到了积极作用，提高了学校的社会形象。</w:t>
      </w:r>
    </w:p>
    <w:p w14:paraId="3B6B49B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资源利用：有效利用了学校资源，确保资金和设施的最佳使用。</w:t>
      </w:r>
    </w:p>
    <w:p w14:paraId="41D10B7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通过高效的预算管理和资源配置，我校在过去一年中在教育质量、管理效率和社会责任等方面均取得了显著成效。</w:t>
      </w:r>
    </w:p>
    <w:p w14:paraId="18B41B5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09786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资金未及时拨付，导致一些教育活动不能及时进行。</w:t>
      </w:r>
    </w:p>
    <w:p w14:paraId="6CB9D14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4A1C45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eastAsia="黑体"/>
          <w:b/>
          <w:bCs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无</w:t>
      </w:r>
    </w:p>
    <w:p w14:paraId="5EA4EE0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部门整体支出绩效自评结果拟应用和公开情况</w:t>
      </w:r>
    </w:p>
    <w:p w14:paraId="141C9C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320" w:firstLineChars="10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永州市零陵区富家桥镇中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学2024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年绩效自评结果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100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分，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按正常流程公开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。</w:t>
      </w:r>
    </w:p>
    <w:p w14:paraId="58855AA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 w14:paraId="41D612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320" w:firstLineChars="100"/>
        <w:jc w:val="both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965273"/>
    <w:multiLevelType w:val="singleLevel"/>
    <w:tmpl w:val="9796527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09C41C0"/>
    <w:multiLevelType w:val="singleLevel"/>
    <w:tmpl w:val="D09C41C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3BF15CE"/>
    <w:multiLevelType w:val="singleLevel"/>
    <w:tmpl w:val="23BF15CE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MDFlNzc5YzQ2MjY1YTUwMmZmZWQ2YjhjNWZkYzMifQ=="/>
  </w:docVars>
  <w:rsids>
    <w:rsidRoot w:val="00000000"/>
    <w:rsid w:val="0CFB5A02"/>
    <w:rsid w:val="2D0619FA"/>
    <w:rsid w:val="4E2F7E3E"/>
    <w:rsid w:val="7C4C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1123</Words>
  <Characters>1165</Characters>
  <Lines>0</Lines>
  <Paragraphs>0</Paragraphs>
  <TotalTime>3</TotalTime>
  <ScaleCrop>false</ScaleCrop>
  <LinksUpToDate>false</LinksUpToDate>
  <CharactersWithSpaces>1184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2024-05-09T10:09:00Z</dcterms:created>
  <dc:creator>Administrator</dc:creator>
  <cp:lastModifiedBy>艺树</cp:lastModifiedBy>
  <dcterms:modified xsi:type="dcterms:W3CDTF">2025-08-05T07:13:00Z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42074F3017F14F4D90F2A5488E9614CE_12</vt:lpwstr>
  </property>
  <property fmtid="{D5CDD505-2E9C-101B-9397-08002B2CF9AE}" pid="4" name="KSOTemplateDocerSaveRecord">
    <vt:lpwstr>eyJoZGlkIjoiZWEwMDFlNzc5YzQ2MjY1YTUwMmZmZWQ2YjhjNWZkYzMiLCJ1c2VySWQiOiI0OTMyNTkyNzIifQ==</vt:lpwstr>
  </property>
</Properties>
</file>