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8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4"/>
        <w:gridCol w:w="850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561"/>
        <w:gridCol w:w="347"/>
        <w:gridCol w:w="4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5832" w:type="dxa"/>
            <w:gridSpan w:val="3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新田县2017年符合政府安排工作条件退役士兵服役表现量化评分汇总表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4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姓名 </w:t>
            </w:r>
          </w:p>
        </w:tc>
        <w:tc>
          <w:tcPr>
            <w:tcW w:w="4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1180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加分项目</w:t>
            </w: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减分项目</w:t>
            </w:r>
          </w:p>
        </w:tc>
        <w:tc>
          <w:tcPr>
            <w:tcW w:w="5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总评分</w:t>
            </w:r>
          </w:p>
        </w:tc>
        <w:tc>
          <w:tcPr>
            <w:tcW w:w="3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排位</w:t>
            </w:r>
          </w:p>
        </w:tc>
        <w:tc>
          <w:tcPr>
            <w:tcW w:w="4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服役年限记分</w:t>
            </w:r>
          </w:p>
        </w:tc>
        <w:tc>
          <w:tcPr>
            <w:tcW w:w="1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平时个人奖励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人人获得荣誉称号</w:t>
            </w:r>
          </w:p>
        </w:tc>
        <w:tc>
          <w:tcPr>
            <w:tcW w:w="2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职业技能等级记分</w:t>
            </w: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参战对外作战记分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涉核记分</w:t>
            </w: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残疾等级记分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烈士子女记分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战时个人奖励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优秀士官人才奖</w:t>
            </w:r>
          </w:p>
        </w:tc>
        <w:tc>
          <w:tcPr>
            <w:tcW w:w="27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部队服役期间享受艰苦边远地区津贴一周年以上的记分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处分减分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弄虚作假减分</w:t>
            </w: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12年以内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满12年后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嘉奖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三等功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二等功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一等功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初级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中级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高级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技师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高级技师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境内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境外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因公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因战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一类地区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二类地区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三类地区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四类地区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五类地区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六类地区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4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宋荣辉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 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59.2 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115.7 </w:t>
            </w:r>
          </w:p>
        </w:tc>
        <w:tc>
          <w:tcPr>
            <w:tcW w:w="3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谢庆丰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 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32.5 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77.5 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刘雄华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 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5.2 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49.8 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尹超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 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41.5 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王生保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 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 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41.5 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5832" w:type="dxa"/>
            <w:gridSpan w:val="3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公示时间：2018年10月11日～10月15日，对他人量化评分有异议的，可在公示期内向县安置办公验室提出书页反映，经县安置办核实后及时告知反映人</w:t>
            </w:r>
          </w:p>
        </w:tc>
      </w:tr>
    </w:tbl>
    <w:p/>
    <w:sectPr>
      <w:pgSz w:w="16838" w:h="11906" w:orient="landscape"/>
      <w:pgMar w:top="1134" w:right="850" w:bottom="1134" w:left="45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B3D57"/>
    <w:rsid w:val="2DEB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2"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31"/>
    <w:basedOn w:val="2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2018-10-11T01:30:00Z</dcterms:created>
  <dc:creator>心若沉浮</dc:creator>
  <cp:lastModifiedBy>心若沉浮</cp:lastModifiedBy>
  <dcterms:modified xsi:type="dcterms:W3CDTF">2018-10-11T02:10:03Z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