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25D" w:rsidRDefault="0034625D">
      <w:pPr>
        <w:rPr>
          <w:rFonts w:ascii="仿宋" w:eastAsia="仿宋" w:hAnsi="仿宋" w:cs="仿宋"/>
          <w:sz w:val="32"/>
          <w:szCs w:val="32"/>
        </w:rPr>
      </w:pPr>
      <w:r>
        <w:rPr>
          <w:rFonts w:ascii="仿宋" w:eastAsia="仿宋" w:hAnsi="仿宋" w:cs="仿宋" w:hint="eastAsia"/>
          <w:sz w:val="32"/>
          <w:szCs w:val="32"/>
        </w:rPr>
        <w:t>附件</w:t>
      </w:r>
      <w:r>
        <w:rPr>
          <w:rFonts w:ascii="仿宋" w:eastAsia="仿宋" w:hAnsi="仿宋" w:cs="仿宋"/>
          <w:sz w:val="32"/>
          <w:szCs w:val="32"/>
        </w:rPr>
        <w:t>1</w:t>
      </w:r>
      <w:r>
        <w:rPr>
          <w:rFonts w:ascii="仿宋" w:eastAsia="仿宋" w:hAnsi="仿宋" w:cs="仿宋" w:hint="eastAsia"/>
          <w:sz w:val="32"/>
          <w:szCs w:val="32"/>
        </w:rPr>
        <w:t>：</w:t>
      </w:r>
    </w:p>
    <w:p w:rsidR="0034625D" w:rsidRDefault="0034625D">
      <w:pPr>
        <w:jc w:val="center"/>
        <w:rPr>
          <w:rFonts w:ascii="仿宋" w:eastAsia="仿宋" w:hAnsi="仿宋" w:cs="仿宋"/>
          <w:b/>
          <w:sz w:val="28"/>
          <w:szCs w:val="28"/>
        </w:rPr>
      </w:pPr>
      <w:r>
        <w:rPr>
          <w:rFonts w:ascii="仿宋" w:eastAsia="仿宋" w:hAnsi="仿宋" w:cs="仿宋" w:hint="eastAsia"/>
          <w:b/>
          <w:sz w:val="28"/>
          <w:szCs w:val="28"/>
        </w:rPr>
        <w:t>湖南现代物流职业技术学院</w:t>
      </w:r>
      <w:r>
        <w:rPr>
          <w:rFonts w:ascii="仿宋" w:eastAsia="仿宋" w:hAnsi="仿宋" w:cs="仿宋"/>
          <w:b/>
          <w:sz w:val="28"/>
          <w:szCs w:val="28"/>
        </w:rPr>
        <w:t>2017</w:t>
      </w:r>
      <w:r>
        <w:rPr>
          <w:rFonts w:ascii="仿宋" w:eastAsia="仿宋" w:hAnsi="仿宋" w:cs="仿宋" w:hint="eastAsia"/>
          <w:b/>
          <w:sz w:val="28"/>
          <w:szCs w:val="28"/>
        </w:rPr>
        <w:t>年公开招聘岗位、计划及要求一览表</w:t>
      </w:r>
    </w:p>
    <w:tbl>
      <w:tblPr>
        <w:tblW w:w="14608" w:type="dxa"/>
        <w:tblInd w:w="93" w:type="dxa"/>
        <w:tblLayout w:type="fixed"/>
        <w:tblLook w:val="00A0"/>
      </w:tblPr>
      <w:tblGrid>
        <w:gridCol w:w="660"/>
        <w:gridCol w:w="1482"/>
        <w:gridCol w:w="1482"/>
        <w:gridCol w:w="1134"/>
        <w:gridCol w:w="1069"/>
        <w:gridCol w:w="1418"/>
        <w:gridCol w:w="2268"/>
        <w:gridCol w:w="1340"/>
        <w:gridCol w:w="3755"/>
      </w:tblGrid>
      <w:tr w:rsidR="0034625D">
        <w:trPr>
          <w:trHeight w:val="441"/>
        </w:trPr>
        <w:tc>
          <w:tcPr>
            <w:tcW w:w="660" w:type="dxa"/>
            <w:tcBorders>
              <w:top w:val="single" w:sz="4" w:space="0" w:color="auto"/>
              <w:left w:val="single" w:sz="4" w:space="0" w:color="auto"/>
              <w:bottom w:val="single" w:sz="4" w:space="0" w:color="auto"/>
              <w:right w:val="single" w:sz="4" w:space="0" w:color="auto"/>
            </w:tcBorders>
            <w:shd w:val="clear" w:color="000000" w:fill="auto"/>
            <w:vAlign w:val="center"/>
          </w:tcPr>
          <w:p w:rsidR="0034625D" w:rsidRDefault="0034625D">
            <w:pPr>
              <w:widowControl/>
              <w:jc w:val="center"/>
              <w:rPr>
                <w:rFonts w:ascii="宋体" w:eastAsia="宋体" w:hAnsi="宋体"/>
                <w:b/>
                <w:kern w:val="0"/>
                <w:sz w:val="18"/>
                <w:szCs w:val="18"/>
              </w:rPr>
            </w:pPr>
            <w:r>
              <w:rPr>
                <w:rFonts w:ascii="宋体" w:eastAsia="宋体" w:hAnsi="宋体" w:hint="eastAsia"/>
                <w:b/>
                <w:kern w:val="0"/>
                <w:sz w:val="18"/>
                <w:szCs w:val="18"/>
              </w:rPr>
              <w:t>序号</w:t>
            </w:r>
          </w:p>
        </w:tc>
        <w:tc>
          <w:tcPr>
            <w:tcW w:w="1482" w:type="dxa"/>
            <w:tcBorders>
              <w:top w:val="single" w:sz="4" w:space="0" w:color="auto"/>
              <w:left w:val="nil"/>
              <w:bottom w:val="single" w:sz="4" w:space="0" w:color="auto"/>
              <w:right w:val="single" w:sz="4" w:space="0" w:color="auto"/>
            </w:tcBorders>
            <w:shd w:val="clear" w:color="000000" w:fill="auto"/>
            <w:vAlign w:val="center"/>
          </w:tcPr>
          <w:p w:rsidR="0034625D" w:rsidRDefault="0034625D">
            <w:pPr>
              <w:widowControl/>
              <w:jc w:val="center"/>
              <w:rPr>
                <w:rFonts w:ascii="宋体" w:eastAsia="宋体" w:hAnsi="宋体"/>
                <w:b/>
                <w:kern w:val="0"/>
                <w:sz w:val="18"/>
                <w:szCs w:val="18"/>
              </w:rPr>
            </w:pPr>
            <w:r>
              <w:rPr>
                <w:rFonts w:ascii="宋体" w:eastAsia="宋体" w:hAnsi="宋体" w:hint="eastAsia"/>
                <w:b/>
                <w:kern w:val="0"/>
                <w:sz w:val="18"/>
                <w:szCs w:val="18"/>
              </w:rPr>
              <w:t>岗位代码</w:t>
            </w:r>
          </w:p>
        </w:tc>
        <w:tc>
          <w:tcPr>
            <w:tcW w:w="1482" w:type="dxa"/>
            <w:tcBorders>
              <w:top w:val="single" w:sz="4" w:space="0" w:color="auto"/>
              <w:left w:val="single" w:sz="4" w:space="0" w:color="auto"/>
              <w:bottom w:val="single" w:sz="4" w:space="0" w:color="auto"/>
              <w:right w:val="single" w:sz="4" w:space="0" w:color="auto"/>
            </w:tcBorders>
            <w:shd w:val="clear" w:color="000000" w:fill="auto"/>
            <w:vAlign w:val="center"/>
          </w:tcPr>
          <w:p w:rsidR="0034625D" w:rsidRDefault="0034625D">
            <w:pPr>
              <w:widowControl/>
              <w:jc w:val="center"/>
              <w:rPr>
                <w:rFonts w:ascii="宋体" w:eastAsia="宋体" w:hAnsi="宋体"/>
                <w:b/>
                <w:bCs/>
                <w:kern w:val="0"/>
                <w:sz w:val="18"/>
                <w:szCs w:val="18"/>
              </w:rPr>
            </w:pPr>
            <w:r>
              <w:rPr>
                <w:rFonts w:ascii="宋体" w:eastAsia="宋体" w:hAnsi="宋体" w:hint="eastAsia"/>
                <w:b/>
                <w:bCs/>
                <w:kern w:val="0"/>
                <w:sz w:val="18"/>
                <w:szCs w:val="18"/>
              </w:rPr>
              <w:t>岗位名称</w:t>
            </w:r>
          </w:p>
        </w:tc>
        <w:tc>
          <w:tcPr>
            <w:tcW w:w="1134" w:type="dxa"/>
            <w:tcBorders>
              <w:top w:val="single" w:sz="4" w:space="0" w:color="auto"/>
              <w:left w:val="nil"/>
              <w:bottom w:val="single" w:sz="4" w:space="0" w:color="auto"/>
              <w:right w:val="single" w:sz="4" w:space="0" w:color="auto"/>
            </w:tcBorders>
            <w:shd w:val="clear" w:color="000000" w:fill="auto"/>
            <w:vAlign w:val="center"/>
          </w:tcPr>
          <w:p w:rsidR="0034625D" w:rsidRDefault="0034625D">
            <w:pPr>
              <w:widowControl/>
              <w:jc w:val="center"/>
              <w:rPr>
                <w:rFonts w:ascii="宋体" w:eastAsia="宋体" w:hAnsi="宋体"/>
                <w:b/>
                <w:bCs/>
                <w:kern w:val="0"/>
                <w:sz w:val="18"/>
                <w:szCs w:val="18"/>
              </w:rPr>
            </w:pPr>
            <w:r>
              <w:rPr>
                <w:rFonts w:ascii="宋体" w:eastAsia="宋体" w:hAnsi="宋体" w:hint="eastAsia"/>
                <w:b/>
                <w:bCs/>
                <w:kern w:val="0"/>
                <w:sz w:val="18"/>
                <w:szCs w:val="18"/>
              </w:rPr>
              <w:t>岗位类别</w:t>
            </w:r>
          </w:p>
        </w:tc>
        <w:tc>
          <w:tcPr>
            <w:tcW w:w="1069" w:type="dxa"/>
            <w:tcBorders>
              <w:top w:val="single" w:sz="4" w:space="0" w:color="auto"/>
              <w:left w:val="nil"/>
              <w:bottom w:val="single" w:sz="4" w:space="0" w:color="auto"/>
              <w:right w:val="single" w:sz="4" w:space="0" w:color="auto"/>
            </w:tcBorders>
            <w:shd w:val="clear" w:color="000000" w:fill="auto"/>
            <w:vAlign w:val="center"/>
          </w:tcPr>
          <w:p w:rsidR="0034625D" w:rsidRDefault="0034625D">
            <w:pPr>
              <w:widowControl/>
              <w:jc w:val="center"/>
              <w:rPr>
                <w:rFonts w:ascii="宋体" w:eastAsia="宋体" w:hAnsi="宋体"/>
                <w:b/>
                <w:bCs/>
                <w:kern w:val="0"/>
                <w:sz w:val="18"/>
                <w:szCs w:val="18"/>
              </w:rPr>
            </w:pPr>
            <w:r>
              <w:rPr>
                <w:rFonts w:ascii="宋体" w:eastAsia="宋体" w:hAnsi="宋体" w:hint="eastAsia"/>
                <w:b/>
                <w:bCs/>
                <w:kern w:val="0"/>
                <w:sz w:val="18"/>
                <w:szCs w:val="18"/>
              </w:rPr>
              <w:t>招聘计划</w:t>
            </w:r>
          </w:p>
        </w:tc>
        <w:tc>
          <w:tcPr>
            <w:tcW w:w="1418" w:type="dxa"/>
            <w:tcBorders>
              <w:top w:val="single" w:sz="4" w:space="0" w:color="auto"/>
              <w:left w:val="nil"/>
              <w:bottom w:val="single" w:sz="4" w:space="0" w:color="auto"/>
              <w:right w:val="single" w:sz="4" w:space="0" w:color="auto"/>
            </w:tcBorders>
            <w:shd w:val="clear" w:color="000000" w:fill="auto"/>
            <w:vAlign w:val="center"/>
          </w:tcPr>
          <w:p w:rsidR="0034625D" w:rsidRDefault="0034625D">
            <w:pPr>
              <w:widowControl/>
              <w:jc w:val="center"/>
              <w:rPr>
                <w:rFonts w:ascii="宋体" w:eastAsia="宋体" w:hAnsi="宋体"/>
                <w:b/>
                <w:bCs/>
                <w:kern w:val="0"/>
                <w:sz w:val="18"/>
                <w:szCs w:val="18"/>
              </w:rPr>
            </w:pPr>
            <w:r>
              <w:rPr>
                <w:rFonts w:ascii="宋体" w:eastAsia="宋体" w:hAnsi="宋体" w:hint="eastAsia"/>
                <w:b/>
                <w:bCs/>
                <w:kern w:val="0"/>
                <w:sz w:val="18"/>
                <w:szCs w:val="18"/>
              </w:rPr>
              <w:t>学历学位</w:t>
            </w:r>
          </w:p>
        </w:tc>
        <w:tc>
          <w:tcPr>
            <w:tcW w:w="2268" w:type="dxa"/>
            <w:tcBorders>
              <w:top w:val="single" w:sz="4" w:space="0" w:color="auto"/>
              <w:left w:val="nil"/>
              <w:bottom w:val="single" w:sz="4" w:space="0" w:color="auto"/>
              <w:right w:val="single" w:sz="4" w:space="0" w:color="auto"/>
            </w:tcBorders>
            <w:shd w:val="clear" w:color="000000" w:fill="auto"/>
            <w:vAlign w:val="center"/>
          </w:tcPr>
          <w:p w:rsidR="0034625D" w:rsidRDefault="0034625D">
            <w:pPr>
              <w:widowControl/>
              <w:jc w:val="center"/>
              <w:rPr>
                <w:rFonts w:ascii="宋体" w:eastAsia="宋体" w:hAnsi="宋体"/>
                <w:b/>
                <w:bCs/>
                <w:kern w:val="0"/>
                <w:sz w:val="18"/>
                <w:szCs w:val="18"/>
              </w:rPr>
            </w:pPr>
            <w:r>
              <w:rPr>
                <w:rFonts w:ascii="宋体" w:eastAsia="宋体" w:hAnsi="宋体" w:hint="eastAsia"/>
                <w:b/>
                <w:bCs/>
                <w:kern w:val="0"/>
                <w:sz w:val="18"/>
                <w:szCs w:val="18"/>
              </w:rPr>
              <w:t>专业</w:t>
            </w:r>
          </w:p>
        </w:tc>
        <w:tc>
          <w:tcPr>
            <w:tcW w:w="1340" w:type="dxa"/>
            <w:tcBorders>
              <w:top w:val="single" w:sz="4" w:space="0" w:color="auto"/>
              <w:left w:val="nil"/>
              <w:bottom w:val="single" w:sz="4" w:space="0" w:color="auto"/>
              <w:right w:val="single" w:sz="4" w:space="0" w:color="auto"/>
            </w:tcBorders>
            <w:shd w:val="clear" w:color="000000" w:fill="auto"/>
            <w:vAlign w:val="center"/>
          </w:tcPr>
          <w:p w:rsidR="0034625D" w:rsidRDefault="0034625D">
            <w:pPr>
              <w:widowControl/>
              <w:jc w:val="center"/>
              <w:rPr>
                <w:rFonts w:ascii="宋体" w:eastAsia="宋体" w:hAnsi="宋体"/>
                <w:b/>
                <w:bCs/>
                <w:kern w:val="0"/>
                <w:sz w:val="18"/>
                <w:szCs w:val="18"/>
              </w:rPr>
            </w:pPr>
            <w:r>
              <w:rPr>
                <w:rFonts w:ascii="宋体" w:eastAsia="宋体" w:hAnsi="宋体" w:hint="eastAsia"/>
                <w:b/>
                <w:bCs/>
                <w:kern w:val="0"/>
                <w:sz w:val="18"/>
                <w:szCs w:val="18"/>
              </w:rPr>
              <w:t>年龄</w:t>
            </w:r>
          </w:p>
        </w:tc>
        <w:tc>
          <w:tcPr>
            <w:tcW w:w="3755" w:type="dxa"/>
            <w:tcBorders>
              <w:top w:val="single" w:sz="4" w:space="0" w:color="auto"/>
              <w:left w:val="nil"/>
              <w:bottom w:val="single" w:sz="4" w:space="0" w:color="auto"/>
              <w:right w:val="single" w:sz="4" w:space="0" w:color="auto"/>
            </w:tcBorders>
            <w:shd w:val="clear" w:color="000000" w:fill="auto"/>
            <w:vAlign w:val="center"/>
          </w:tcPr>
          <w:p w:rsidR="0034625D" w:rsidRDefault="0034625D">
            <w:pPr>
              <w:widowControl/>
              <w:jc w:val="center"/>
              <w:rPr>
                <w:rFonts w:ascii="宋体" w:eastAsia="宋体" w:hAnsi="宋体"/>
                <w:b/>
                <w:kern w:val="0"/>
                <w:sz w:val="18"/>
                <w:szCs w:val="18"/>
              </w:rPr>
            </w:pPr>
            <w:r>
              <w:rPr>
                <w:rFonts w:ascii="宋体" w:eastAsia="宋体" w:hAnsi="宋体" w:hint="eastAsia"/>
                <w:b/>
                <w:kern w:val="0"/>
                <w:sz w:val="18"/>
                <w:szCs w:val="18"/>
              </w:rPr>
              <w:t>其它要求</w:t>
            </w:r>
          </w:p>
        </w:tc>
      </w:tr>
      <w:tr w:rsidR="0034625D">
        <w:trPr>
          <w:trHeight w:val="559"/>
        </w:trPr>
        <w:tc>
          <w:tcPr>
            <w:tcW w:w="660"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A001</w:t>
            </w:r>
          </w:p>
        </w:tc>
        <w:tc>
          <w:tcPr>
            <w:tcW w:w="1482"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党政办干事</w:t>
            </w:r>
          </w:p>
        </w:tc>
        <w:tc>
          <w:tcPr>
            <w:tcW w:w="1134"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管理岗位</w:t>
            </w:r>
          </w:p>
        </w:tc>
        <w:tc>
          <w:tcPr>
            <w:tcW w:w="1069"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本科及以上</w:t>
            </w:r>
          </w:p>
        </w:tc>
        <w:tc>
          <w:tcPr>
            <w:tcW w:w="226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汉语言文学</w:t>
            </w:r>
          </w:p>
        </w:tc>
        <w:tc>
          <w:tcPr>
            <w:tcW w:w="1340"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nil"/>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须有较高的文字写作和处理能力。</w:t>
            </w:r>
          </w:p>
        </w:tc>
      </w:tr>
      <w:tr w:rsidR="0034625D">
        <w:trPr>
          <w:trHeight w:val="610"/>
        </w:trPr>
        <w:tc>
          <w:tcPr>
            <w:tcW w:w="660"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A002</w:t>
            </w:r>
          </w:p>
        </w:tc>
        <w:tc>
          <w:tcPr>
            <w:tcW w:w="1482"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组织人事处干事</w:t>
            </w:r>
          </w:p>
        </w:tc>
        <w:tc>
          <w:tcPr>
            <w:tcW w:w="1134"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管理岗位</w:t>
            </w:r>
          </w:p>
        </w:tc>
        <w:tc>
          <w:tcPr>
            <w:tcW w:w="1069"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本科及以上</w:t>
            </w:r>
          </w:p>
        </w:tc>
        <w:tc>
          <w:tcPr>
            <w:tcW w:w="226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行政管理、汉语言文学、哲学</w:t>
            </w:r>
          </w:p>
        </w:tc>
        <w:tc>
          <w:tcPr>
            <w:tcW w:w="1340"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nil"/>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须有较高的文字写作和处理能力。</w:t>
            </w:r>
          </w:p>
        </w:tc>
      </w:tr>
      <w:tr w:rsidR="0034625D">
        <w:trPr>
          <w:trHeight w:val="751"/>
        </w:trPr>
        <w:tc>
          <w:tcPr>
            <w:tcW w:w="660"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A003</w:t>
            </w:r>
          </w:p>
        </w:tc>
        <w:tc>
          <w:tcPr>
            <w:tcW w:w="1482"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编辑</w:t>
            </w:r>
          </w:p>
        </w:tc>
        <w:tc>
          <w:tcPr>
            <w:tcW w:w="1134"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本科及以上</w:t>
            </w:r>
          </w:p>
        </w:tc>
        <w:tc>
          <w:tcPr>
            <w:tcW w:w="226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编辑出版学、出版</w:t>
            </w:r>
          </w:p>
        </w:tc>
        <w:tc>
          <w:tcPr>
            <w:tcW w:w="1340"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nil"/>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具有编辑出版相关资格证书。同等条件下有刊物或出版社编辑工作经历者优先。</w:t>
            </w:r>
          </w:p>
        </w:tc>
      </w:tr>
      <w:tr w:rsidR="0034625D">
        <w:trPr>
          <w:trHeight w:val="716"/>
        </w:trPr>
        <w:tc>
          <w:tcPr>
            <w:tcW w:w="660"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4</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A004</w:t>
            </w:r>
          </w:p>
        </w:tc>
        <w:tc>
          <w:tcPr>
            <w:tcW w:w="1482"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综合会计</w:t>
            </w:r>
          </w:p>
        </w:tc>
        <w:tc>
          <w:tcPr>
            <w:tcW w:w="1134"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本科及以上</w:t>
            </w:r>
          </w:p>
        </w:tc>
        <w:tc>
          <w:tcPr>
            <w:tcW w:w="226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会计学、财务管理、金融学、经济学、财政学</w:t>
            </w:r>
          </w:p>
        </w:tc>
        <w:tc>
          <w:tcPr>
            <w:tcW w:w="1340"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nil"/>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同等条件下有会计工作经历优先。</w:t>
            </w:r>
          </w:p>
        </w:tc>
      </w:tr>
      <w:tr w:rsidR="0034625D">
        <w:trPr>
          <w:trHeight w:val="698"/>
        </w:trPr>
        <w:tc>
          <w:tcPr>
            <w:tcW w:w="660"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5</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A005</w:t>
            </w:r>
          </w:p>
        </w:tc>
        <w:tc>
          <w:tcPr>
            <w:tcW w:w="1482"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教务干事</w:t>
            </w:r>
          </w:p>
        </w:tc>
        <w:tc>
          <w:tcPr>
            <w:tcW w:w="1134"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本科及以上</w:t>
            </w:r>
          </w:p>
        </w:tc>
        <w:tc>
          <w:tcPr>
            <w:tcW w:w="226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计算机科学与技术、电子信息工程</w:t>
            </w:r>
          </w:p>
        </w:tc>
        <w:tc>
          <w:tcPr>
            <w:tcW w:w="1340"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nil"/>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要求熟悉计算机操作，同等条件下有管理工作经历者优先。</w:t>
            </w:r>
          </w:p>
        </w:tc>
      </w:tr>
      <w:tr w:rsidR="0034625D">
        <w:trPr>
          <w:trHeight w:val="709"/>
        </w:trPr>
        <w:tc>
          <w:tcPr>
            <w:tcW w:w="660"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6</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A006</w:t>
            </w:r>
          </w:p>
        </w:tc>
        <w:tc>
          <w:tcPr>
            <w:tcW w:w="1482"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学生宿舍思政员</w:t>
            </w:r>
          </w:p>
        </w:tc>
        <w:tc>
          <w:tcPr>
            <w:tcW w:w="1134"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w:t>
            </w:r>
          </w:p>
        </w:tc>
        <w:tc>
          <w:tcPr>
            <w:tcW w:w="141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本科及以上</w:t>
            </w:r>
          </w:p>
        </w:tc>
        <w:tc>
          <w:tcPr>
            <w:tcW w:w="226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专业不限</w:t>
            </w:r>
          </w:p>
        </w:tc>
        <w:tc>
          <w:tcPr>
            <w:tcW w:w="1340"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nil"/>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主要工作地点是男生宿舍，适合男性。同等条件下中共党员或有学生工作经历或学生干部经历优先。</w:t>
            </w:r>
          </w:p>
        </w:tc>
      </w:tr>
      <w:tr w:rsidR="0034625D">
        <w:trPr>
          <w:trHeight w:val="564"/>
        </w:trPr>
        <w:tc>
          <w:tcPr>
            <w:tcW w:w="660"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7</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A007</w:t>
            </w:r>
          </w:p>
        </w:tc>
        <w:tc>
          <w:tcPr>
            <w:tcW w:w="1482"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学生宿舍思政员</w:t>
            </w:r>
          </w:p>
        </w:tc>
        <w:tc>
          <w:tcPr>
            <w:tcW w:w="1134"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w:t>
            </w:r>
          </w:p>
        </w:tc>
        <w:tc>
          <w:tcPr>
            <w:tcW w:w="141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本科及以上</w:t>
            </w:r>
          </w:p>
        </w:tc>
        <w:tc>
          <w:tcPr>
            <w:tcW w:w="226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专业不限</w:t>
            </w:r>
          </w:p>
        </w:tc>
        <w:tc>
          <w:tcPr>
            <w:tcW w:w="1340"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nil"/>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主要工作地点是女生宿舍，适合女性。同等条件下中共党员或有学生工作经历或学生干部经历优先。</w:t>
            </w:r>
          </w:p>
        </w:tc>
      </w:tr>
      <w:tr w:rsidR="0034625D">
        <w:trPr>
          <w:trHeight w:val="560"/>
        </w:trPr>
        <w:tc>
          <w:tcPr>
            <w:tcW w:w="660"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8</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A008</w:t>
            </w:r>
          </w:p>
        </w:tc>
        <w:tc>
          <w:tcPr>
            <w:tcW w:w="1482"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资助干事</w:t>
            </w:r>
          </w:p>
        </w:tc>
        <w:tc>
          <w:tcPr>
            <w:tcW w:w="1134"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本科及以上</w:t>
            </w:r>
          </w:p>
        </w:tc>
        <w:tc>
          <w:tcPr>
            <w:tcW w:w="226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会计学、财务管理、金融学、经济学、财政学</w:t>
            </w:r>
          </w:p>
        </w:tc>
        <w:tc>
          <w:tcPr>
            <w:tcW w:w="1340"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nil"/>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同等条件下熟悉大学生资助工作者优先。</w:t>
            </w:r>
          </w:p>
        </w:tc>
      </w:tr>
      <w:tr w:rsidR="0034625D">
        <w:trPr>
          <w:trHeight w:val="691"/>
        </w:trPr>
        <w:tc>
          <w:tcPr>
            <w:tcW w:w="660"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9</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A009</w:t>
            </w:r>
          </w:p>
        </w:tc>
        <w:tc>
          <w:tcPr>
            <w:tcW w:w="1482" w:type="dxa"/>
            <w:tcBorders>
              <w:top w:val="nil"/>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基建干事</w:t>
            </w:r>
          </w:p>
        </w:tc>
        <w:tc>
          <w:tcPr>
            <w:tcW w:w="1134"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本科及以上</w:t>
            </w:r>
          </w:p>
        </w:tc>
        <w:tc>
          <w:tcPr>
            <w:tcW w:w="2268"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建筑类、土木类</w:t>
            </w:r>
          </w:p>
        </w:tc>
        <w:tc>
          <w:tcPr>
            <w:tcW w:w="1340" w:type="dxa"/>
            <w:tcBorders>
              <w:top w:val="nil"/>
              <w:left w:val="nil"/>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color w:val="000000"/>
                <w:kern w:val="0"/>
                <w:sz w:val="18"/>
                <w:szCs w:val="18"/>
              </w:rPr>
              <w:t>35</w:t>
            </w:r>
            <w:r>
              <w:rPr>
                <w:rFonts w:ascii="仿宋" w:eastAsia="仿宋" w:hAnsi="仿宋" w:hint="eastAsia"/>
                <w:color w:val="000000"/>
                <w:kern w:val="0"/>
                <w:sz w:val="18"/>
                <w:szCs w:val="18"/>
              </w:rPr>
              <w:t>岁及以下</w:t>
            </w:r>
          </w:p>
        </w:tc>
        <w:tc>
          <w:tcPr>
            <w:tcW w:w="3755" w:type="dxa"/>
            <w:tcBorders>
              <w:top w:val="nil"/>
              <w:left w:val="nil"/>
              <w:bottom w:val="single" w:sz="4" w:space="0" w:color="auto"/>
              <w:right w:val="single" w:sz="4" w:space="0" w:color="auto"/>
            </w:tcBorders>
            <w:vAlign w:val="center"/>
          </w:tcPr>
          <w:p w:rsidR="0034625D" w:rsidRDefault="0034625D">
            <w:pPr>
              <w:widowControl/>
              <w:jc w:val="left"/>
              <w:rPr>
                <w:rFonts w:ascii="仿宋" w:eastAsia="仿宋" w:hAnsi="仿宋"/>
                <w:color w:val="000000"/>
                <w:kern w:val="0"/>
                <w:sz w:val="18"/>
                <w:szCs w:val="18"/>
              </w:rPr>
            </w:pPr>
            <w:r>
              <w:rPr>
                <w:rFonts w:ascii="仿宋" w:eastAsia="仿宋" w:hAnsi="仿宋" w:hint="eastAsia"/>
                <w:color w:val="000000"/>
                <w:kern w:val="0"/>
                <w:sz w:val="18"/>
                <w:szCs w:val="18"/>
              </w:rPr>
              <w:t>全日制硕士研究生、有规划设计工作经历的年龄放宽至</w:t>
            </w:r>
            <w:r>
              <w:rPr>
                <w:rFonts w:ascii="仿宋" w:eastAsia="仿宋" w:hAnsi="仿宋"/>
                <w:color w:val="000000"/>
                <w:kern w:val="0"/>
                <w:sz w:val="18"/>
                <w:szCs w:val="18"/>
              </w:rPr>
              <w:t>40</w:t>
            </w:r>
            <w:r>
              <w:rPr>
                <w:rFonts w:ascii="仿宋" w:eastAsia="仿宋" w:hAnsi="仿宋" w:hint="eastAsia"/>
                <w:color w:val="000000"/>
                <w:kern w:val="0"/>
                <w:sz w:val="18"/>
                <w:szCs w:val="18"/>
              </w:rPr>
              <w:t>岁及以下。</w:t>
            </w:r>
          </w:p>
        </w:tc>
      </w:tr>
      <w:tr w:rsidR="0034625D">
        <w:trPr>
          <w:trHeight w:val="835"/>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10</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A010</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网管干事</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本科及以上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hint="eastAsia"/>
                <w:color w:val="000000"/>
                <w:kern w:val="0"/>
                <w:sz w:val="18"/>
                <w:szCs w:val="18"/>
              </w:rPr>
              <w:t>计算机类、信息技术教育专业</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具有网络管理相关资格证书。同等条件下有网络管理工作经历者优先。</w:t>
            </w:r>
          </w:p>
        </w:tc>
      </w:tr>
      <w:tr w:rsidR="0034625D">
        <w:trPr>
          <w:trHeight w:val="615"/>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11</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A011</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实训教师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hint="eastAsia"/>
                <w:color w:val="000000"/>
                <w:kern w:val="0"/>
                <w:sz w:val="18"/>
                <w:szCs w:val="18"/>
              </w:rPr>
              <w:t>本科及以上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hint="eastAsia"/>
                <w:color w:val="000000"/>
                <w:kern w:val="0"/>
                <w:sz w:val="18"/>
                <w:szCs w:val="18"/>
              </w:rPr>
              <w:t>计算机类、计算机科学与技术类</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要求熟悉计算机、多媒体设备维护维修。</w:t>
            </w:r>
          </w:p>
        </w:tc>
      </w:tr>
      <w:tr w:rsidR="0034625D">
        <w:trPr>
          <w:trHeight w:val="773"/>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12</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A012</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实训教师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本科及以上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计算机类、电子信息类、物流工程、汽车相关专业</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熟悉计算机或手动叉车、堆高车或汽车等设备维护维修。</w:t>
            </w:r>
          </w:p>
        </w:tc>
      </w:tr>
      <w:tr w:rsidR="0034625D">
        <w:trPr>
          <w:trHeight w:val="570"/>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13</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A013</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专职辅导员</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6</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本科及以上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专业不限</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同等条件下有学生管理工作经历优先。</w:t>
            </w:r>
          </w:p>
        </w:tc>
      </w:tr>
      <w:tr w:rsidR="0034625D">
        <w:trPr>
          <w:trHeight w:val="1453"/>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14</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B001</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博士学位或副教授及以上职称</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color w:val="FF0000"/>
                <w:kern w:val="0"/>
                <w:sz w:val="18"/>
                <w:szCs w:val="18"/>
              </w:rPr>
            </w:pPr>
            <w:r>
              <w:rPr>
                <w:rFonts w:ascii="仿宋" w:eastAsia="仿宋" w:hAnsi="仿宋" w:hint="eastAsia"/>
                <w:kern w:val="0"/>
                <w:sz w:val="18"/>
                <w:szCs w:val="18"/>
              </w:rPr>
              <w:t>交通运输工程、管理科学与工程类专业</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40</w:t>
            </w:r>
            <w:r>
              <w:rPr>
                <w:rFonts w:ascii="仿宋" w:eastAsia="仿宋" w:hAnsi="仿宋" w:hint="eastAsia"/>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本科专业为物流管理与工程类、供应链管理、采购管理专业的，研究生阶段专业不限。</w:t>
            </w:r>
          </w:p>
        </w:tc>
      </w:tr>
      <w:tr w:rsidR="0034625D">
        <w:trPr>
          <w:trHeight w:val="1251"/>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15</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B002</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博士学位或副教授及以上职称</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工学、教育学、管理学类、设计学类、电子商务类</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40</w:t>
            </w:r>
            <w:r>
              <w:rPr>
                <w:rFonts w:ascii="仿宋" w:eastAsia="仿宋" w:hAnsi="仿宋" w:hint="eastAsia"/>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本科专业必须为设计学类、电子商务类专业。</w:t>
            </w:r>
          </w:p>
        </w:tc>
      </w:tr>
      <w:tr w:rsidR="0034625D">
        <w:trPr>
          <w:trHeight w:val="1393"/>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16</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C001</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w:t>
            </w:r>
          </w:p>
        </w:tc>
        <w:tc>
          <w:tcPr>
            <w:tcW w:w="1418"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全日制硕士研究生及以上</w:t>
            </w:r>
          </w:p>
        </w:tc>
        <w:tc>
          <w:tcPr>
            <w:tcW w:w="2268"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color w:val="FF0000"/>
                <w:kern w:val="0"/>
                <w:sz w:val="18"/>
                <w:szCs w:val="18"/>
              </w:rPr>
            </w:pPr>
            <w:r>
              <w:rPr>
                <w:rFonts w:ascii="仿宋" w:eastAsia="仿宋" w:hAnsi="仿宋" w:hint="eastAsia"/>
                <w:kern w:val="0"/>
                <w:sz w:val="18"/>
                <w:szCs w:val="18"/>
              </w:rPr>
              <w:t>交通运输工程、管理科学与工程类专业</w:t>
            </w:r>
          </w:p>
        </w:tc>
        <w:tc>
          <w:tcPr>
            <w:tcW w:w="134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本科专业为物流管理与工程类、供应链管理、采购管理专业的，研究生阶段专业不限。</w:t>
            </w:r>
          </w:p>
        </w:tc>
      </w:tr>
      <w:tr w:rsidR="0034625D">
        <w:trPr>
          <w:trHeight w:val="832"/>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17</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C002</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全日制硕士研究生及以上</w:t>
            </w:r>
          </w:p>
        </w:tc>
        <w:tc>
          <w:tcPr>
            <w:tcW w:w="2268"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工学、教育学、管理学类</w:t>
            </w:r>
          </w:p>
        </w:tc>
        <w:tc>
          <w:tcPr>
            <w:tcW w:w="134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本科专业必须为设计学类、电子商务类专业。</w:t>
            </w:r>
          </w:p>
        </w:tc>
      </w:tr>
      <w:tr w:rsidR="0034625D">
        <w:trPr>
          <w:trHeight w:val="702"/>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18</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C003</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全日制硕士研究生及以上</w:t>
            </w:r>
          </w:p>
        </w:tc>
        <w:tc>
          <w:tcPr>
            <w:tcW w:w="2268"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hint="eastAsia"/>
                <w:color w:val="000000"/>
                <w:kern w:val="0"/>
                <w:sz w:val="18"/>
                <w:szCs w:val="18"/>
              </w:rPr>
              <w:t>计算机科学与技术类、电子科学与技术类</w:t>
            </w:r>
          </w:p>
        </w:tc>
        <w:tc>
          <w:tcPr>
            <w:tcW w:w="134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同等条件下博士或有企业工作经历者优先。</w:t>
            </w:r>
          </w:p>
        </w:tc>
      </w:tr>
      <w:tr w:rsidR="0034625D">
        <w:trPr>
          <w:trHeight w:val="854"/>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19</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C004</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全日制硕士研究生及以上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hint="eastAsia"/>
                <w:color w:val="000000"/>
                <w:kern w:val="0"/>
                <w:sz w:val="18"/>
                <w:szCs w:val="18"/>
              </w:rPr>
              <w:t>计算机科学与技术类</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专业为物联网工程的学历放宽至全日制本科及以上。同等条件下有</w:t>
            </w:r>
            <w:r>
              <w:rPr>
                <w:rFonts w:ascii="仿宋" w:eastAsia="仿宋" w:hAnsi="仿宋"/>
                <w:kern w:val="0"/>
                <w:sz w:val="18"/>
                <w:szCs w:val="18"/>
              </w:rPr>
              <w:t>NET</w:t>
            </w:r>
            <w:r>
              <w:rPr>
                <w:rFonts w:ascii="仿宋" w:eastAsia="仿宋" w:hAnsi="仿宋" w:hint="eastAsia"/>
                <w:kern w:val="0"/>
                <w:sz w:val="18"/>
                <w:szCs w:val="18"/>
              </w:rPr>
              <w:t>、</w:t>
            </w:r>
            <w:r>
              <w:rPr>
                <w:rFonts w:ascii="仿宋" w:eastAsia="仿宋" w:hAnsi="仿宋"/>
                <w:kern w:val="0"/>
                <w:sz w:val="18"/>
                <w:szCs w:val="18"/>
              </w:rPr>
              <w:t>C#</w:t>
            </w:r>
            <w:r>
              <w:rPr>
                <w:rFonts w:ascii="仿宋" w:eastAsia="仿宋" w:hAnsi="仿宋" w:hint="eastAsia"/>
                <w:kern w:val="0"/>
                <w:sz w:val="18"/>
                <w:szCs w:val="18"/>
              </w:rPr>
              <w:t>、</w:t>
            </w:r>
            <w:r>
              <w:rPr>
                <w:rFonts w:ascii="仿宋" w:eastAsia="仿宋" w:hAnsi="仿宋"/>
                <w:kern w:val="0"/>
                <w:sz w:val="18"/>
                <w:szCs w:val="18"/>
              </w:rPr>
              <w:t>WEB</w:t>
            </w:r>
            <w:r>
              <w:rPr>
                <w:rFonts w:ascii="仿宋" w:eastAsia="仿宋" w:hAnsi="仿宋" w:hint="eastAsia"/>
                <w:kern w:val="0"/>
                <w:sz w:val="18"/>
                <w:szCs w:val="18"/>
              </w:rPr>
              <w:t>、安卓开发经历或博士或有企业工作经历者优先。</w:t>
            </w:r>
          </w:p>
        </w:tc>
      </w:tr>
      <w:tr w:rsidR="0034625D">
        <w:trPr>
          <w:trHeight w:val="675"/>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20</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C005</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全日制硕士研究生及以上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会计、财务管理专业，</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同等条件下博士或有企业工作经历者优先。</w:t>
            </w:r>
          </w:p>
        </w:tc>
      </w:tr>
      <w:tr w:rsidR="0034625D">
        <w:trPr>
          <w:trHeight w:val="795"/>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21</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C006</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全日制硕士研究生及以上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金融、金融学专业</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同等条件下博士或有企业工作经历者优先。</w:t>
            </w:r>
          </w:p>
        </w:tc>
      </w:tr>
      <w:tr w:rsidR="0034625D">
        <w:trPr>
          <w:trHeight w:val="705"/>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22</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C007</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全日制硕士研究生及以上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工业工程、物流工程</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同等条件下博士或有企业工作经历者优先。</w:t>
            </w:r>
          </w:p>
        </w:tc>
      </w:tr>
      <w:tr w:rsidR="0034625D">
        <w:trPr>
          <w:trHeight w:val="570"/>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23</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C008</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全日制硕士研究生及以上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控制科学与工程类</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同等条件下博士或有企业工作经历者优先。</w:t>
            </w:r>
          </w:p>
        </w:tc>
      </w:tr>
      <w:tr w:rsidR="0034625D">
        <w:trPr>
          <w:trHeight w:val="950"/>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24</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C009</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全日制硕士研究生及以上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hint="eastAsia"/>
                <w:color w:val="000000"/>
                <w:kern w:val="0"/>
                <w:sz w:val="18"/>
                <w:szCs w:val="18"/>
              </w:rPr>
              <w:t>交通运输工程类、铁路运输、轨道交通类专业</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能承担高铁乘务专业管理类课程、技能实务类课程的教学工作；同等条件下有铁路运输管理现场工作经历或相关岗位教学经历的优先。</w:t>
            </w:r>
          </w:p>
        </w:tc>
      </w:tr>
      <w:tr w:rsidR="0034625D">
        <w:trPr>
          <w:trHeight w:val="708"/>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25</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C010</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全日制硕士研究生及以上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hint="eastAsia"/>
                <w:color w:val="000000"/>
                <w:kern w:val="0"/>
                <w:sz w:val="18"/>
                <w:szCs w:val="18"/>
              </w:rPr>
              <w:t>英语语言文学、外国语言学及应用语言学</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color w:val="000000"/>
                <w:kern w:val="0"/>
                <w:sz w:val="18"/>
                <w:szCs w:val="18"/>
              </w:rPr>
              <w:t>35</w:t>
            </w:r>
            <w:r>
              <w:rPr>
                <w:rFonts w:ascii="仿宋" w:eastAsia="仿宋" w:hAnsi="仿宋" w:hint="eastAsia"/>
                <w:color w:val="000000"/>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color w:val="000000"/>
                <w:kern w:val="0"/>
                <w:sz w:val="18"/>
                <w:szCs w:val="18"/>
              </w:rPr>
            </w:pPr>
            <w:r>
              <w:rPr>
                <w:rFonts w:ascii="仿宋" w:eastAsia="仿宋" w:hAnsi="仿宋" w:hint="eastAsia"/>
                <w:color w:val="000000"/>
                <w:kern w:val="0"/>
                <w:sz w:val="18"/>
                <w:szCs w:val="18"/>
              </w:rPr>
              <w:t>英语专业八级。同等条件下博士或有相关外贸从业经历者优先。</w:t>
            </w:r>
          </w:p>
        </w:tc>
      </w:tr>
      <w:tr w:rsidR="0034625D">
        <w:trPr>
          <w:trHeight w:val="690"/>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26</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C011</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全日制硕士研究生及以上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hint="eastAsia"/>
                <w:color w:val="000000"/>
                <w:kern w:val="0"/>
                <w:sz w:val="18"/>
                <w:szCs w:val="18"/>
              </w:rPr>
              <w:t>会展经济与管理、时尚营销</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color w:val="000000"/>
                <w:kern w:val="0"/>
                <w:sz w:val="18"/>
                <w:szCs w:val="18"/>
              </w:rPr>
              <w:t>35</w:t>
            </w:r>
            <w:r>
              <w:rPr>
                <w:rFonts w:ascii="仿宋" w:eastAsia="仿宋" w:hAnsi="仿宋" w:hint="eastAsia"/>
                <w:color w:val="000000"/>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color w:val="000000"/>
                <w:kern w:val="0"/>
                <w:sz w:val="18"/>
                <w:szCs w:val="18"/>
              </w:rPr>
            </w:pPr>
            <w:r>
              <w:rPr>
                <w:rFonts w:ascii="仿宋" w:eastAsia="仿宋" w:hAnsi="仿宋" w:hint="eastAsia"/>
                <w:color w:val="000000"/>
                <w:kern w:val="0"/>
                <w:sz w:val="18"/>
                <w:szCs w:val="18"/>
              </w:rPr>
              <w:t>同等条件下博士或有企业工作经历者优先。</w:t>
            </w:r>
          </w:p>
        </w:tc>
      </w:tr>
      <w:tr w:rsidR="0034625D">
        <w:trPr>
          <w:trHeight w:val="573"/>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27</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C012</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全日制硕士研究生及以上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hint="eastAsia"/>
                <w:color w:val="000000"/>
                <w:kern w:val="0"/>
                <w:sz w:val="18"/>
                <w:szCs w:val="18"/>
              </w:rPr>
              <w:t>德语、德语语言文学</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color w:val="000000"/>
                <w:kern w:val="0"/>
                <w:sz w:val="18"/>
                <w:szCs w:val="18"/>
              </w:rPr>
              <w:t>35</w:t>
            </w:r>
            <w:r>
              <w:rPr>
                <w:rFonts w:ascii="仿宋" w:eastAsia="仿宋" w:hAnsi="仿宋" w:hint="eastAsia"/>
                <w:color w:val="000000"/>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color w:val="000000"/>
                <w:kern w:val="0"/>
                <w:sz w:val="18"/>
                <w:szCs w:val="18"/>
              </w:rPr>
            </w:pPr>
            <w:r>
              <w:rPr>
                <w:rFonts w:ascii="仿宋" w:eastAsia="仿宋" w:hAnsi="仿宋" w:hint="eastAsia"/>
                <w:color w:val="000000"/>
                <w:kern w:val="0"/>
                <w:sz w:val="18"/>
                <w:szCs w:val="18"/>
              </w:rPr>
              <w:t>有德语教学经历的学历放宽至全日制本科。</w:t>
            </w:r>
          </w:p>
        </w:tc>
      </w:tr>
      <w:tr w:rsidR="0034625D">
        <w:trPr>
          <w:trHeight w:val="766"/>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28</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C013</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专任教师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1</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全日制硕士研究生及以上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hint="eastAsia"/>
                <w:color w:val="000000"/>
                <w:kern w:val="0"/>
                <w:sz w:val="18"/>
                <w:szCs w:val="18"/>
              </w:rPr>
              <w:t>英语口译、英语语言文学</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color w:val="000000"/>
                <w:kern w:val="0"/>
                <w:sz w:val="18"/>
                <w:szCs w:val="18"/>
              </w:rPr>
            </w:pPr>
            <w:r>
              <w:rPr>
                <w:rFonts w:ascii="仿宋" w:eastAsia="仿宋" w:hAnsi="仿宋"/>
                <w:color w:val="000000"/>
                <w:kern w:val="0"/>
                <w:sz w:val="18"/>
                <w:szCs w:val="18"/>
              </w:rPr>
              <w:t>35</w:t>
            </w:r>
            <w:r>
              <w:rPr>
                <w:rFonts w:ascii="仿宋" w:eastAsia="仿宋" w:hAnsi="仿宋" w:hint="eastAsia"/>
                <w:color w:val="000000"/>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color w:val="000000"/>
                <w:kern w:val="0"/>
                <w:sz w:val="18"/>
                <w:szCs w:val="18"/>
              </w:rPr>
            </w:pPr>
            <w:r>
              <w:rPr>
                <w:rFonts w:ascii="仿宋" w:eastAsia="仿宋" w:hAnsi="仿宋" w:hint="eastAsia"/>
                <w:color w:val="000000"/>
                <w:kern w:val="0"/>
                <w:sz w:val="18"/>
                <w:szCs w:val="18"/>
              </w:rPr>
              <w:t>英语专业八级、口译三级及以上。同等条件下博士或有企业、涉外工作经历者优先。</w:t>
            </w:r>
          </w:p>
        </w:tc>
      </w:tr>
      <w:tr w:rsidR="0034625D">
        <w:trPr>
          <w:trHeight w:val="1140"/>
        </w:trPr>
        <w:tc>
          <w:tcPr>
            <w:tcW w:w="660"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29</w:t>
            </w:r>
          </w:p>
        </w:tc>
        <w:tc>
          <w:tcPr>
            <w:tcW w:w="1482"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C014</w:t>
            </w:r>
          </w:p>
        </w:tc>
        <w:tc>
          <w:tcPr>
            <w:tcW w:w="1482" w:type="dxa"/>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思政课教师</w:t>
            </w:r>
          </w:p>
        </w:tc>
        <w:tc>
          <w:tcPr>
            <w:tcW w:w="1134"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专技岗位</w:t>
            </w:r>
          </w:p>
        </w:tc>
        <w:tc>
          <w:tcPr>
            <w:tcW w:w="1069"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2</w:t>
            </w:r>
          </w:p>
        </w:tc>
        <w:tc>
          <w:tcPr>
            <w:tcW w:w="141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全日制硕士研究生及以上</w:t>
            </w:r>
          </w:p>
        </w:tc>
        <w:tc>
          <w:tcPr>
            <w:tcW w:w="2268"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hint="eastAsia"/>
                <w:kern w:val="0"/>
                <w:sz w:val="18"/>
                <w:szCs w:val="18"/>
              </w:rPr>
              <w:t>马克思主义理论类、政治学类、马克思主义哲学、中国哲学</w:t>
            </w:r>
          </w:p>
        </w:tc>
        <w:tc>
          <w:tcPr>
            <w:tcW w:w="1340" w:type="dxa"/>
            <w:tcBorders>
              <w:top w:val="single" w:sz="4" w:space="0" w:color="auto"/>
              <w:left w:val="nil"/>
              <w:bottom w:val="single" w:sz="4" w:space="0" w:color="auto"/>
              <w:right w:val="single" w:sz="4" w:space="0" w:color="auto"/>
            </w:tcBorders>
            <w:vAlign w:val="center"/>
          </w:tcPr>
          <w:p w:rsidR="0034625D" w:rsidRDefault="0034625D">
            <w:pPr>
              <w:widowControl/>
              <w:jc w:val="center"/>
              <w:rPr>
                <w:rFonts w:ascii="仿宋" w:eastAsia="仿宋" w:hAnsi="仿宋"/>
                <w:kern w:val="0"/>
                <w:sz w:val="18"/>
                <w:szCs w:val="18"/>
              </w:rPr>
            </w:pPr>
            <w:r>
              <w:rPr>
                <w:rFonts w:ascii="仿宋" w:eastAsia="仿宋" w:hAnsi="仿宋"/>
                <w:kern w:val="0"/>
                <w:sz w:val="18"/>
                <w:szCs w:val="18"/>
              </w:rPr>
              <w:t>35</w:t>
            </w:r>
            <w:r>
              <w:rPr>
                <w:rFonts w:ascii="仿宋" w:eastAsia="仿宋" w:hAnsi="仿宋" w:hint="eastAsia"/>
                <w:kern w:val="0"/>
                <w:sz w:val="18"/>
                <w:szCs w:val="18"/>
              </w:rPr>
              <w:t>岁及以下</w:t>
            </w:r>
          </w:p>
        </w:tc>
        <w:tc>
          <w:tcPr>
            <w:tcW w:w="3755" w:type="dxa"/>
            <w:tcBorders>
              <w:top w:val="single" w:sz="4" w:space="0" w:color="auto"/>
              <w:left w:val="nil"/>
              <w:bottom w:val="single" w:sz="4" w:space="0" w:color="auto"/>
              <w:right w:val="single" w:sz="4" w:space="0" w:color="auto"/>
            </w:tcBorders>
            <w:vAlign w:val="center"/>
          </w:tcPr>
          <w:p w:rsidR="0034625D" w:rsidRDefault="0034625D">
            <w:pPr>
              <w:widowControl/>
              <w:jc w:val="left"/>
              <w:rPr>
                <w:rFonts w:ascii="仿宋" w:eastAsia="仿宋" w:hAnsi="仿宋"/>
                <w:kern w:val="0"/>
                <w:sz w:val="18"/>
                <w:szCs w:val="18"/>
              </w:rPr>
            </w:pPr>
            <w:r>
              <w:rPr>
                <w:rFonts w:ascii="仿宋" w:eastAsia="仿宋" w:hAnsi="仿宋" w:hint="eastAsia"/>
                <w:kern w:val="0"/>
                <w:sz w:val="18"/>
                <w:szCs w:val="18"/>
              </w:rPr>
              <w:t>中共党员；同等条件下博士优先。</w:t>
            </w:r>
          </w:p>
        </w:tc>
      </w:tr>
    </w:tbl>
    <w:p w:rsidR="0034625D" w:rsidRDefault="0034625D">
      <w:pPr>
        <w:widowControl/>
        <w:spacing w:line="640" w:lineRule="exact"/>
        <w:rPr>
          <w:rFonts w:ascii="仿宋_GB2312" w:eastAsia="仿宋_GB2312" w:hAnsi="仿宋_GB2312" w:cs="仿宋_GB2312"/>
          <w:kern w:val="0"/>
          <w:szCs w:val="21"/>
        </w:rPr>
        <w:sectPr w:rsidR="0034625D">
          <w:footerReference w:type="default" r:id="rId7"/>
          <w:pgSz w:w="16838" w:h="11906" w:orient="landscape"/>
          <w:pgMar w:top="1418" w:right="1440" w:bottom="1021" w:left="1418" w:header="851" w:footer="992" w:gutter="0"/>
          <w:cols w:space="425"/>
          <w:docGrid w:type="linesAndChars" w:linePitch="312"/>
        </w:sectPr>
      </w:pPr>
      <w:r>
        <w:rPr>
          <w:rFonts w:ascii="仿宋_GB2312" w:eastAsia="仿宋_GB2312" w:hAnsi="仿宋_GB2312" w:cs="仿宋_GB2312" w:hint="eastAsia"/>
          <w:kern w:val="0"/>
          <w:szCs w:val="21"/>
        </w:rPr>
        <w:t>备注：</w:t>
      </w:r>
      <w:r>
        <w:rPr>
          <w:rFonts w:ascii="仿宋_GB2312" w:eastAsia="仿宋_GB2312" w:hAnsi="仿宋_GB2312" w:cs="仿宋_GB2312"/>
          <w:kern w:val="0"/>
          <w:szCs w:val="21"/>
        </w:rPr>
        <w:t>1</w:t>
      </w:r>
      <w:r>
        <w:rPr>
          <w:rFonts w:ascii="仿宋_GB2312" w:eastAsia="仿宋_GB2312" w:hAnsi="仿宋_GB2312" w:cs="仿宋_GB2312" w:hint="eastAsia"/>
          <w:kern w:val="0"/>
          <w:szCs w:val="21"/>
        </w:rPr>
        <w:t>、</w:t>
      </w:r>
      <w:r>
        <w:rPr>
          <w:rFonts w:ascii="仿宋_GB2312" w:eastAsia="仿宋_GB2312" w:hAnsi="仿宋_GB2312" w:cs="仿宋_GB2312"/>
          <w:kern w:val="0"/>
          <w:szCs w:val="21"/>
        </w:rPr>
        <w:t>35</w:t>
      </w:r>
      <w:r>
        <w:rPr>
          <w:rFonts w:ascii="仿宋_GB2312" w:eastAsia="仿宋_GB2312" w:hAnsi="仿宋_GB2312" w:cs="仿宋_GB2312" w:hint="eastAsia"/>
          <w:kern w:val="0"/>
          <w:szCs w:val="21"/>
        </w:rPr>
        <w:t>岁（即</w:t>
      </w:r>
      <w:r>
        <w:rPr>
          <w:rFonts w:ascii="仿宋_GB2312" w:eastAsia="仿宋_GB2312" w:hAnsi="仿宋_GB2312" w:cs="仿宋_GB2312"/>
          <w:kern w:val="0"/>
          <w:szCs w:val="21"/>
        </w:rPr>
        <w:t>35</w:t>
      </w:r>
      <w:r>
        <w:rPr>
          <w:rFonts w:ascii="仿宋_GB2312" w:eastAsia="仿宋_GB2312" w:hAnsi="仿宋_GB2312" w:cs="仿宋_GB2312" w:hint="eastAsia"/>
          <w:kern w:val="0"/>
          <w:szCs w:val="21"/>
        </w:rPr>
        <w:t>周岁）及以下指</w:t>
      </w:r>
      <w:r>
        <w:rPr>
          <w:rFonts w:ascii="仿宋_GB2312" w:eastAsia="仿宋_GB2312" w:hAnsi="仿宋_GB2312" w:cs="仿宋_GB2312"/>
          <w:kern w:val="0"/>
          <w:szCs w:val="21"/>
        </w:rPr>
        <w:t>1981</w:t>
      </w:r>
      <w:r>
        <w:rPr>
          <w:rFonts w:ascii="仿宋_GB2312" w:eastAsia="仿宋_GB2312" w:hAnsi="仿宋_GB2312" w:cs="仿宋_GB2312" w:hint="eastAsia"/>
          <w:kern w:val="0"/>
          <w:szCs w:val="21"/>
        </w:rPr>
        <w:t>年</w:t>
      </w:r>
      <w:r>
        <w:rPr>
          <w:rFonts w:ascii="仿宋_GB2312" w:eastAsia="仿宋_GB2312" w:hAnsi="仿宋_GB2312" w:cs="仿宋_GB2312"/>
          <w:kern w:val="0"/>
          <w:szCs w:val="21"/>
        </w:rPr>
        <w:t>12</w:t>
      </w:r>
      <w:r>
        <w:rPr>
          <w:rFonts w:ascii="仿宋_GB2312" w:eastAsia="仿宋_GB2312" w:hAnsi="仿宋_GB2312" w:cs="仿宋_GB2312" w:hint="eastAsia"/>
          <w:kern w:val="0"/>
          <w:szCs w:val="21"/>
        </w:rPr>
        <w:t>月</w:t>
      </w:r>
      <w:r>
        <w:rPr>
          <w:rFonts w:ascii="仿宋_GB2312" w:eastAsia="仿宋_GB2312" w:hAnsi="仿宋_GB2312" w:cs="仿宋_GB2312"/>
          <w:kern w:val="0"/>
          <w:szCs w:val="21"/>
        </w:rPr>
        <w:t>1</w:t>
      </w:r>
      <w:r>
        <w:rPr>
          <w:rFonts w:ascii="仿宋_GB2312" w:eastAsia="仿宋_GB2312" w:hAnsi="仿宋_GB2312" w:cs="仿宋_GB2312" w:hint="eastAsia"/>
          <w:kern w:val="0"/>
          <w:szCs w:val="21"/>
        </w:rPr>
        <w:t>日以后出生，</w:t>
      </w:r>
      <w:r>
        <w:rPr>
          <w:rFonts w:ascii="仿宋_GB2312" w:eastAsia="仿宋_GB2312" w:hAnsi="仿宋_GB2312" w:cs="仿宋_GB2312"/>
          <w:kern w:val="0"/>
          <w:szCs w:val="21"/>
        </w:rPr>
        <w:t>40</w:t>
      </w:r>
      <w:r>
        <w:rPr>
          <w:rFonts w:ascii="仿宋_GB2312" w:eastAsia="仿宋_GB2312" w:hAnsi="仿宋_GB2312" w:cs="仿宋_GB2312" w:hint="eastAsia"/>
          <w:kern w:val="0"/>
          <w:szCs w:val="21"/>
        </w:rPr>
        <w:t>岁（即</w:t>
      </w:r>
      <w:r>
        <w:rPr>
          <w:rFonts w:ascii="仿宋_GB2312" w:eastAsia="仿宋_GB2312" w:hAnsi="仿宋_GB2312" w:cs="仿宋_GB2312"/>
          <w:kern w:val="0"/>
          <w:szCs w:val="21"/>
        </w:rPr>
        <w:t>40</w:t>
      </w:r>
      <w:r>
        <w:rPr>
          <w:rFonts w:ascii="仿宋_GB2312" w:eastAsia="仿宋_GB2312" w:hAnsi="仿宋_GB2312" w:cs="仿宋_GB2312" w:hint="eastAsia"/>
          <w:kern w:val="0"/>
          <w:szCs w:val="21"/>
        </w:rPr>
        <w:t>周岁）及以下指</w:t>
      </w:r>
      <w:r>
        <w:rPr>
          <w:rFonts w:ascii="仿宋_GB2312" w:eastAsia="仿宋_GB2312" w:hAnsi="仿宋_GB2312" w:cs="仿宋_GB2312"/>
          <w:kern w:val="0"/>
          <w:szCs w:val="21"/>
        </w:rPr>
        <w:t>1976</w:t>
      </w:r>
      <w:r>
        <w:rPr>
          <w:rFonts w:ascii="仿宋_GB2312" w:eastAsia="仿宋_GB2312" w:hAnsi="仿宋_GB2312" w:cs="仿宋_GB2312" w:hint="eastAsia"/>
          <w:kern w:val="0"/>
          <w:szCs w:val="21"/>
        </w:rPr>
        <w:t>年</w:t>
      </w:r>
      <w:r>
        <w:rPr>
          <w:rFonts w:ascii="仿宋_GB2312" w:eastAsia="仿宋_GB2312" w:hAnsi="仿宋_GB2312" w:cs="仿宋_GB2312"/>
          <w:kern w:val="0"/>
          <w:szCs w:val="21"/>
        </w:rPr>
        <w:t>12</w:t>
      </w:r>
      <w:r>
        <w:rPr>
          <w:rFonts w:ascii="仿宋_GB2312" w:eastAsia="仿宋_GB2312" w:hAnsi="仿宋_GB2312" w:cs="仿宋_GB2312" w:hint="eastAsia"/>
          <w:kern w:val="0"/>
          <w:szCs w:val="21"/>
        </w:rPr>
        <w:t>月</w:t>
      </w:r>
      <w:r>
        <w:rPr>
          <w:rFonts w:ascii="仿宋_GB2312" w:eastAsia="仿宋_GB2312" w:hAnsi="仿宋_GB2312" w:cs="仿宋_GB2312"/>
          <w:kern w:val="0"/>
          <w:szCs w:val="21"/>
        </w:rPr>
        <w:t>1</w:t>
      </w:r>
      <w:r>
        <w:rPr>
          <w:rFonts w:ascii="仿宋_GB2312" w:eastAsia="仿宋_GB2312" w:hAnsi="仿宋_GB2312" w:cs="仿宋_GB2312" w:hint="eastAsia"/>
          <w:kern w:val="0"/>
          <w:szCs w:val="21"/>
        </w:rPr>
        <w:t>日以后出生。</w:t>
      </w:r>
    </w:p>
    <w:p w:rsidR="0034625D" w:rsidRDefault="0034625D">
      <w:pPr>
        <w:spacing w:line="540" w:lineRule="exact"/>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2</w:t>
      </w:r>
      <w:r>
        <w:rPr>
          <w:rFonts w:ascii="仿宋_GB2312" w:eastAsia="仿宋_GB2312" w:hint="eastAsia"/>
          <w:sz w:val="32"/>
          <w:szCs w:val="32"/>
        </w:rPr>
        <w:t>：</w:t>
      </w:r>
    </w:p>
    <w:p w:rsidR="0034625D" w:rsidRDefault="0034625D">
      <w:pPr>
        <w:spacing w:line="540" w:lineRule="exact"/>
        <w:jc w:val="center"/>
        <w:rPr>
          <w:rFonts w:eastAsia="黑体"/>
          <w:sz w:val="44"/>
        </w:rPr>
      </w:pPr>
      <w:r>
        <w:rPr>
          <w:rFonts w:eastAsia="黑体" w:hint="eastAsia"/>
          <w:sz w:val="44"/>
        </w:rPr>
        <w:t>湖南省事业单位公开招聘工作人员报名表</w:t>
      </w:r>
    </w:p>
    <w:tbl>
      <w:tblPr>
        <w:tblW w:w="9360" w:type="dxa"/>
        <w:tblInd w:w="-510" w:type="dxa"/>
        <w:tblLayout w:type="fixed"/>
        <w:tblCellMar>
          <w:left w:w="30" w:type="dxa"/>
          <w:right w:w="30" w:type="dxa"/>
        </w:tblCellMar>
        <w:tblLook w:val="00A0"/>
      </w:tblPr>
      <w:tblGrid>
        <w:gridCol w:w="543"/>
        <w:gridCol w:w="848"/>
        <w:gridCol w:w="1417"/>
        <w:gridCol w:w="1134"/>
        <w:gridCol w:w="222"/>
        <w:gridCol w:w="638"/>
        <w:gridCol w:w="86"/>
        <w:gridCol w:w="106"/>
        <w:gridCol w:w="1166"/>
        <w:gridCol w:w="1207"/>
        <w:gridCol w:w="233"/>
        <w:gridCol w:w="6"/>
        <w:gridCol w:w="1754"/>
      </w:tblGrid>
      <w:tr w:rsidR="0034625D">
        <w:trPr>
          <w:cantSplit/>
          <w:trHeight w:val="280"/>
        </w:trPr>
        <w:tc>
          <w:tcPr>
            <w:tcW w:w="9360" w:type="dxa"/>
            <w:gridSpan w:val="13"/>
            <w:tcBorders>
              <w:top w:val="nil"/>
              <w:bottom w:val="single" w:sz="6" w:space="0" w:color="auto"/>
            </w:tcBorders>
            <w:vAlign w:val="bottom"/>
          </w:tcPr>
          <w:p w:rsidR="0034625D" w:rsidRDefault="0034625D">
            <w:pPr>
              <w:autoSpaceDE w:val="0"/>
              <w:autoSpaceDN w:val="0"/>
              <w:adjustRightInd w:val="0"/>
              <w:spacing w:line="480" w:lineRule="exact"/>
              <w:rPr>
                <w:rFonts w:ascii="宋体"/>
                <w:b/>
                <w:color w:val="000000"/>
                <w:sz w:val="24"/>
              </w:rPr>
            </w:pPr>
            <w:r>
              <w:rPr>
                <w:rFonts w:ascii="宋体" w:hint="eastAsia"/>
                <w:bCs/>
                <w:color w:val="000000"/>
                <w:sz w:val="24"/>
              </w:rPr>
              <w:t>招聘单位：</w:t>
            </w:r>
            <w:r>
              <w:rPr>
                <w:rFonts w:ascii="宋体"/>
                <w:bCs/>
                <w:color w:val="000000"/>
                <w:sz w:val="24"/>
              </w:rPr>
              <w:t xml:space="preserve">                  </w:t>
            </w:r>
            <w:r>
              <w:rPr>
                <w:rFonts w:ascii="宋体" w:hint="eastAsia"/>
                <w:bCs/>
                <w:color w:val="000000"/>
                <w:sz w:val="24"/>
              </w:rPr>
              <w:t>招聘岗位：</w:t>
            </w:r>
            <w:r>
              <w:rPr>
                <w:rFonts w:ascii="宋体"/>
                <w:bCs/>
                <w:color w:val="000000"/>
                <w:sz w:val="24"/>
              </w:rPr>
              <w:t xml:space="preserve">                </w:t>
            </w:r>
            <w:r>
              <w:rPr>
                <w:rFonts w:ascii="宋体" w:hint="eastAsia"/>
                <w:bCs/>
                <w:color w:val="000000"/>
                <w:sz w:val="24"/>
              </w:rPr>
              <w:t>岗位编号：</w:t>
            </w:r>
          </w:p>
        </w:tc>
      </w:tr>
      <w:tr w:rsidR="0034625D">
        <w:trPr>
          <w:cantSplit/>
          <w:trHeight w:val="377"/>
        </w:trPr>
        <w:tc>
          <w:tcPr>
            <w:tcW w:w="1391" w:type="dxa"/>
            <w:gridSpan w:val="2"/>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姓</w:t>
            </w:r>
            <w:r>
              <w:rPr>
                <w:color w:val="000000"/>
                <w:sz w:val="24"/>
              </w:rPr>
              <w:t xml:space="preserve">    </w:t>
            </w:r>
            <w:r>
              <w:rPr>
                <w:rFonts w:ascii="宋体" w:hint="eastAsia"/>
                <w:color w:val="000000"/>
                <w:sz w:val="24"/>
              </w:rPr>
              <w:t>名</w:t>
            </w:r>
          </w:p>
        </w:tc>
        <w:tc>
          <w:tcPr>
            <w:tcW w:w="1417" w:type="dxa"/>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性</w:t>
            </w:r>
            <w:r>
              <w:rPr>
                <w:color w:val="000000"/>
                <w:sz w:val="24"/>
              </w:rPr>
              <w:t xml:space="preserve">  </w:t>
            </w:r>
            <w:r>
              <w:rPr>
                <w:rFonts w:ascii="宋体" w:hint="eastAsia"/>
                <w:color w:val="000000"/>
                <w:sz w:val="24"/>
              </w:rPr>
              <w:t>别</w:t>
            </w:r>
          </w:p>
        </w:tc>
        <w:tc>
          <w:tcPr>
            <w:tcW w:w="1052" w:type="dxa"/>
            <w:gridSpan w:val="4"/>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166" w:type="dxa"/>
            <w:tcBorders>
              <w:top w:val="single" w:sz="6" w:space="0" w:color="auto"/>
              <w:left w:val="single" w:sz="6"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民</w:t>
            </w:r>
            <w:r>
              <w:rPr>
                <w:rFonts w:ascii="宋体"/>
                <w:color w:val="000000"/>
                <w:sz w:val="24"/>
              </w:rPr>
              <w:t xml:space="preserve">  </w:t>
            </w:r>
            <w:r>
              <w:rPr>
                <w:rFonts w:ascii="宋体" w:hint="eastAsia"/>
                <w:color w:val="000000"/>
                <w:sz w:val="24"/>
              </w:rPr>
              <w:t>族</w:t>
            </w:r>
          </w:p>
        </w:tc>
        <w:tc>
          <w:tcPr>
            <w:tcW w:w="1446" w:type="dxa"/>
            <w:gridSpan w:val="3"/>
            <w:tcBorders>
              <w:top w:val="single" w:sz="6" w:space="0" w:color="auto"/>
              <w:left w:val="single" w:sz="4"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754" w:type="dxa"/>
            <w:vMerge w:val="restart"/>
            <w:tcBorders>
              <w:top w:val="single" w:sz="2" w:space="0" w:color="000000"/>
              <w:left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相片</w:t>
            </w:r>
          </w:p>
        </w:tc>
      </w:tr>
      <w:tr w:rsidR="0034625D">
        <w:trPr>
          <w:cantSplit/>
          <w:trHeight w:val="435"/>
        </w:trPr>
        <w:tc>
          <w:tcPr>
            <w:tcW w:w="1391" w:type="dxa"/>
            <w:gridSpan w:val="2"/>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出生年月</w:t>
            </w:r>
          </w:p>
        </w:tc>
        <w:tc>
          <w:tcPr>
            <w:tcW w:w="1417" w:type="dxa"/>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134" w:type="dxa"/>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入党</w:t>
            </w:r>
            <w:r>
              <w:rPr>
                <w:rFonts w:ascii="宋体"/>
                <w:color w:val="000000"/>
                <w:sz w:val="24"/>
              </w:rPr>
              <w:t>(</w:t>
            </w:r>
            <w:r>
              <w:rPr>
                <w:rFonts w:ascii="宋体" w:hint="eastAsia"/>
                <w:color w:val="000000"/>
                <w:sz w:val="24"/>
              </w:rPr>
              <w:t>团</w:t>
            </w:r>
            <w:r>
              <w:rPr>
                <w:rFonts w:ascii="宋体"/>
                <w:color w:val="000000"/>
                <w:sz w:val="24"/>
              </w:rPr>
              <w:t>)</w:t>
            </w:r>
            <w:r>
              <w:rPr>
                <w:rFonts w:ascii="宋体" w:hint="eastAsia"/>
                <w:color w:val="000000"/>
                <w:sz w:val="24"/>
              </w:rPr>
              <w:t>时</w:t>
            </w:r>
            <w:r>
              <w:rPr>
                <w:rFonts w:ascii="宋体"/>
                <w:color w:val="000000"/>
                <w:sz w:val="24"/>
              </w:rPr>
              <w:t xml:space="preserve">  </w:t>
            </w:r>
            <w:r>
              <w:rPr>
                <w:rFonts w:ascii="宋体" w:hint="eastAsia"/>
                <w:color w:val="000000"/>
                <w:sz w:val="24"/>
              </w:rPr>
              <w:t>间</w:t>
            </w:r>
          </w:p>
        </w:tc>
        <w:tc>
          <w:tcPr>
            <w:tcW w:w="1052" w:type="dxa"/>
            <w:gridSpan w:val="4"/>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166" w:type="dxa"/>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学历学位</w:t>
            </w:r>
          </w:p>
        </w:tc>
        <w:tc>
          <w:tcPr>
            <w:tcW w:w="1446" w:type="dxa"/>
            <w:gridSpan w:val="3"/>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754" w:type="dxa"/>
            <w:vMerge/>
            <w:tcBorders>
              <w:left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r>
      <w:tr w:rsidR="0034625D">
        <w:trPr>
          <w:cantSplit/>
          <w:trHeight w:val="429"/>
        </w:trPr>
        <w:tc>
          <w:tcPr>
            <w:tcW w:w="1391" w:type="dxa"/>
            <w:gridSpan w:val="2"/>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毕业院校</w:t>
            </w:r>
            <w:r>
              <w:rPr>
                <w:rFonts w:ascii="宋体"/>
                <w:color w:val="000000"/>
                <w:sz w:val="24"/>
              </w:rPr>
              <w:t>\</w:t>
            </w:r>
            <w:r>
              <w:rPr>
                <w:rFonts w:ascii="宋体" w:hint="eastAsia"/>
                <w:color w:val="000000"/>
                <w:sz w:val="24"/>
              </w:rPr>
              <w:t>系</w:t>
            </w:r>
          </w:p>
        </w:tc>
        <w:tc>
          <w:tcPr>
            <w:tcW w:w="3603" w:type="dxa"/>
            <w:gridSpan w:val="6"/>
            <w:tcBorders>
              <w:top w:val="single" w:sz="6" w:space="0" w:color="auto"/>
              <w:left w:val="single" w:sz="6"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166" w:type="dxa"/>
            <w:tcBorders>
              <w:top w:val="single" w:sz="6" w:space="0" w:color="auto"/>
              <w:left w:val="single" w:sz="4"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所学专业</w:t>
            </w:r>
          </w:p>
        </w:tc>
        <w:tc>
          <w:tcPr>
            <w:tcW w:w="1446" w:type="dxa"/>
            <w:gridSpan w:val="3"/>
            <w:tcBorders>
              <w:top w:val="single" w:sz="6" w:space="0" w:color="auto"/>
              <w:left w:val="single" w:sz="4"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754" w:type="dxa"/>
            <w:vMerge w:val="restart"/>
            <w:tcBorders>
              <w:left w:val="single" w:sz="4"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r>
      <w:tr w:rsidR="0034625D">
        <w:trPr>
          <w:cantSplit/>
          <w:trHeight w:val="421"/>
        </w:trPr>
        <w:tc>
          <w:tcPr>
            <w:tcW w:w="2808" w:type="dxa"/>
            <w:gridSpan w:val="3"/>
            <w:tcBorders>
              <w:top w:val="single" w:sz="6" w:space="0" w:color="auto"/>
              <w:left w:val="single" w:sz="6"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职称、执</w:t>
            </w:r>
            <w:r>
              <w:rPr>
                <w:rFonts w:ascii="宋体"/>
                <w:color w:val="000000"/>
                <w:sz w:val="24"/>
              </w:rPr>
              <w:t>(</w:t>
            </w:r>
            <w:r>
              <w:rPr>
                <w:rFonts w:ascii="宋体" w:hint="eastAsia"/>
                <w:color w:val="000000"/>
                <w:sz w:val="24"/>
              </w:rPr>
              <w:t>职</w:t>
            </w:r>
            <w:r>
              <w:rPr>
                <w:rFonts w:ascii="宋体"/>
                <w:color w:val="000000"/>
                <w:sz w:val="24"/>
              </w:rPr>
              <w:t>)</w:t>
            </w:r>
            <w:r>
              <w:rPr>
                <w:rFonts w:ascii="宋体" w:hint="eastAsia"/>
                <w:color w:val="000000"/>
                <w:sz w:val="24"/>
              </w:rPr>
              <w:t>业资格</w:t>
            </w:r>
          </w:p>
        </w:tc>
        <w:tc>
          <w:tcPr>
            <w:tcW w:w="2186" w:type="dxa"/>
            <w:gridSpan w:val="5"/>
            <w:tcBorders>
              <w:top w:val="single" w:sz="6" w:space="0" w:color="auto"/>
              <w:left w:val="single" w:sz="4"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166" w:type="dxa"/>
            <w:tcBorders>
              <w:top w:val="single" w:sz="6" w:space="0" w:color="auto"/>
              <w:left w:val="single" w:sz="4"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取得时间</w:t>
            </w:r>
          </w:p>
        </w:tc>
        <w:tc>
          <w:tcPr>
            <w:tcW w:w="1446" w:type="dxa"/>
            <w:gridSpan w:val="3"/>
            <w:tcBorders>
              <w:top w:val="single" w:sz="6" w:space="0" w:color="auto"/>
              <w:left w:val="single" w:sz="4"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754" w:type="dxa"/>
            <w:vMerge/>
            <w:tcBorders>
              <w:left w:val="single" w:sz="4"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r>
      <w:tr w:rsidR="0034625D">
        <w:trPr>
          <w:cantSplit/>
          <w:trHeight w:val="421"/>
        </w:trPr>
        <w:tc>
          <w:tcPr>
            <w:tcW w:w="1391" w:type="dxa"/>
            <w:gridSpan w:val="2"/>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户</w:t>
            </w:r>
            <w:r>
              <w:rPr>
                <w:rFonts w:ascii="宋体"/>
                <w:color w:val="000000"/>
                <w:sz w:val="24"/>
              </w:rPr>
              <w:t xml:space="preserve">  </w:t>
            </w:r>
            <w:r>
              <w:rPr>
                <w:rFonts w:ascii="宋体" w:hint="eastAsia"/>
                <w:color w:val="000000"/>
                <w:sz w:val="24"/>
              </w:rPr>
              <w:t>籍</w:t>
            </w:r>
          </w:p>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所在地</w:t>
            </w:r>
          </w:p>
        </w:tc>
        <w:tc>
          <w:tcPr>
            <w:tcW w:w="1417" w:type="dxa"/>
            <w:tcBorders>
              <w:top w:val="single" w:sz="6" w:space="0" w:color="auto"/>
              <w:left w:val="single" w:sz="6"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134" w:type="dxa"/>
            <w:tcBorders>
              <w:top w:val="single" w:sz="6" w:space="0" w:color="auto"/>
              <w:left w:val="single" w:sz="4"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婚姻状况</w:t>
            </w:r>
          </w:p>
        </w:tc>
        <w:tc>
          <w:tcPr>
            <w:tcW w:w="1052" w:type="dxa"/>
            <w:gridSpan w:val="4"/>
            <w:tcBorders>
              <w:top w:val="single" w:sz="6" w:space="0" w:color="auto"/>
              <w:left w:val="single" w:sz="4"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166" w:type="dxa"/>
            <w:tcBorders>
              <w:top w:val="single" w:sz="6" w:space="0" w:color="auto"/>
              <w:left w:val="single" w:sz="4"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档案保管</w:t>
            </w:r>
          </w:p>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单</w:t>
            </w:r>
            <w:r>
              <w:rPr>
                <w:rFonts w:ascii="宋体"/>
                <w:color w:val="000000"/>
                <w:sz w:val="24"/>
              </w:rPr>
              <w:t xml:space="preserve">    </w:t>
            </w:r>
            <w:r>
              <w:rPr>
                <w:rFonts w:ascii="宋体" w:hint="eastAsia"/>
                <w:color w:val="000000"/>
                <w:sz w:val="24"/>
              </w:rPr>
              <w:t>位</w:t>
            </w:r>
          </w:p>
        </w:tc>
        <w:tc>
          <w:tcPr>
            <w:tcW w:w="1440" w:type="dxa"/>
            <w:gridSpan w:val="2"/>
            <w:tcBorders>
              <w:left w:val="single" w:sz="4"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760" w:type="dxa"/>
            <w:gridSpan w:val="2"/>
            <w:tcBorders>
              <w:left w:val="single" w:sz="4"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r>
      <w:tr w:rsidR="0034625D">
        <w:trPr>
          <w:cantSplit/>
          <w:trHeight w:val="443"/>
        </w:trPr>
        <w:tc>
          <w:tcPr>
            <w:tcW w:w="1391" w:type="dxa"/>
            <w:gridSpan w:val="2"/>
            <w:tcBorders>
              <w:top w:val="single" w:sz="6" w:space="0" w:color="auto"/>
              <w:left w:val="single" w:sz="6"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身份证号</w:t>
            </w:r>
          </w:p>
        </w:tc>
        <w:tc>
          <w:tcPr>
            <w:tcW w:w="3603" w:type="dxa"/>
            <w:gridSpan w:val="6"/>
            <w:tcBorders>
              <w:top w:val="single" w:sz="6" w:space="0" w:color="auto"/>
              <w:left w:val="single" w:sz="4"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166" w:type="dxa"/>
            <w:tcBorders>
              <w:top w:val="single" w:sz="6" w:space="0" w:color="auto"/>
              <w:left w:val="single" w:sz="4"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有何特长</w:t>
            </w:r>
          </w:p>
        </w:tc>
        <w:tc>
          <w:tcPr>
            <w:tcW w:w="3200" w:type="dxa"/>
            <w:gridSpan w:val="4"/>
            <w:tcBorders>
              <w:top w:val="single" w:sz="6" w:space="0" w:color="auto"/>
              <w:left w:val="single" w:sz="4"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r>
      <w:tr w:rsidR="0034625D">
        <w:trPr>
          <w:cantSplit/>
          <w:trHeight w:val="487"/>
        </w:trPr>
        <w:tc>
          <w:tcPr>
            <w:tcW w:w="1391" w:type="dxa"/>
            <w:gridSpan w:val="2"/>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通讯地址</w:t>
            </w:r>
          </w:p>
        </w:tc>
        <w:tc>
          <w:tcPr>
            <w:tcW w:w="4769" w:type="dxa"/>
            <w:gridSpan w:val="7"/>
            <w:tcBorders>
              <w:top w:val="single" w:sz="6" w:space="0" w:color="auto"/>
              <w:left w:val="single" w:sz="6" w:space="0" w:color="auto"/>
              <w:bottom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207" w:type="dxa"/>
            <w:tcBorders>
              <w:top w:val="single" w:sz="6" w:space="0" w:color="auto"/>
              <w:left w:val="single" w:sz="4"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邮政编码</w:t>
            </w:r>
          </w:p>
        </w:tc>
        <w:tc>
          <w:tcPr>
            <w:tcW w:w="1993" w:type="dxa"/>
            <w:gridSpan w:val="3"/>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r>
      <w:tr w:rsidR="0034625D">
        <w:trPr>
          <w:cantSplit/>
          <w:trHeight w:val="487"/>
        </w:trPr>
        <w:tc>
          <w:tcPr>
            <w:tcW w:w="1391" w:type="dxa"/>
            <w:gridSpan w:val="2"/>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联系电话</w:t>
            </w:r>
          </w:p>
        </w:tc>
        <w:tc>
          <w:tcPr>
            <w:tcW w:w="3411" w:type="dxa"/>
            <w:gridSpan w:val="4"/>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358" w:type="dxa"/>
            <w:gridSpan w:val="3"/>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Arial Unicode MS" w:eastAsia="Times New Roman" w:hAnsi="Arial Unicode MS" w:cs="Arial Unicode MS"/>
                <w:color w:val="000000"/>
                <w:sz w:val="32"/>
              </w:rPr>
              <w:t>E-mail</w:t>
            </w:r>
          </w:p>
        </w:tc>
        <w:tc>
          <w:tcPr>
            <w:tcW w:w="1207" w:type="dxa"/>
            <w:tcBorders>
              <w:top w:val="single" w:sz="6" w:space="0" w:color="auto"/>
              <w:left w:val="single" w:sz="6" w:space="0" w:color="auto"/>
              <w:bottom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c>
          <w:tcPr>
            <w:tcW w:w="1993" w:type="dxa"/>
            <w:gridSpan w:val="3"/>
            <w:tcBorders>
              <w:top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r>
      <w:tr w:rsidR="0034625D">
        <w:trPr>
          <w:cantSplit/>
          <w:trHeight w:val="1911"/>
        </w:trPr>
        <w:tc>
          <w:tcPr>
            <w:tcW w:w="1391" w:type="dxa"/>
            <w:gridSpan w:val="2"/>
            <w:tcBorders>
              <w:top w:val="single" w:sz="6" w:space="0" w:color="auto"/>
              <w:left w:val="single" w:sz="6" w:space="0" w:color="auto"/>
              <w:bottom w:val="single" w:sz="6"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简历</w:t>
            </w:r>
          </w:p>
        </w:tc>
        <w:tc>
          <w:tcPr>
            <w:tcW w:w="7969" w:type="dxa"/>
            <w:gridSpan w:val="11"/>
            <w:tcBorders>
              <w:top w:val="single" w:sz="6" w:space="0" w:color="auto"/>
              <w:left w:val="single" w:sz="6" w:space="0" w:color="auto"/>
              <w:right w:val="single" w:sz="6" w:space="0" w:color="auto"/>
            </w:tcBorders>
          </w:tcPr>
          <w:p w:rsidR="0034625D" w:rsidRDefault="0034625D">
            <w:pPr>
              <w:autoSpaceDE w:val="0"/>
              <w:autoSpaceDN w:val="0"/>
              <w:adjustRightInd w:val="0"/>
              <w:spacing w:line="280" w:lineRule="exact"/>
              <w:jc w:val="center"/>
              <w:rPr>
                <w:rFonts w:ascii="宋体"/>
                <w:color w:val="000000"/>
                <w:sz w:val="24"/>
              </w:rPr>
            </w:pPr>
          </w:p>
        </w:tc>
      </w:tr>
      <w:tr w:rsidR="0034625D">
        <w:trPr>
          <w:cantSplit/>
          <w:trHeight w:val="1276"/>
        </w:trPr>
        <w:tc>
          <w:tcPr>
            <w:tcW w:w="1391" w:type="dxa"/>
            <w:gridSpan w:val="2"/>
            <w:tcBorders>
              <w:top w:val="single" w:sz="6" w:space="0" w:color="auto"/>
              <w:left w:val="single" w:sz="6" w:space="0" w:color="auto"/>
              <w:bottom w:val="single" w:sz="4" w:space="0" w:color="auto"/>
              <w:right w:val="single" w:sz="6"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与应聘岗位相关的实践经历或取得的成绩。</w:t>
            </w:r>
          </w:p>
        </w:tc>
        <w:tc>
          <w:tcPr>
            <w:tcW w:w="7969" w:type="dxa"/>
            <w:gridSpan w:val="11"/>
            <w:tcBorders>
              <w:top w:val="single" w:sz="4" w:space="0" w:color="auto"/>
              <w:left w:val="single" w:sz="6"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r>
      <w:tr w:rsidR="0034625D">
        <w:trPr>
          <w:cantSplit/>
          <w:trHeight w:val="3384"/>
        </w:trPr>
        <w:tc>
          <w:tcPr>
            <w:tcW w:w="543" w:type="dxa"/>
            <w:tcBorders>
              <w:top w:val="single" w:sz="4" w:space="0" w:color="auto"/>
              <w:left w:val="single" w:sz="4" w:space="0" w:color="auto"/>
              <w:bottom w:val="single" w:sz="4"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应</w:t>
            </w:r>
          </w:p>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聘</w:t>
            </w:r>
          </w:p>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人</w:t>
            </w:r>
          </w:p>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员</w:t>
            </w:r>
          </w:p>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承</w:t>
            </w:r>
          </w:p>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诺</w:t>
            </w:r>
          </w:p>
          <w:p w:rsidR="0034625D" w:rsidRDefault="0034625D">
            <w:pPr>
              <w:autoSpaceDE w:val="0"/>
              <w:autoSpaceDN w:val="0"/>
              <w:adjustRightInd w:val="0"/>
              <w:spacing w:line="280" w:lineRule="exact"/>
              <w:jc w:val="center"/>
              <w:rPr>
                <w:rFonts w:ascii="宋体"/>
                <w:color w:val="000000"/>
                <w:sz w:val="24"/>
              </w:rPr>
            </w:pPr>
          </w:p>
        </w:tc>
        <w:tc>
          <w:tcPr>
            <w:tcW w:w="3621" w:type="dxa"/>
            <w:gridSpan w:val="4"/>
            <w:tcBorders>
              <w:top w:val="single" w:sz="4" w:space="0" w:color="auto"/>
              <w:left w:val="single" w:sz="4" w:space="0" w:color="auto"/>
              <w:bottom w:val="single" w:sz="4" w:space="0" w:color="auto"/>
              <w:right w:val="single" w:sz="4" w:space="0" w:color="auto"/>
            </w:tcBorders>
            <w:vAlign w:val="center"/>
          </w:tcPr>
          <w:p w:rsidR="0034625D" w:rsidRDefault="0034625D" w:rsidP="0034625D">
            <w:pPr>
              <w:autoSpaceDE w:val="0"/>
              <w:autoSpaceDN w:val="0"/>
              <w:adjustRightInd w:val="0"/>
              <w:spacing w:line="280" w:lineRule="exact"/>
              <w:ind w:firstLineChars="147" w:firstLine="31680"/>
              <w:rPr>
                <w:rFonts w:ascii="楷体_GB2312" w:eastAsia="楷体_GB2312" w:hAnsi="新宋体"/>
                <w:color w:val="000000"/>
                <w:sz w:val="24"/>
              </w:rPr>
            </w:pPr>
          </w:p>
          <w:p w:rsidR="0034625D" w:rsidRDefault="0034625D" w:rsidP="0034625D">
            <w:pPr>
              <w:autoSpaceDE w:val="0"/>
              <w:autoSpaceDN w:val="0"/>
              <w:adjustRightInd w:val="0"/>
              <w:spacing w:line="280" w:lineRule="exact"/>
              <w:ind w:firstLineChars="147" w:firstLine="31680"/>
              <w:rPr>
                <w:rFonts w:ascii="楷体_GB2312" w:eastAsia="楷体_GB2312" w:hAnsi="新宋体"/>
                <w:color w:val="000000"/>
                <w:sz w:val="24"/>
              </w:rPr>
            </w:pPr>
            <w:r>
              <w:rPr>
                <w:rFonts w:ascii="楷体_GB2312" w:eastAsia="楷体_GB2312" w:hAnsi="新宋体" w:hint="eastAsia"/>
                <w:color w:val="000000"/>
                <w:sz w:val="24"/>
              </w:rPr>
              <w:t>本人承诺所提供的材料真实有效，符合应聘岗位所需的资格条件</w:t>
            </w:r>
          </w:p>
          <w:p w:rsidR="0034625D" w:rsidRDefault="0034625D">
            <w:pPr>
              <w:autoSpaceDE w:val="0"/>
              <w:autoSpaceDN w:val="0"/>
              <w:adjustRightInd w:val="0"/>
              <w:spacing w:line="280" w:lineRule="exact"/>
              <w:rPr>
                <w:rFonts w:ascii="楷体_GB2312" w:eastAsia="楷体_GB2312" w:hAnsi="新宋体"/>
                <w:color w:val="000000"/>
                <w:sz w:val="24"/>
              </w:rPr>
            </w:pPr>
            <w:r>
              <w:rPr>
                <w:rFonts w:ascii="楷体_GB2312" w:eastAsia="楷体_GB2312" w:hAnsi="新宋体" w:hint="eastAsia"/>
                <w:color w:val="000000"/>
                <w:sz w:val="24"/>
              </w:rPr>
              <w:t>。如有弄虚作假，承诺自动放弃考试和聘用资格。</w:t>
            </w:r>
          </w:p>
          <w:p w:rsidR="0034625D" w:rsidRDefault="0034625D" w:rsidP="0034625D">
            <w:pPr>
              <w:autoSpaceDE w:val="0"/>
              <w:autoSpaceDN w:val="0"/>
              <w:adjustRightInd w:val="0"/>
              <w:spacing w:line="280" w:lineRule="exact"/>
              <w:ind w:firstLineChars="196" w:firstLine="31680"/>
              <w:rPr>
                <w:rFonts w:ascii="楷体_GB2312" w:eastAsia="楷体_GB2312" w:hAnsi="新宋体"/>
                <w:color w:val="000000"/>
                <w:sz w:val="24"/>
              </w:rPr>
            </w:pPr>
            <w:r>
              <w:rPr>
                <w:rFonts w:ascii="楷体_GB2312" w:eastAsia="楷体_GB2312" w:hAnsi="新宋体" w:hint="eastAsia"/>
                <w:color w:val="000000"/>
                <w:sz w:val="24"/>
              </w:rPr>
              <w:t>应聘人签名：</w:t>
            </w:r>
          </w:p>
          <w:p w:rsidR="0034625D" w:rsidRDefault="0034625D">
            <w:pPr>
              <w:autoSpaceDE w:val="0"/>
              <w:autoSpaceDN w:val="0"/>
              <w:adjustRightInd w:val="0"/>
              <w:spacing w:line="280" w:lineRule="exact"/>
              <w:rPr>
                <w:rFonts w:ascii="楷体_GB2312" w:eastAsia="楷体_GB2312" w:hAnsi="新宋体"/>
                <w:color w:val="000000"/>
                <w:sz w:val="24"/>
              </w:rPr>
            </w:pPr>
          </w:p>
          <w:p w:rsidR="0034625D" w:rsidRDefault="0034625D" w:rsidP="0034625D">
            <w:pPr>
              <w:autoSpaceDE w:val="0"/>
              <w:autoSpaceDN w:val="0"/>
              <w:adjustRightInd w:val="0"/>
              <w:spacing w:line="280" w:lineRule="exact"/>
              <w:ind w:firstLineChars="633" w:firstLine="31680"/>
              <w:rPr>
                <w:rFonts w:ascii="楷体_GB2312" w:eastAsia="楷体_GB2312" w:hAnsi="新宋体"/>
                <w:color w:val="000000"/>
                <w:sz w:val="24"/>
              </w:rPr>
            </w:pPr>
            <w:r>
              <w:rPr>
                <w:rFonts w:ascii="楷体_GB2312" w:eastAsia="楷体_GB2312" w:hAnsi="新宋体" w:hint="eastAsia"/>
                <w:color w:val="000000"/>
                <w:sz w:val="24"/>
              </w:rPr>
              <w:t>年</w:t>
            </w:r>
            <w:r>
              <w:rPr>
                <w:rFonts w:ascii="楷体_GB2312" w:eastAsia="楷体_GB2312" w:hAnsi="新宋体"/>
                <w:color w:val="000000"/>
                <w:sz w:val="24"/>
              </w:rPr>
              <w:t xml:space="preserve">    </w:t>
            </w:r>
            <w:r>
              <w:rPr>
                <w:rFonts w:ascii="楷体_GB2312" w:eastAsia="楷体_GB2312" w:hAnsi="新宋体" w:hint="eastAsia"/>
                <w:color w:val="000000"/>
                <w:sz w:val="24"/>
              </w:rPr>
              <w:t>月</w:t>
            </w:r>
            <w:r>
              <w:rPr>
                <w:rFonts w:ascii="楷体_GB2312" w:eastAsia="楷体_GB2312" w:hAnsi="新宋体"/>
                <w:color w:val="000000"/>
                <w:sz w:val="24"/>
              </w:rPr>
              <w:t xml:space="preserve">    </w:t>
            </w:r>
            <w:r>
              <w:rPr>
                <w:rFonts w:ascii="楷体_GB2312" w:eastAsia="楷体_GB2312" w:hAnsi="新宋体" w:hint="eastAsia"/>
                <w:color w:val="000000"/>
                <w:sz w:val="24"/>
              </w:rPr>
              <w:t>日</w:t>
            </w:r>
          </w:p>
          <w:p w:rsidR="0034625D" w:rsidRDefault="0034625D">
            <w:pPr>
              <w:autoSpaceDE w:val="0"/>
              <w:autoSpaceDN w:val="0"/>
              <w:adjustRightInd w:val="0"/>
              <w:spacing w:line="280" w:lineRule="exact"/>
              <w:ind w:left="5340"/>
              <w:rPr>
                <w:rFonts w:ascii="宋体"/>
                <w:color w:val="000000"/>
                <w:sz w:val="24"/>
              </w:rPr>
            </w:pPr>
          </w:p>
        </w:tc>
        <w:tc>
          <w:tcPr>
            <w:tcW w:w="724" w:type="dxa"/>
            <w:gridSpan w:val="2"/>
            <w:tcBorders>
              <w:top w:val="single" w:sz="4" w:space="0" w:color="auto"/>
              <w:left w:val="single" w:sz="4" w:space="0" w:color="auto"/>
              <w:bottom w:val="single" w:sz="4" w:space="0" w:color="auto"/>
              <w:right w:val="single" w:sz="4" w:space="0" w:color="auto"/>
            </w:tcBorders>
            <w:vAlign w:val="center"/>
          </w:tcPr>
          <w:p w:rsidR="0034625D" w:rsidRDefault="0034625D">
            <w:pPr>
              <w:widowControl/>
              <w:jc w:val="center"/>
              <w:rPr>
                <w:rFonts w:ascii="宋体"/>
                <w:color w:val="000000"/>
                <w:sz w:val="24"/>
              </w:rPr>
            </w:pPr>
            <w:r>
              <w:rPr>
                <w:rFonts w:ascii="宋体" w:hint="eastAsia"/>
                <w:color w:val="000000"/>
                <w:sz w:val="24"/>
              </w:rPr>
              <w:t>资</w:t>
            </w:r>
          </w:p>
          <w:p w:rsidR="0034625D" w:rsidRDefault="0034625D">
            <w:pPr>
              <w:widowControl/>
              <w:jc w:val="center"/>
              <w:rPr>
                <w:rFonts w:ascii="宋体"/>
                <w:color w:val="000000"/>
                <w:sz w:val="24"/>
              </w:rPr>
            </w:pPr>
            <w:r>
              <w:rPr>
                <w:rFonts w:ascii="宋体" w:hint="eastAsia"/>
                <w:color w:val="000000"/>
                <w:sz w:val="24"/>
              </w:rPr>
              <w:t>格</w:t>
            </w:r>
          </w:p>
          <w:p w:rsidR="0034625D" w:rsidRDefault="0034625D">
            <w:pPr>
              <w:widowControl/>
              <w:jc w:val="center"/>
              <w:rPr>
                <w:rFonts w:ascii="宋体"/>
                <w:color w:val="000000"/>
                <w:sz w:val="24"/>
              </w:rPr>
            </w:pPr>
            <w:r>
              <w:rPr>
                <w:rFonts w:ascii="宋体" w:hint="eastAsia"/>
                <w:color w:val="000000"/>
                <w:sz w:val="24"/>
              </w:rPr>
              <w:t>审</w:t>
            </w:r>
          </w:p>
          <w:p w:rsidR="0034625D" w:rsidRDefault="0034625D">
            <w:pPr>
              <w:widowControl/>
              <w:jc w:val="center"/>
              <w:rPr>
                <w:rFonts w:ascii="宋体"/>
                <w:color w:val="000000"/>
                <w:sz w:val="24"/>
              </w:rPr>
            </w:pPr>
            <w:r>
              <w:rPr>
                <w:rFonts w:ascii="宋体" w:hint="eastAsia"/>
                <w:color w:val="000000"/>
                <w:sz w:val="24"/>
              </w:rPr>
              <w:t>查</w:t>
            </w:r>
          </w:p>
          <w:p w:rsidR="0034625D" w:rsidRDefault="0034625D">
            <w:pPr>
              <w:widowControl/>
              <w:jc w:val="center"/>
              <w:rPr>
                <w:rFonts w:ascii="宋体"/>
                <w:color w:val="000000"/>
                <w:sz w:val="24"/>
              </w:rPr>
            </w:pPr>
            <w:r>
              <w:rPr>
                <w:rFonts w:ascii="宋体" w:hint="eastAsia"/>
                <w:color w:val="000000"/>
                <w:sz w:val="24"/>
              </w:rPr>
              <w:t>意</w:t>
            </w:r>
          </w:p>
          <w:p w:rsidR="0034625D" w:rsidRDefault="0034625D">
            <w:pPr>
              <w:widowControl/>
              <w:jc w:val="center"/>
              <w:rPr>
                <w:rFonts w:ascii="宋体"/>
                <w:color w:val="000000"/>
                <w:sz w:val="24"/>
              </w:rPr>
            </w:pPr>
            <w:r>
              <w:rPr>
                <w:rFonts w:ascii="宋体" w:hint="eastAsia"/>
                <w:color w:val="000000"/>
                <w:sz w:val="24"/>
              </w:rPr>
              <w:t>见</w:t>
            </w:r>
          </w:p>
        </w:tc>
        <w:tc>
          <w:tcPr>
            <w:tcW w:w="4472" w:type="dxa"/>
            <w:gridSpan w:val="6"/>
            <w:tcBorders>
              <w:top w:val="single" w:sz="4" w:space="0" w:color="auto"/>
              <w:left w:val="single" w:sz="4" w:space="0" w:color="auto"/>
              <w:bottom w:val="single" w:sz="4" w:space="0" w:color="auto"/>
              <w:right w:val="single" w:sz="4" w:space="0" w:color="auto"/>
            </w:tcBorders>
            <w:vAlign w:val="center"/>
          </w:tcPr>
          <w:p w:rsidR="0034625D" w:rsidRDefault="0034625D" w:rsidP="0034625D">
            <w:pPr>
              <w:widowControl/>
              <w:ind w:firstLineChars="200" w:firstLine="31680"/>
              <w:jc w:val="left"/>
              <w:rPr>
                <w:rFonts w:ascii="楷体_GB2312" w:eastAsia="楷体_GB2312"/>
                <w:color w:val="000000"/>
                <w:sz w:val="24"/>
              </w:rPr>
            </w:pPr>
            <w:r>
              <w:rPr>
                <w:rFonts w:ascii="楷体_GB2312" w:eastAsia="楷体_GB2312" w:hint="eastAsia"/>
                <w:color w:val="000000"/>
                <w:sz w:val="24"/>
              </w:rPr>
              <w:t>经审查，符合应聘资格条件。</w:t>
            </w:r>
          </w:p>
          <w:p w:rsidR="0034625D" w:rsidRDefault="0034625D">
            <w:pPr>
              <w:widowControl/>
              <w:jc w:val="left"/>
              <w:rPr>
                <w:rFonts w:ascii="楷体_GB2312" w:eastAsia="楷体_GB2312"/>
                <w:color w:val="000000"/>
                <w:sz w:val="24"/>
              </w:rPr>
            </w:pPr>
          </w:p>
          <w:p w:rsidR="0034625D" w:rsidRDefault="0034625D">
            <w:pPr>
              <w:widowControl/>
              <w:jc w:val="left"/>
              <w:rPr>
                <w:rFonts w:ascii="楷体_GB2312" w:eastAsia="楷体_GB2312"/>
                <w:color w:val="000000"/>
                <w:sz w:val="24"/>
              </w:rPr>
            </w:pPr>
          </w:p>
          <w:p w:rsidR="0034625D" w:rsidRDefault="0034625D" w:rsidP="0034625D">
            <w:pPr>
              <w:widowControl/>
              <w:ind w:firstLineChars="100" w:firstLine="31680"/>
              <w:jc w:val="left"/>
              <w:rPr>
                <w:rFonts w:ascii="楷体_GB2312" w:eastAsia="楷体_GB2312"/>
                <w:color w:val="000000"/>
                <w:sz w:val="24"/>
              </w:rPr>
            </w:pPr>
            <w:r>
              <w:rPr>
                <w:rFonts w:ascii="楷体_GB2312" w:eastAsia="楷体_GB2312" w:hint="eastAsia"/>
                <w:color w:val="000000"/>
                <w:sz w:val="24"/>
              </w:rPr>
              <w:t>审查人签名：</w:t>
            </w:r>
            <w:r>
              <w:rPr>
                <w:rFonts w:ascii="楷体_GB2312" w:eastAsia="楷体_GB2312"/>
                <w:color w:val="000000"/>
                <w:sz w:val="24"/>
              </w:rPr>
              <w:t xml:space="preserve">     </w:t>
            </w:r>
            <w:r>
              <w:rPr>
                <w:rFonts w:ascii="楷体_GB2312" w:eastAsia="楷体_GB2312" w:hint="eastAsia"/>
                <w:color w:val="000000"/>
                <w:sz w:val="24"/>
              </w:rPr>
              <w:t>招聘单位（章）</w:t>
            </w:r>
          </w:p>
          <w:p w:rsidR="0034625D" w:rsidRDefault="0034625D">
            <w:pPr>
              <w:widowControl/>
              <w:jc w:val="left"/>
              <w:rPr>
                <w:rFonts w:ascii="楷体_GB2312" w:eastAsia="楷体_GB2312"/>
                <w:color w:val="000000"/>
                <w:sz w:val="24"/>
              </w:rPr>
            </w:pPr>
          </w:p>
          <w:p w:rsidR="0034625D" w:rsidRDefault="0034625D" w:rsidP="0034625D">
            <w:pPr>
              <w:autoSpaceDE w:val="0"/>
              <w:autoSpaceDN w:val="0"/>
              <w:adjustRightInd w:val="0"/>
              <w:spacing w:line="280" w:lineRule="exact"/>
              <w:ind w:firstLineChars="833" w:firstLine="31680"/>
              <w:rPr>
                <w:rFonts w:ascii="宋体"/>
                <w:color w:val="000000"/>
                <w:sz w:val="24"/>
              </w:rPr>
            </w:pPr>
            <w:r>
              <w:rPr>
                <w:rFonts w:ascii="楷体_GB2312" w:eastAsia="楷体_GB2312" w:hint="eastAsia"/>
                <w:color w:val="000000"/>
                <w:sz w:val="24"/>
              </w:rPr>
              <w:t>年</w:t>
            </w:r>
            <w:r>
              <w:rPr>
                <w:rFonts w:ascii="楷体_GB2312" w:eastAsia="楷体_GB2312"/>
                <w:color w:val="000000"/>
                <w:sz w:val="24"/>
              </w:rPr>
              <w:t xml:space="preserve">     </w:t>
            </w:r>
            <w:r>
              <w:rPr>
                <w:rFonts w:ascii="楷体_GB2312" w:eastAsia="楷体_GB2312" w:hint="eastAsia"/>
                <w:color w:val="000000"/>
                <w:sz w:val="24"/>
              </w:rPr>
              <w:t>月</w:t>
            </w:r>
            <w:r>
              <w:rPr>
                <w:rFonts w:ascii="楷体_GB2312" w:eastAsia="楷体_GB2312"/>
                <w:color w:val="000000"/>
                <w:sz w:val="24"/>
              </w:rPr>
              <w:t xml:space="preserve">    </w:t>
            </w:r>
            <w:r>
              <w:rPr>
                <w:rFonts w:ascii="楷体_GB2312" w:eastAsia="楷体_GB2312" w:hint="eastAsia"/>
                <w:color w:val="000000"/>
                <w:sz w:val="24"/>
              </w:rPr>
              <w:t>日</w:t>
            </w:r>
          </w:p>
        </w:tc>
      </w:tr>
      <w:tr w:rsidR="0034625D">
        <w:trPr>
          <w:cantSplit/>
          <w:trHeight w:val="617"/>
        </w:trPr>
        <w:tc>
          <w:tcPr>
            <w:tcW w:w="543" w:type="dxa"/>
            <w:tcBorders>
              <w:top w:val="single" w:sz="4" w:space="0" w:color="auto"/>
              <w:left w:val="single" w:sz="4" w:space="0" w:color="auto"/>
              <w:bottom w:val="single" w:sz="4"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r>
              <w:rPr>
                <w:rFonts w:ascii="宋体" w:hint="eastAsia"/>
                <w:color w:val="000000"/>
                <w:sz w:val="24"/>
              </w:rPr>
              <w:t>备注</w:t>
            </w:r>
          </w:p>
        </w:tc>
        <w:tc>
          <w:tcPr>
            <w:tcW w:w="8817" w:type="dxa"/>
            <w:gridSpan w:val="12"/>
            <w:tcBorders>
              <w:top w:val="single" w:sz="4" w:space="0" w:color="auto"/>
              <w:left w:val="single" w:sz="4" w:space="0" w:color="auto"/>
              <w:bottom w:val="single" w:sz="4" w:space="0" w:color="auto"/>
              <w:right w:val="single" w:sz="4" w:space="0" w:color="auto"/>
            </w:tcBorders>
            <w:vAlign w:val="center"/>
          </w:tcPr>
          <w:p w:rsidR="0034625D" w:rsidRDefault="0034625D">
            <w:pPr>
              <w:autoSpaceDE w:val="0"/>
              <w:autoSpaceDN w:val="0"/>
              <w:adjustRightInd w:val="0"/>
              <w:spacing w:line="280" w:lineRule="exact"/>
              <w:jc w:val="center"/>
              <w:rPr>
                <w:rFonts w:ascii="宋体"/>
                <w:color w:val="000000"/>
                <w:sz w:val="24"/>
              </w:rPr>
            </w:pPr>
          </w:p>
        </w:tc>
      </w:tr>
    </w:tbl>
    <w:p w:rsidR="0034625D" w:rsidRDefault="0034625D" w:rsidP="0034625D">
      <w:pPr>
        <w:pStyle w:val="BodyTextIndent"/>
        <w:ind w:leftChars="0" w:left="31680" w:hangingChars="384" w:firstLine="31680"/>
      </w:pPr>
      <w:r>
        <w:rPr>
          <w:rFonts w:hint="eastAsia"/>
        </w:rPr>
        <w:t>说明</w:t>
      </w:r>
      <w:r>
        <w:t xml:space="preserve"> 1</w:t>
      </w:r>
      <w:r>
        <w:rPr>
          <w:rFonts w:hint="eastAsia"/>
        </w:rPr>
        <w:t>、考生必须如实填写上述内容，如填报虚假信息者，取消考试或聘用资格。</w:t>
      </w:r>
    </w:p>
    <w:p w:rsidR="0034625D" w:rsidRDefault="0034625D" w:rsidP="00A07F71">
      <w:pPr>
        <w:pStyle w:val="BodyTextIndent"/>
        <w:ind w:leftChars="250" w:left="31680" w:hangingChars="130" w:firstLine="31680"/>
      </w:pPr>
      <w:r>
        <w:t>2</w:t>
      </w:r>
      <w:r>
        <w:rPr>
          <w:rFonts w:hint="eastAsia"/>
        </w:rPr>
        <w:t>、考生需准备</w:t>
      </w:r>
      <w:r>
        <w:t>1</w:t>
      </w:r>
      <w:r>
        <w:rPr>
          <w:rFonts w:hint="eastAsia"/>
        </w:rPr>
        <w:t>寸彩色登记照片</w:t>
      </w:r>
      <w:r>
        <w:t>3</w:t>
      </w:r>
      <w:r>
        <w:rPr>
          <w:rFonts w:hint="eastAsia"/>
        </w:rPr>
        <w:t>张，照片背面请写上自己的姓名。</w:t>
      </w:r>
    </w:p>
    <w:p w:rsidR="0034625D" w:rsidRDefault="0034625D" w:rsidP="00413DB2">
      <w:pPr>
        <w:pStyle w:val="BodyTextIndent"/>
        <w:ind w:leftChars="250" w:left="31680" w:hangingChars="130" w:firstLine="31680"/>
        <w:rPr>
          <w:rFonts w:ascii="仿宋_GB2312" w:eastAsia="仿宋_GB2312" w:hAnsi="仿宋_GB2312" w:cs="仿宋_GB2312"/>
          <w:kern w:val="0"/>
          <w:szCs w:val="21"/>
        </w:rPr>
      </w:pPr>
      <w:r>
        <w:t>3</w:t>
      </w:r>
      <w:r>
        <w:rPr>
          <w:rFonts w:hint="eastAsia"/>
        </w:rPr>
        <w:t>、如有其他学术成果或课题及需要说明的情况可另附。</w:t>
      </w:r>
    </w:p>
    <w:sectPr w:rsidR="0034625D" w:rsidSect="00651E3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625D" w:rsidRDefault="0034625D" w:rsidP="00651E39">
      <w:r>
        <w:separator/>
      </w:r>
    </w:p>
  </w:endnote>
  <w:endnote w:type="continuationSeparator" w:id="0">
    <w:p w:rsidR="0034625D" w:rsidRDefault="0034625D" w:rsidP="00651E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宋体"/>
    <w:panose1 w:val="00000000000000000000"/>
    <w:charset w:val="86"/>
    <w:family w:val="auto"/>
    <w:notTrueType/>
    <w:pitch w:val="default"/>
    <w:sig w:usb0="00000001" w:usb1="080E0000" w:usb2="00000010" w:usb3="00000000" w:csb0="00040000" w:csb1="00000000"/>
  </w:font>
  <w:font w:name="宋体">
    <w:altName w:val="es New Roman"/>
    <w:panose1 w:val="02010600030101010101"/>
    <w:charset w:val="86"/>
    <w:family w:val="auto"/>
    <w:pitch w:val="variable"/>
    <w:sig w:usb0="00000003" w:usb1="080E0000" w:usb2="00000010" w:usb3="00000000" w:csb0="00040001" w:csb1="00000000"/>
  </w:font>
  <w:font w:name="仿宋">
    <w:altName w:val="宋体"/>
    <w:panose1 w:val="00000000000000000000"/>
    <w:charset w:val="86"/>
    <w:family w:val="moder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um"/>
    <w:panose1 w:val="02010600030101010101"/>
    <w:charset w:val="86"/>
    <w:family w:val="auto"/>
    <w:pitch w:val="variable"/>
    <w:sig w:usb0="00000001" w:usb1="080E0000" w:usb2="00000010" w:usb3="00000000" w:csb0="00040000" w:csb1="00000000"/>
  </w:font>
  <w:font w:name="Arial Unicode MS">
    <w:altName w:val="??"/>
    <w:panose1 w:val="020B0604020202020204"/>
    <w:charset w:val="00"/>
    <w:family w:val="roman"/>
    <w:notTrueType/>
    <w:pitch w:val="variable"/>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625D" w:rsidRDefault="0034625D">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34625D" w:rsidRDefault="0034625D">
                <w:pPr>
                  <w:pStyle w:val="Footer"/>
                </w:pPr>
                <w:fldSimple w:instr=" PAGE  \* MERGEFORMAT ">
                  <w:r>
                    <w:rPr>
                      <w:noProof/>
                    </w:rPr>
                    <w:t>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625D" w:rsidRDefault="0034625D" w:rsidP="00651E39">
      <w:r>
        <w:separator/>
      </w:r>
    </w:p>
  </w:footnote>
  <w:footnote w:type="continuationSeparator" w:id="0">
    <w:p w:rsidR="0034625D" w:rsidRDefault="0034625D" w:rsidP="00651E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42122D"/>
    <w:multiLevelType w:val="singleLevel"/>
    <w:tmpl w:val="5A42122D"/>
    <w:lvl w:ilvl="0">
      <w:start w:val="2"/>
      <w:numFmt w:val="chineseCounting"/>
      <w:suff w:val="nothing"/>
      <w:lvlText w:val="（%1）"/>
      <w:lvlJc w:val="left"/>
      <w:pPr>
        <w:ind w:left="640"/>
      </w:pPr>
      <w:rPr>
        <w:rFonts w:cs="Times New Roman"/>
      </w:rPr>
    </w:lvl>
  </w:abstractNum>
  <w:abstractNum w:abstractNumId="1">
    <w:nsid w:val="5A449CE3"/>
    <w:multiLevelType w:val="singleLevel"/>
    <w:tmpl w:val="5A449CE3"/>
    <w:lvl w:ilvl="0">
      <w:start w:val="3"/>
      <w:numFmt w:val="chineseCounting"/>
      <w:suff w:val="nothing"/>
      <w:lvlText w:val="（%1）"/>
      <w:lvlJc w:val="left"/>
      <w:pPr>
        <w:ind w:left="64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6030C"/>
    <w:rsid w:val="0010609D"/>
    <w:rsid w:val="00172A27"/>
    <w:rsid w:val="001F398A"/>
    <w:rsid w:val="00244120"/>
    <w:rsid w:val="0034625D"/>
    <w:rsid w:val="003C60BD"/>
    <w:rsid w:val="003E4FAB"/>
    <w:rsid w:val="00413DB2"/>
    <w:rsid w:val="004C137F"/>
    <w:rsid w:val="005154C0"/>
    <w:rsid w:val="005570EB"/>
    <w:rsid w:val="00596002"/>
    <w:rsid w:val="005A72CD"/>
    <w:rsid w:val="005C62E4"/>
    <w:rsid w:val="00623564"/>
    <w:rsid w:val="00630C49"/>
    <w:rsid w:val="00651E39"/>
    <w:rsid w:val="00686443"/>
    <w:rsid w:val="00717862"/>
    <w:rsid w:val="00835E4F"/>
    <w:rsid w:val="00835F7C"/>
    <w:rsid w:val="00955D5F"/>
    <w:rsid w:val="009855F6"/>
    <w:rsid w:val="009C19E4"/>
    <w:rsid w:val="00A07F71"/>
    <w:rsid w:val="00A53C9B"/>
    <w:rsid w:val="00A949CA"/>
    <w:rsid w:val="00AD5552"/>
    <w:rsid w:val="00BF38F4"/>
    <w:rsid w:val="00C212C9"/>
    <w:rsid w:val="00C62BBF"/>
    <w:rsid w:val="00CF731C"/>
    <w:rsid w:val="00D06CF1"/>
    <w:rsid w:val="00D32097"/>
    <w:rsid w:val="00D84251"/>
    <w:rsid w:val="00DB35B6"/>
    <w:rsid w:val="00DC0F78"/>
    <w:rsid w:val="00DC3586"/>
    <w:rsid w:val="00F73188"/>
    <w:rsid w:val="06F64457"/>
    <w:rsid w:val="07BF39D8"/>
    <w:rsid w:val="07F20124"/>
    <w:rsid w:val="08927195"/>
    <w:rsid w:val="0A007101"/>
    <w:rsid w:val="0A395F78"/>
    <w:rsid w:val="0B82016B"/>
    <w:rsid w:val="0C2E1B2F"/>
    <w:rsid w:val="0D087BE4"/>
    <w:rsid w:val="10623B80"/>
    <w:rsid w:val="109E7222"/>
    <w:rsid w:val="10D573F0"/>
    <w:rsid w:val="12403311"/>
    <w:rsid w:val="165727D0"/>
    <w:rsid w:val="18F71EDC"/>
    <w:rsid w:val="19052E1A"/>
    <w:rsid w:val="1A3F304D"/>
    <w:rsid w:val="25B8078B"/>
    <w:rsid w:val="25BE10BF"/>
    <w:rsid w:val="28467D04"/>
    <w:rsid w:val="28B219C6"/>
    <w:rsid w:val="2A901006"/>
    <w:rsid w:val="2DE42B23"/>
    <w:rsid w:val="30D31A23"/>
    <w:rsid w:val="33A965E8"/>
    <w:rsid w:val="34EB4288"/>
    <w:rsid w:val="351102A5"/>
    <w:rsid w:val="3A7E7013"/>
    <w:rsid w:val="3A934919"/>
    <w:rsid w:val="3C6A1737"/>
    <w:rsid w:val="3CDC487F"/>
    <w:rsid w:val="3D525951"/>
    <w:rsid w:val="3FC01FAF"/>
    <w:rsid w:val="3FC42312"/>
    <w:rsid w:val="407844F1"/>
    <w:rsid w:val="48890499"/>
    <w:rsid w:val="56997EB5"/>
    <w:rsid w:val="5B0877F9"/>
    <w:rsid w:val="5D7C6D88"/>
    <w:rsid w:val="5E4F4BF0"/>
    <w:rsid w:val="5F1F1A45"/>
    <w:rsid w:val="60AE1759"/>
    <w:rsid w:val="64712BEA"/>
    <w:rsid w:val="675F0D64"/>
    <w:rsid w:val="68402EC8"/>
    <w:rsid w:val="6B0131AD"/>
    <w:rsid w:val="6C4C4F0B"/>
    <w:rsid w:val="7095518E"/>
    <w:rsid w:val="71F5245B"/>
    <w:rsid w:val="73997BC9"/>
    <w:rsid w:val="75E87E88"/>
    <w:rsid w:val="75F1357A"/>
    <w:rsid w:val="7EBF7B11"/>
    <w:rsid w:val="7F1C334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等线" w:eastAsia="等线" w:hAnsi="等线" w:cs="宋体"/>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Web)"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E39"/>
    <w:pPr>
      <w:widowControl w:val="0"/>
      <w:jc w:val="both"/>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651E39"/>
    <w:pPr>
      <w:spacing w:line="280" w:lineRule="exact"/>
      <w:ind w:leftChars="1" w:left="810" w:hangingChars="385" w:hanging="808"/>
    </w:pPr>
    <w:rPr>
      <w:rFonts w:ascii="宋体" w:hAnsi="宋体"/>
    </w:rPr>
  </w:style>
  <w:style w:type="character" w:customStyle="1" w:styleId="BodyTextIndentChar">
    <w:name w:val="Body Text Indent Char"/>
    <w:basedOn w:val="DefaultParagraphFont"/>
    <w:link w:val="BodyTextIndent"/>
    <w:uiPriority w:val="99"/>
    <w:semiHidden/>
    <w:rsid w:val="00893447"/>
  </w:style>
  <w:style w:type="paragraph" w:styleId="Footer">
    <w:name w:val="footer"/>
    <w:basedOn w:val="Normal"/>
    <w:link w:val="FooterChar"/>
    <w:uiPriority w:val="99"/>
    <w:rsid w:val="00651E39"/>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651E39"/>
    <w:rPr>
      <w:rFonts w:cs="Times New Roman"/>
      <w:sz w:val="18"/>
      <w:szCs w:val="18"/>
    </w:rPr>
  </w:style>
  <w:style w:type="paragraph" w:styleId="Header">
    <w:name w:val="header"/>
    <w:basedOn w:val="Normal"/>
    <w:link w:val="HeaderChar"/>
    <w:uiPriority w:val="99"/>
    <w:rsid w:val="00651E3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651E39"/>
    <w:rPr>
      <w:rFonts w:cs="Times New Roman"/>
      <w:sz w:val="18"/>
      <w:szCs w:val="18"/>
    </w:rPr>
  </w:style>
  <w:style w:type="paragraph" w:styleId="NormalWeb">
    <w:name w:val="Normal (Web)"/>
    <w:basedOn w:val="Normal"/>
    <w:uiPriority w:val="99"/>
    <w:rsid w:val="00651E39"/>
    <w:pPr>
      <w:widowControl/>
      <w:spacing w:before="100" w:beforeAutospacing="1" w:after="100" w:afterAutospacing="1"/>
      <w:jc w:val="left"/>
    </w:pPr>
    <w:rPr>
      <w:rFonts w:ascii="宋体" w:eastAsia="宋体" w:hAnsi="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4</Pages>
  <Words>440</Words>
  <Characters>2514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subject/>
  <dc:creator>杨予璐</dc:creator>
  <cp:keywords/>
  <dc:description/>
  <cp:lastModifiedBy>唐精英</cp:lastModifiedBy>
  <cp:revision>2</cp:revision>
  <cp:lastPrinted>2018-01-02T01:51:00Z</cp:lastPrinted>
  <dcterms:created xsi:type="dcterms:W3CDTF">2018-01-02T02:04:00Z</dcterms:created>
  <dcterms:modified xsi:type="dcterms:W3CDTF">2018-01-02T02:04:00Z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