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00" w:type="pct"/>
        <w:jc w:val="center"/>
        <w:tblCellSpacing w:w="0" w:type="dxa"/>
        <w:tblCellMar>
          <w:left w:w="0" w:type="dxa"/>
          <w:right w:w="0" w:type="dxa"/>
        </w:tblCellMar>
        <w:tblLook w:val="04A0" w:firstRow="1" w:lastRow="0" w:firstColumn="1" w:lastColumn="0" w:noHBand="0" w:noVBand="1"/>
      </w:tblPr>
      <w:tblGrid>
        <w:gridCol w:w="9060"/>
      </w:tblGrid>
      <w:tr w:rsidR="00707EC5" w:rsidTr="001D3B7C">
        <w:trPr>
          <w:trHeight w:val="375"/>
          <w:tblCellSpacing w:w="0" w:type="dxa"/>
          <w:jc w:val="center"/>
        </w:trPr>
        <w:tc>
          <w:tcPr>
            <w:tcW w:w="0" w:type="auto"/>
            <w:vAlign w:val="center"/>
            <w:hideMark/>
          </w:tcPr>
          <w:p w:rsidR="00707EC5" w:rsidRDefault="001D3B7C">
            <w:pPr>
              <w:jc w:val="center"/>
              <w:rPr>
                <w:rFonts w:ascii="宋体" w:hAnsi="宋体" w:cs="宋体"/>
                <w:sz w:val="24"/>
              </w:rPr>
            </w:pPr>
            <w:r w:rsidRPr="001D3B7C">
              <w:rPr>
                <w:rFonts w:hint="eastAsia"/>
              </w:rPr>
              <w:t>蓝山县事业单位登记管理局公告（</w:t>
            </w:r>
            <w:r w:rsidRPr="001D3B7C">
              <w:rPr>
                <w:rFonts w:hint="eastAsia"/>
              </w:rPr>
              <w:t>2019</w:t>
            </w:r>
            <w:r w:rsidRPr="001D3B7C">
              <w:rPr>
                <w:rFonts w:hint="eastAsia"/>
              </w:rPr>
              <w:t>年</w:t>
            </w:r>
            <w:r w:rsidRPr="001D3B7C">
              <w:rPr>
                <w:rFonts w:hint="eastAsia"/>
              </w:rPr>
              <w:t>01</w:t>
            </w:r>
            <w:r w:rsidRPr="001D3B7C">
              <w:rPr>
                <w:rFonts w:hint="eastAsia"/>
              </w:rPr>
              <w:t>号）</w:t>
            </w:r>
            <w:r w:rsidR="00CA036D">
              <w:rPr>
                <w:rFonts w:hint="eastAsia"/>
              </w:rPr>
              <w:t>本期</w:t>
            </w:r>
            <w:r w:rsidR="00CE5E78">
              <w:rPr>
                <w:rFonts w:hint="eastAsia"/>
              </w:rPr>
              <w:t>注销登记</w:t>
            </w:r>
            <w:bookmarkStart w:id="0" w:name="_GoBack"/>
            <w:bookmarkEnd w:id="0"/>
            <w:r w:rsidR="00CA036D">
              <w:rPr>
                <w:rFonts w:hint="eastAsia"/>
              </w:rPr>
              <w:t>公告共有</w:t>
            </w:r>
            <w:r w:rsidR="00CA036D">
              <w:t>2</w:t>
            </w:r>
            <w:r w:rsidR="00CA036D">
              <w:rPr>
                <w:rFonts w:hint="eastAsia"/>
              </w:rPr>
              <w:t>个单位。</w:t>
            </w:r>
          </w:p>
        </w:tc>
      </w:tr>
      <w:tr w:rsidR="00707EC5" w:rsidTr="001D3B7C">
        <w:trPr>
          <w:tblCellSpacing w:w="0" w:type="dxa"/>
          <w:jc w:val="center"/>
        </w:trPr>
        <w:tc>
          <w:tcPr>
            <w:tcW w:w="0" w:type="auto"/>
            <w:vAlign w:val="center"/>
          </w:tcPr>
          <w:tbl>
            <w:tblPr>
              <w:tblW w:w="5000" w:type="pct"/>
              <w:jc w:val="center"/>
              <w:tblCellSpacing w:w="15" w:type="dxa"/>
              <w:tblLook w:val="04A0" w:firstRow="1" w:lastRow="0" w:firstColumn="1" w:lastColumn="0" w:noHBand="0" w:noVBand="1"/>
            </w:tblPr>
            <w:tblGrid>
              <w:gridCol w:w="1839"/>
              <w:gridCol w:w="7221"/>
            </w:tblGrid>
            <w:tr w:rsidR="00707EC5">
              <w:trPr>
                <w:trHeight w:val="375"/>
                <w:tblCellSpacing w:w="15" w:type="dxa"/>
                <w:jc w:val="center"/>
              </w:trPr>
              <w:tc>
                <w:tcPr>
                  <w:tcW w:w="0" w:type="auto"/>
                  <w:gridSpan w:val="2"/>
                  <w:tcMar>
                    <w:top w:w="15" w:type="dxa"/>
                    <w:left w:w="15" w:type="dxa"/>
                    <w:bottom w:w="15" w:type="dxa"/>
                    <w:right w:w="15" w:type="dxa"/>
                  </w:tcMar>
                  <w:vAlign w:val="center"/>
                  <w:hideMark/>
                </w:tcPr>
                <w:p w:rsidR="00707EC5" w:rsidRDefault="00CA036D">
                  <w:r>
                    <w:rPr>
                      <w:rStyle w:val="a3"/>
                      <w:rFonts w:hint="eastAsia"/>
                    </w:rPr>
                    <w:t>1</w:t>
                  </w:r>
                  <w:r>
                    <w:rPr>
                      <w:rStyle w:val="a3"/>
                      <w:rFonts w:hint="eastAsia"/>
                    </w:rPr>
                    <w:t>、“蓝山县人民政府金融工作办公室”公告事项：</w:t>
                  </w:r>
                </w:p>
              </w:tc>
            </w:tr>
            <w:tr w:rsidR="00707EC5">
              <w:trPr>
                <w:trHeight w:val="375"/>
                <w:tblCellSpacing w:w="15" w:type="dxa"/>
                <w:jc w:val="center"/>
              </w:trPr>
              <w:tc>
                <w:tcPr>
                  <w:tcW w:w="1000" w:type="pct"/>
                  <w:tcMar>
                    <w:top w:w="15" w:type="dxa"/>
                    <w:left w:w="15" w:type="dxa"/>
                    <w:bottom w:w="15" w:type="dxa"/>
                    <w:right w:w="15" w:type="dxa"/>
                  </w:tcMar>
                  <w:vAlign w:val="center"/>
                  <w:hideMark/>
                </w:tcPr>
                <w:p w:rsidR="00707EC5" w:rsidRDefault="00CA036D">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707EC5" w:rsidRDefault="00CA036D">
                  <w:pPr>
                    <w:rPr>
                      <w:rStyle w:val="fontb1"/>
                      <w:rFonts w:ascii="宋体" w:eastAsia="宋体" w:hAnsi="宋体" w:cs="宋体" w:hint="default"/>
                      <w:sz w:val="24"/>
                      <w:szCs w:val="24"/>
                    </w:rPr>
                  </w:pPr>
                  <w:r>
                    <w:rPr>
                      <w:rStyle w:val="fontb1"/>
                      <w:rFonts w:hint="default"/>
                    </w:rPr>
                    <w:t>蓝山县人民政府金融工作办公室</w:t>
                  </w:r>
                </w:p>
              </w:tc>
            </w:tr>
            <w:tr w:rsidR="00707EC5">
              <w:trPr>
                <w:trHeight w:val="375"/>
                <w:tblCellSpacing w:w="15" w:type="dxa"/>
                <w:jc w:val="center"/>
              </w:trPr>
              <w:tc>
                <w:tcPr>
                  <w:tcW w:w="1000" w:type="pct"/>
                  <w:tcMar>
                    <w:top w:w="15" w:type="dxa"/>
                    <w:left w:w="15" w:type="dxa"/>
                    <w:bottom w:w="15" w:type="dxa"/>
                    <w:right w:w="15" w:type="dxa"/>
                  </w:tcMar>
                  <w:vAlign w:val="center"/>
                  <w:hideMark/>
                </w:tcPr>
                <w:p w:rsidR="00707EC5" w:rsidRDefault="00CA036D">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707EC5" w:rsidRDefault="00CA036D">
                  <w:pPr>
                    <w:rPr>
                      <w:rStyle w:val="fontb1"/>
                      <w:rFonts w:ascii="宋体" w:eastAsia="宋体" w:hAnsi="宋体" w:cs="宋体" w:hint="default"/>
                      <w:sz w:val="24"/>
                      <w:szCs w:val="24"/>
                    </w:rPr>
                  </w:pPr>
                  <w:r>
                    <w:rPr>
                      <w:rStyle w:val="fontb1"/>
                      <w:rFonts w:hint="default"/>
                    </w:rPr>
                    <w:t>封敏航</w:t>
                  </w:r>
                </w:p>
              </w:tc>
            </w:tr>
            <w:tr w:rsidR="00707EC5">
              <w:trPr>
                <w:trHeight w:val="375"/>
                <w:tblCellSpacing w:w="15" w:type="dxa"/>
                <w:jc w:val="center"/>
              </w:trPr>
              <w:tc>
                <w:tcPr>
                  <w:tcW w:w="1000" w:type="pct"/>
                  <w:tcMar>
                    <w:top w:w="15" w:type="dxa"/>
                    <w:left w:w="15" w:type="dxa"/>
                    <w:bottom w:w="15" w:type="dxa"/>
                    <w:right w:w="15" w:type="dxa"/>
                  </w:tcMar>
                  <w:vAlign w:val="center"/>
                  <w:hideMark/>
                </w:tcPr>
                <w:p w:rsidR="00707EC5" w:rsidRDefault="00CA036D">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707EC5" w:rsidRDefault="00CA036D">
                  <w:pPr>
                    <w:rPr>
                      <w:rStyle w:val="fontb1"/>
                      <w:rFonts w:ascii="宋体" w:eastAsia="宋体" w:hAnsi="宋体" w:cs="宋体" w:hint="default"/>
                      <w:sz w:val="24"/>
                      <w:szCs w:val="24"/>
                    </w:rPr>
                  </w:pPr>
                  <w:r>
                    <w:rPr>
                      <w:rStyle w:val="fontb1"/>
                      <w:rFonts w:hint="default"/>
                    </w:rPr>
                    <w:t>因机构改革注销，整体并入县政府办</w:t>
                  </w:r>
                </w:p>
              </w:tc>
            </w:tr>
            <w:tr w:rsidR="00707EC5">
              <w:trPr>
                <w:trHeight w:val="375"/>
                <w:tblCellSpacing w:w="15" w:type="dxa"/>
                <w:jc w:val="center"/>
              </w:trPr>
              <w:tc>
                <w:tcPr>
                  <w:tcW w:w="1000" w:type="pct"/>
                  <w:tcMar>
                    <w:top w:w="15" w:type="dxa"/>
                    <w:left w:w="15" w:type="dxa"/>
                    <w:bottom w:w="15" w:type="dxa"/>
                    <w:right w:w="15" w:type="dxa"/>
                  </w:tcMar>
                  <w:vAlign w:val="center"/>
                  <w:hideMark/>
                </w:tcPr>
                <w:p w:rsidR="00707EC5" w:rsidRDefault="00CA036D">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707EC5" w:rsidRDefault="00CA036D">
                  <w:pPr>
                    <w:rPr>
                      <w:rStyle w:val="fontb1"/>
                      <w:rFonts w:ascii="宋体" w:eastAsia="宋体" w:hAnsi="宋体" w:cs="宋体" w:hint="default"/>
                      <w:sz w:val="24"/>
                      <w:szCs w:val="24"/>
                    </w:rPr>
                  </w:pPr>
                  <w:r>
                    <w:rPr>
                      <w:rStyle w:val="fontb1"/>
                      <w:rFonts w:hint="default"/>
                    </w:rPr>
                    <w:t>2016-09-14 00:00:00.0</w:t>
                  </w:r>
                </w:p>
              </w:tc>
            </w:tr>
            <w:tr w:rsidR="00707EC5">
              <w:trPr>
                <w:trHeight w:val="375"/>
                <w:tblCellSpacing w:w="15" w:type="dxa"/>
                <w:jc w:val="center"/>
              </w:trPr>
              <w:tc>
                <w:tcPr>
                  <w:tcW w:w="1000" w:type="pct"/>
                  <w:tcMar>
                    <w:top w:w="15" w:type="dxa"/>
                    <w:left w:w="15" w:type="dxa"/>
                    <w:bottom w:w="15" w:type="dxa"/>
                    <w:right w:w="15" w:type="dxa"/>
                  </w:tcMar>
                  <w:vAlign w:val="center"/>
                  <w:hideMark/>
                </w:tcPr>
                <w:p w:rsidR="00707EC5" w:rsidRDefault="00CA036D">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707EC5" w:rsidRDefault="00CA036D">
                  <w:pPr>
                    <w:rPr>
                      <w:rStyle w:val="fontb1"/>
                      <w:rFonts w:ascii="宋体" w:eastAsia="宋体" w:hAnsi="宋体" w:cs="宋体" w:hint="default"/>
                      <w:sz w:val="24"/>
                      <w:szCs w:val="24"/>
                    </w:rPr>
                  </w:pPr>
                  <w:r>
                    <w:rPr>
                      <w:rStyle w:val="fontb1"/>
                      <w:rFonts w:hint="default"/>
                    </w:rPr>
                    <w:t>2019-06-04 08:17:44.0</w:t>
                  </w:r>
                </w:p>
              </w:tc>
            </w:tr>
          </w:tbl>
          <w:p w:rsidR="00707EC5" w:rsidRDefault="00707EC5">
            <w:pPr>
              <w:jc w:val="center"/>
              <w:rPr>
                <w:vanish/>
              </w:rPr>
            </w:pPr>
          </w:p>
          <w:tbl>
            <w:tblPr>
              <w:tblW w:w="5000" w:type="pct"/>
              <w:jc w:val="center"/>
              <w:tblCellSpacing w:w="15" w:type="dxa"/>
              <w:tblLook w:val="04A0" w:firstRow="1" w:lastRow="0" w:firstColumn="1" w:lastColumn="0" w:noHBand="0" w:noVBand="1"/>
            </w:tblPr>
            <w:tblGrid>
              <w:gridCol w:w="1839"/>
              <w:gridCol w:w="7221"/>
            </w:tblGrid>
            <w:tr w:rsidR="00707EC5">
              <w:trPr>
                <w:trHeight w:val="375"/>
                <w:tblCellSpacing w:w="15" w:type="dxa"/>
                <w:jc w:val="center"/>
              </w:trPr>
              <w:tc>
                <w:tcPr>
                  <w:tcW w:w="0" w:type="auto"/>
                  <w:gridSpan w:val="2"/>
                  <w:tcMar>
                    <w:top w:w="15" w:type="dxa"/>
                    <w:left w:w="15" w:type="dxa"/>
                    <w:bottom w:w="15" w:type="dxa"/>
                    <w:right w:w="15" w:type="dxa"/>
                  </w:tcMar>
                  <w:vAlign w:val="center"/>
                  <w:hideMark/>
                </w:tcPr>
                <w:p w:rsidR="00707EC5" w:rsidRDefault="00CA036D">
                  <w:r>
                    <w:rPr>
                      <w:rStyle w:val="a3"/>
                      <w:rFonts w:hint="eastAsia"/>
                    </w:rPr>
                    <w:t>2</w:t>
                  </w:r>
                  <w:r>
                    <w:rPr>
                      <w:rStyle w:val="a3"/>
                      <w:rFonts w:hint="eastAsia"/>
                    </w:rPr>
                    <w:t>、“蓝山县扶贫开发办公室</w:t>
                  </w:r>
                  <w:r>
                    <w:rPr>
                      <w:rStyle w:val="a3"/>
                      <w:rFonts w:hint="eastAsia"/>
                    </w:rPr>
                    <w:t>(</w:t>
                  </w:r>
                  <w:r>
                    <w:rPr>
                      <w:rStyle w:val="a3"/>
                      <w:rFonts w:hint="eastAsia"/>
                    </w:rPr>
                    <w:t>已注销</w:t>
                  </w:r>
                  <w:r>
                    <w:rPr>
                      <w:rStyle w:val="a3"/>
                      <w:rFonts w:hint="eastAsia"/>
                    </w:rPr>
                    <w:t>)</w:t>
                  </w:r>
                  <w:r>
                    <w:rPr>
                      <w:rStyle w:val="a3"/>
                      <w:rFonts w:hint="eastAsia"/>
                    </w:rPr>
                    <w:t>”公告事项：</w:t>
                  </w:r>
                </w:p>
              </w:tc>
            </w:tr>
            <w:tr w:rsidR="00707EC5">
              <w:trPr>
                <w:trHeight w:val="375"/>
                <w:tblCellSpacing w:w="15" w:type="dxa"/>
                <w:jc w:val="center"/>
              </w:trPr>
              <w:tc>
                <w:tcPr>
                  <w:tcW w:w="1000" w:type="pct"/>
                  <w:tcMar>
                    <w:top w:w="15" w:type="dxa"/>
                    <w:left w:w="15" w:type="dxa"/>
                    <w:bottom w:w="15" w:type="dxa"/>
                    <w:right w:w="15" w:type="dxa"/>
                  </w:tcMar>
                  <w:vAlign w:val="center"/>
                  <w:hideMark/>
                </w:tcPr>
                <w:p w:rsidR="00707EC5" w:rsidRDefault="00CA036D">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707EC5" w:rsidRDefault="00CA036D">
                  <w:pPr>
                    <w:rPr>
                      <w:rStyle w:val="fontb1"/>
                      <w:rFonts w:ascii="宋体" w:eastAsia="宋体" w:hAnsi="宋体" w:cs="宋体" w:hint="default"/>
                      <w:sz w:val="24"/>
                      <w:szCs w:val="24"/>
                    </w:rPr>
                  </w:pPr>
                  <w:r>
                    <w:rPr>
                      <w:rStyle w:val="fontb1"/>
                      <w:rFonts w:hint="default"/>
                    </w:rPr>
                    <w:t>蓝山县扶贫开发办公室(已注销)</w:t>
                  </w:r>
                </w:p>
              </w:tc>
            </w:tr>
            <w:tr w:rsidR="00707EC5">
              <w:trPr>
                <w:trHeight w:val="375"/>
                <w:tblCellSpacing w:w="15" w:type="dxa"/>
                <w:jc w:val="center"/>
              </w:trPr>
              <w:tc>
                <w:tcPr>
                  <w:tcW w:w="1000" w:type="pct"/>
                  <w:tcMar>
                    <w:top w:w="15" w:type="dxa"/>
                    <w:left w:w="15" w:type="dxa"/>
                    <w:bottom w:w="15" w:type="dxa"/>
                    <w:right w:w="15" w:type="dxa"/>
                  </w:tcMar>
                  <w:vAlign w:val="center"/>
                  <w:hideMark/>
                </w:tcPr>
                <w:p w:rsidR="00707EC5" w:rsidRDefault="00CA036D">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707EC5" w:rsidRDefault="00CA036D">
                  <w:pPr>
                    <w:rPr>
                      <w:rStyle w:val="fontb1"/>
                      <w:rFonts w:ascii="宋体" w:eastAsia="宋体" w:hAnsi="宋体" w:cs="宋体" w:hint="default"/>
                      <w:sz w:val="24"/>
                      <w:szCs w:val="24"/>
                    </w:rPr>
                  </w:pPr>
                  <w:r>
                    <w:rPr>
                      <w:rStyle w:val="fontb1"/>
                      <w:rFonts w:hint="default"/>
                    </w:rPr>
                    <w:t>刘强胜</w:t>
                  </w:r>
                </w:p>
              </w:tc>
            </w:tr>
            <w:tr w:rsidR="00707EC5">
              <w:trPr>
                <w:trHeight w:val="375"/>
                <w:tblCellSpacing w:w="15" w:type="dxa"/>
                <w:jc w:val="center"/>
              </w:trPr>
              <w:tc>
                <w:tcPr>
                  <w:tcW w:w="1000" w:type="pct"/>
                  <w:tcMar>
                    <w:top w:w="15" w:type="dxa"/>
                    <w:left w:w="15" w:type="dxa"/>
                    <w:bottom w:w="15" w:type="dxa"/>
                    <w:right w:w="15" w:type="dxa"/>
                  </w:tcMar>
                  <w:vAlign w:val="center"/>
                  <w:hideMark/>
                </w:tcPr>
                <w:p w:rsidR="00707EC5" w:rsidRDefault="00CA036D">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707EC5" w:rsidRDefault="00CA036D">
                  <w:pPr>
                    <w:rPr>
                      <w:rStyle w:val="fontb1"/>
                      <w:rFonts w:ascii="宋体" w:eastAsia="宋体" w:hAnsi="宋体" w:cs="宋体" w:hint="default"/>
                      <w:sz w:val="24"/>
                      <w:szCs w:val="24"/>
                    </w:rPr>
                  </w:pPr>
                  <w:r>
                    <w:rPr>
                      <w:rStyle w:val="fontb1"/>
                      <w:rFonts w:hint="default"/>
                    </w:rPr>
                    <w:t>根据蓝山县机构改革的最新方案，蓝山县扶贫开发办公室由全额拨款的事业单位升格为具有国家公务员编制的政府工作部门。</w:t>
                  </w:r>
                </w:p>
              </w:tc>
            </w:tr>
            <w:tr w:rsidR="00707EC5">
              <w:trPr>
                <w:trHeight w:val="375"/>
                <w:tblCellSpacing w:w="15" w:type="dxa"/>
                <w:jc w:val="center"/>
              </w:trPr>
              <w:tc>
                <w:tcPr>
                  <w:tcW w:w="1000" w:type="pct"/>
                  <w:tcMar>
                    <w:top w:w="15" w:type="dxa"/>
                    <w:left w:w="15" w:type="dxa"/>
                    <w:bottom w:w="15" w:type="dxa"/>
                    <w:right w:w="15" w:type="dxa"/>
                  </w:tcMar>
                  <w:vAlign w:val="center"/>
                  <w:hideMark/>
                </w:tcPr>
                <w:p w:rsidR="00707EC5" w:rsidRDefault="00CA036D">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707EC5" w:rsidRDefault="00CA036D">
                  <w:pPr>
                    <w:rPr>
                      <w:rStyle w:val="fontb1"/>
                      <w:rFonts w:ascii="宋体" w:eastAsia="宋体" w:hAnsi="宋体" w:cs="宋体" w:hint="default"/>
                      <w:sz w:val="24"/>
                      <w:szCs w:val="24"/>
                    </w:rPr>
                  </w:pPr>
                  <w:r>
                    <w:rPr>
                      <w:rStyle w:val="fontb1"/>
                      <w:rFonts w:hint="default"/>
                    </w:rPr>
                    <w:t>2017-12-28 00:00:00.0</w:t>
                  </w:r>
                </w:p>
              </w:tc>
            </w:tr>
            <w:tr w:rsidR="00707EC5">
              <w:trPr>
                <w:trHeight w:val="375"/>
                <w:tblCellSpacing w:w="15" w:type="dxa"/>
                <w:jc w:val="center"/>
              </w:trPr>
              <w:tc>
                <w:tcPr>
                  <w:tcW w:w="1000" w:type="pct"/>
                  <w:tcMar>
                    <w:top w:w="15" w:type="dxa"/>
                    <w:left w:w="15" w:type="dxa"/>
                    <w:bottom w:w="15" w:type="dxa"/>
                    <w:right w:w="15" w:type="dxa"/>
                  </w:tcMar>
                  <w:vAlign w:val="center"/>
                  <w:hideMark/>
                </w:tcPr>
                <w:p w:rsidR="00707EC5" w:rsidRDefault="00CA036D">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707EC5" w:rsidRDefault="00CA036D">
                  <w:pPr>
                    <w:rPr>
                      <w:rStyle w:val="fontb1"/>
                      <w:rFonts w:ascii="宋体" w:eastAsia="宋体" w:hAnsi="宋体" w:cs="宋体" w:hint="default"/>
                      <w:sz w:val="24"/>
                      <w:szCs w:val="24"/>
                    </w:rPr>
                  </w:pPr>
                  <w:r>
                    <w:rPr>
                      <w:rStyle w:val="fontb1"/>
                      <w:rFonts w:hint="default"/>
                    </w:rPr>
                    <w:t>2019-05-31 15:38:27.0</w:t>
                  </w:r>
                </w:p>
              </w:tc>
            </w:tr>
          </w:tbl>
          <w:p w:rsidR="00707EC5" w:rsidRDefault="00707EC5">
            <w:pPr>
              <w:jc w:val="center"/>
              <w:rPr>
                <w:vanish/>
              </w:rPr>
            </w:pPr>
          </w:p>
        </w:tc>
      </w:tr>
    </w:tbl>
    <w:p w:rsidR="00707EC5" w:rsidRDefault="00707EC5">
      <w:pPr>
        <w:rPr>
          <w:u w:val="single"/>
        </w:rPr>
      </w:pPr>
    </w:p>
    <w:p w:rsidR="00CA036D" w:rsidRDefault="00CA036D">
      <w:pPr>
        <w:spacing w:line="0" w:lineRule="atLeast"/>
        <w:jc w:val="left"/>
        <w:rPr>
          <w:rFonts w:eastAsia="楷体_GB2312"/>
          <w:b/>
          <w:bCs/>
          <w:sz w:val="10"/>
        </w:rPr>
      </w:pPr>
    </w:p>
    <w:sectPr w:rsidR="00CA036D">
      <w:pgSz w:w="11906" w:h="16838"/>
      <w:pgMar w:top="1440" w:right="113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SnapToGridInCell/>
    <w:doNotWrapTextWithPunct/>
    <w:doNotUseEastAsianBreakRules/>
    <w:growAutofit/>
    <w:useFELayout/>
    <w:compatSetting w:name="compatibilityMode" w:uri="http://schemas.microsoft.com/office/word" w:val="14"/>
  </w:compat>
  <w:rsids>
    <w:rsidRoot w:val="001D3B7C"/>
    <w:rsid w:val="001D3B7C"/>
    <w:rsid w:val="002A26B7"/>
    <w:rsid w:val="004270B1"/>
    <w:rsid w:val="00707EC5"/>
    <w:rsid w:val="00CA036D"/>
    <w:rsid w:val="00CE5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irstpagefont1">
    <w:name w:val="firstpagefont1"/>
    <w:basedOn w:val="a"/>
    <w:pPr>
      <w:widowControl/>
      <w:spacing w:before="100" w:beforeAutospacing="1" w:after="100" w:afterAutospacing="1"/>
      <w:jc w:val="left"/>
    </w:pPr>
    <w:rPr>
      <w:rFonts w:ascii="宋体" w:eastAsia="仿宋_GB2312" w:hAnsi="宋体" w:cs="宋体"/>
      <w:kern w:val="0"/>
      <w:sz w:val="30"/>
    </w:rPr>
  </w:style>
  <w:style w:type="paragraph" w:customStyle="1" w:styleId="paragraphstyle">
    <w:name w:val="paragraphstyle"/>
    <w:basedOn w:val="a"/>
    <w:pPr>
      <w:widowControl/>
      <w:spacing w:before="100" w:beforeAutospacing="1" w:after="100" w:afterAutospacing="1" w:line="400" w:lineRule="exact"/>
      <w:jc w:val="center"/>
    </w:pPr>
    <w:rPr>
      <w:rFonts w:ascii="宋体" w:hAnsi="宋体" w:cs="宋体"/>
      <w:kern w:val="0"/>
      <w:sz w:val="24"/>
    </w:rPr>
  </w:style>
  <w:style w:type="paragraph" w:customStyle="1" w:styleId="firstpagefont2">
    <w:name w:val="firstpagefont2"/>
    <w:basedOn w:val="a"/>
    <w:pPr>
      <w:widowControl/>
      <w:spacing w:before="100" w:beforeAutospacing="1" w:after="100" w:afterAutospacing="1"/>
      <w:jc w:val="left"/>
    </w:pPr>
    <w:rPr>
      <w:rFonts w:eastAsia="楷体_GB2312" w:hAnsi="宋体" w:cs="宋体"/>
      <w:kern w:val="0"/>
      <w:sz w:val="30"/>
    </w:rPr>
  </w:style>
  <w:style w:type="paragraph" w:customStyle="1" w:styleId="firstpagefont3">
    <w:name w:val="firstpagefont3"/>
    <w:basedOn w:val="a"/>
    <w:pPr>
      <w:widowControl/>
      <w:spacing w:before="100" w:beforeAutospacing="1" w:after="100" w:afterAutospacing="1"/>
      <w:jc w:val="left"/>
    </w:pPr>
    <w:rPr>
      <w:rFonts w:eastAsia="黑体" w:hAnsi="宋体" w:cs="宋体"/>
      <w:kern w:val="0"/>
      <w:sz w:val="52"/>
    </w:rPr>
  </w:style>
  <w:style w:type="paragraph" w:customStyle="1" w:styleId="firstpagefont4">
    <w:name w:val="firstpagefont4"/>
    <w:basedOn w:val="a"/>
    <w:pPr>
      <w:widowControl/>
      <w:spacing w:before="100" w:beforeAutospacing="1" w:after="100" w:afterAutospacing="1"/>
      <w:jc w:val="left"/>
    </w:pPr>
    <w:rPr>
      <w:rFonts w:ascii="宋体" w:eastAsia="黑体" w:hAnsi="宋体" w:cs="宋体"/>
      <w:kern w:val="0"/>
      <w:sz w:val="36"/>
    </w:rPr>
  </w:style>
  <w:style w:type="paragraph" w:customStyle="1" w:styleId="font1">
    <w:name w:val="font1"/>
    <w:basedOn w:val="a"/>
    <w:pPr>
      <w:widowControl/>
      <w:spacing w:before="100" w:beforeAutospacing="1" w:after="100" w:afterAutospacing="1"/>
      <w:jc w:val="left"/>
    </w:pPr>
    <w:rPr>
      <w:rFonts w:ascii="黑体" w:eastAsia="黑体" w:hAnsi="宋体" w:cs="宋体"/>
      <w:kern w:val="0"/>
      <w:sz w:val="36"/>
    </w:rPr>
  </w:style>
  <w:style w:type="paragraph" w:customStyle="1" w:styleId="font2">
    <w:name w:val="font2"/>
    <w:basedOn w:val="a"/>
    <w:pPr>
      <w:widowControl/>
      <w:spacing w:before="100" w:beforeAutospacing="1" w:after="100" w:afterAutospacing="1"/>
      <w:jc w:val="left"/>
    </w:pPr>
    <w:rPr>
      <w:rFonts w:ascii="宋体" w:hAnsi="宋体" w:cs="宋体"/>
      <w:kern w:val="0"/>
      <w:sz w:val="36"/>
    </w:rPr>
  </w:style>
  <w:style w:type="paragraph" w:customStyle="1" w:styleId="font3">
    <w:name w:val="font3"/>
    <w:basedOn w:val="a"/>
    <w:pPr>
      <w:widowControl/>
      <w:spacing w:before="100" w:beforeAutospacing="1" w:after="100" w:afterAutospacing="1"/>
      <w:jc w:val="left"/>
    </w:pPr>
    <w:rPr>
      <w:rFonts w:eastAsia="楷体_GB2312" w:hAnsi="宋体" w:cs="宋体"/>
      <w:kern w:val="0"/>
      <w:sz w:val="32"/>
    </w:rPr>
  </w:style>
  <w:style w:type="paragraph" w:customStyle="1" w:styleId="font4">
    <w:name w:val="font4"/>
    <w:basedOn w:val="a"/>
    <w:pPr>
      <w:widowControl/>
      <w:spacing w:before="100" w:beforeAutospacing="1" w:after="100" w:afterAutospacing="1"/>
      <w:jc w:val="left"/>
    </w:pPr>
    <w:rPr>
      <w:rFonts w:eastAsia="楷体_GB2312" w:hAnsi="宋体" w:cs="宋体"/>
      <w:kern w:val="0"/>
      <w:sz w:val="24"/>
    </w:rPr>
  </w:style>
  <w:style w:type="paragraph" w:customStyle="1" w:styleId="font5">
    <w:name w:val="font5"/>
    <w:basedOn w:val="a"/>
    <w:pPr>
      <w:widowControl/>
      <w:spacing w:before="100" w:beforeAutospacing="1" w:after="100" w:afterAutospacing="1"/>
      <w:jc w:val="left"/>
    </w:pPr>
    <w:rPr>
      <w:rFonts w:eastAsia="楷体_GB2312" w:hAnsi="宋体" w:cs="宋体"/>
      <w:kern w:val="0"/>
      <w:sz w:val="30"/>
    </w:rPr>
  </w:style>
  <w:style w:type="character" w:customStyle="1" w:styleId="firstpagefont11">
    <w:name w:val="firstpagefont11"/>
    <w:basedOn w:val="a0"/>
    <w:rPr>
      <w:rFonts w:ascii="仿宋_GB2312" w:eastAsia="仿宋_GB2312" w:hint="eastAsia"/>
      <w:sz w:val="30"/>
      <w:szCs w:val="24"/>
    </w:rPr>
  </w:style>
  <w:style w:type="character" w:customStyle="1" w:styleId="firstpagefont21">
    <w:name w:val="firstpagefont21"/>
    <w:basedOn w:val="a0"/>
    <w:rPr>
      <w:rFonts w:ascii="Times New Roman" w:eastAsia="楷体_GB2312" w:hAnsi="Times New Roman" w:cs="Times New Roman" w:hint="default"/>
      <w:sz w:val="30"/>
      <w:szCs w:val="24"/>
    </w:rPr>
  </w:style>
  <w:style w:type="character" w:customStyle="1" w:styleId="firstpagefont31">
    <w:name w:val="firstpagefont31"/>
    <w:basedOn w:val="a0"/>
    <w:rPr>
      <w:rFonts w:ascii="Times New Roman" w:eastAsia="黑体" w:hAnsi="Times New Roman" w:cs="Times New Roman" w:hint="default"/>
      <w:sz w:val="52"/>
      <w:szCs w:val="24"/>
    </w:rPr>
  </w:style>
  <w:style w:type="character" w:customStyle="1" w:styleId="firstpagefont41">
    <w:name w:val="firstpagefont41"/>
    <w:basedOn w:val="a0"/>
    <w:rPr>
      <w:rFonts w:ascii="黑体" w:eastAsia="黑体" w:hint="eastAsia"/>
      <w:sz w:val="36"/>
      <w:szCs w:val="24"/>
    </w:rPr>
  </w:style>
  <w:style w:type="character" w:customStyle="1" w:styleId="font11">
    <w:name w:val="font11"/>
    <w:basedOn w:val="a0"/>
    <w:rPr>
      <w:rFonts w:ascii="黑体" w:eastAsia="黑体" w:hint="eastAsia"/>
      <w:sz w:val="36"/>
      <w:szCs w:val="24"/>
    </w:rPr>
  </w:style>
  <w:style w:type="character" w:customStyle="1" w:styleId="font21">
    <w:name w:val="font21"/>
    <w:basedOn w:val="a0"/>
    <w:rPr>
      <w:sz w:val="36"/>
      <w:szCs w:val="24"/>
    </w:rPr>
  </w:style>
  <w:style w:type="character" w:customStyle="1" w:styleId="font31">
    <w:name w:val="font31"/>
    <w:basedOn w:val="a0"/>
    <w:rPr>
      <w:rFonts w:ascii="Times New Roman" w:eastAsia="楷体_GB2312" w:hAnsi="Times New Roman" w:cs="Times New Roman" w:hint="default"/>
      <w:sz w:val="32"/>
      <w:szCs w:val="24"/>
    </w:rPr>
  </w:style>
  <w:style w:type="character" w:customStyle="1" w:styleId="font51">
    <w:name w:val="font51"/>
    <w:basedOn w:val="a0"/>
    <w:rPr>
      <w:rFonts w:ascii="Times New Roman" w:eastAsia="楷体_GB2312" w:hAnsi="Times New Roman" w:cs="Times New Roman" w:hint="default"/>
      <w:sz w:val="30"/>
      <w:szCs w:val="24"/>
    </w:rPr>
  </w:style>
  <w:style w:type="character" w:customStyle="1" w:styleId="fotn3">
    <w:name w:val="fotn3"/>
    <w:basedOn w:val="a0"/>
  </w:style>
  <w:style w:type="character" w:customStyle="1" w:styleId="font41">
    <w:name w:val="font41"/>
    <w:basedOn w:val="a0"/>
    <w:rPr>
      <w:rFonts w:ascii="Times New Roman" w:eastAsia="楷体_GB2312" w:hAnsi="Times New Roman" w:cs="Times New Roman" w:hint="default"/>
      <w:sz w:val="24"/>
      <w:szCs w:val="24"/>
    </w:rPr>
  </w:style>
  <w:style w:type="character" w:customStyle="1" w:styleId="fontb1">
    <w:name w:val="fontb1"/>
    <w:basedOn w:val="a0"/>
    <w:rPr>
      <w:rFonts w:ascii="仿宋_GB2312" w:eastAsia="仿宋_GB2312" w:hint="eastAsia"/>
      <w:sz w:val="21"/>
      <w:szCs w:val="21"/>
    </w:rPr>
  </w:style>
  <w:style w:type="character" w:styleId="a3">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irstpagefont1">
    <w:name w:val="firstpagefont1"/>
    <w:basedOn w:val="a"/>
    <w:pPr>
      <w:widowControl/>
      <w:spacing w:before="100" w:beforeAutospacing="1" w:after="100" w:afterAutospacing="1"/>
      <w:jc w:val="left"/>
    </w:pPr>
    <w:rPr>
      <w:rFonts w:ascii="宋体" w:eastAsia="仿宋_GB2312" w:hAnsi="宋体" w:cs="宋体"/>
      <w:kern w:val="0"/>
      <w:sz w:val="30"/>
    </w:rPr>
  </w:style>
  <w:style w:type="paragraph" w:customStyle="1" w:styleId="paragraphstyle">
    <w:name w:val="paragraphstyle"/>
    <w:basedOn w:val="a"/>
    <w:pPr>
      <w:widowControl/>
      <w:spacing w:before="100" w:beforeAutospacing="1" w:after="100" w:afterAutospacing="1" w:line="400" w:lineRule="exact"/>
      <w:jc w:val="center"/>
    </w:pPr>
    <w:rPr>
      <w:rFonts w:ascii="宋体" w:hAnsi="宋体" w:cs="宋体"/>
      <w:kern w:val="0"/>
      <w:sz w:val="24"/>
    </w:rPr>
  </w:style>
  <w:style w:type="paragraph" w:customStyle="1" w:styleId="firstpagefont2">
    <w:name w:val="firstpagefont2"/>
    <w:basedOn w:val="a"/>
    <w:pPr>
      <w:widowControl/>
      <w:spacing w:before="100" w:beforeAutospacing="1" w:after="100" w:afterAutospacing="1"/>
      <w:jc w:val="left"/>
    </w:pPr>
    <w:rPr>
      <w:rFonts w:eastAsia="楷体_GB2312" w:hAnsi="宋体" w:cs="宋体"/>
      <w:kern w:val="0"/>
      <w:sz w:val="30"/>
    </w:rPr>
  </w:style>
  <w:style w:type="paragraph" w:customStyle="1" w:styleId="firstpagefont3">
    <w:name w:val="firstpagefont3"/>
    <w:basedOn w:val="a"/>
    <w:pPr>
      <w:widowControl/>
      <w:spacing w:before="100" w:beforeAutospacing="1" w:after="100" w:afterAutospacing="1"/>
      <w:jc w:val="left"/>
    </w:pPr>
    <w:rPr>
      <w:rFonts w:eastAsia="黑体" w:hAnsi="宋体" w:cs="宋体"/>
      <w:kern w:val="0"/>
      <w:sz w:val="52"/>
    </w:rPr>
  </w:style>
  <w:style w:type="paragraph" w:customStyle="1" w:styleId="firstpagefont4">
    <w:name w:val="firstpagefont4"/>
    <w:basedOn w:val="a"/>
    <w:pPr>
      <w:widowControl/>
      <w:spacing w:before="100" w:beforeAutospacing="1" w:after="100" w:afterAutospacing="1"/>
      <w:jc w:val="left"/>
    </w:pPr>
    <w:rPr>
      <w:rFonts w:ascii="宋体" w:eastAsia="黑体" w:hAnsi="宋体" w:cs="宋体"/>
      <w:kern w:val="0"/>
      <w:sz w:val="36"/>
    </w:rPr>
  </w:style>
  <w:style w:type="paragraph" w:customStyle="1" w:styleId="font1">
    <w:name w:val="font1"/>
    <w:basedOn w:val="a"/>
    <w:pPr>
      <w:widowControl/>
      <w:spacing w:before="100" w:beforeAutospacing="1" w:after="100" w:afterAutospacing="1"/>
      <w:jc w:val="left"/>
    </w:pPr>
    <w:rPr>
      <w:rFonts w:ascii="黑体" w:eastAsia="黑体" w:hAnsi="宋体" w:cs="宋体"/>
      <w:kern w:val="0"/>
      <w:sz w:val="36"/>
    </w:rPr>
  </w:style>
  <w:style w:type="paragraph" w:customStyle="1" w:styleId="font2">
    <w:name w:val="font2"/>
    <w:basedOn w:val="a"/>
    <w:pPr>
      <w:widowControl/>
      <w:spacing w:before="100" w:beforeAutospacing="1" w:after="100" w:afterAutospacing="1"/>
      <w:jc w:val="left"/>
    </w:pPr>
    <w:rPr>
      <w:rFonts w:ascii="宋体" w:hAnsi="宋体" w:cs="宋体"/>
      <w:kern w:val="0"/>
      <w:sz w:val="36"/>
    </w:rPr>
  </w:style>
  <w:style w:type="paragraph" w:customStyle="1" w:styleId="font3">
    <w:name w:val="font3"/>
    <w:basedOn w:val="a"/>
    <w:pPr>
      <w:widowControl/>
      <w:spacing w:before="100" w:beforeAutospacing="1" w:after="100" w:afterAutospacing="1"/>
      <w:jc w:val="left"/>
    </w:pPr>
    <w:rPr>
      <w:rFonts w:eastAsia="楷体_GB2312" w:hAnsi="宋体" w:cs="宋体"/>
      <w:kern w:val="0"/>
      <w:sz w:val="32"/>
    </w:rPr>
  </w:style>
  <w:style w:type="paragraph" w:customStyle="1" w:styleId="font4">
    <w:name w:val="font4"/>
    <w:basedOn w:val="a"/>
    <w:pPr>
      <w:widowControl/>
      <w:spacing w:before="100" w:beforeAutospacing="1" w:after="100" w:afterAutospacing="1"/>
      <w:jc w:val="left"/>
    </w:pPr>
    <w:rPr>
      <w:rFonts w:eastAsia="楷体_GB2312" w:hAnsi="宋体" w:cs="宋体"/>
      <w:kern w:val="0"/>
      <w:sz w:val="24"/>
    </w:rPr>
  </w:style>
  <w:style w:type="paragraph" w:customStyle="1" w:styleId="font5">
    <w:name w:val="font5"/>
    <w:basedOn w:val="a"/>
    <w:pPr>
      <w:widowControl/>
      <w:spacing w:before="100" w:beforeAutospacing="1" w:after="100" w:afterAutospacing="1"/>
      <w:jc w:val="left"/>
    </w:pPr>
    <w:rPr>
      <w:rFonts w:eastAsia="楷体_GB2312" w:hAnsi="宋体" w:cs="宋体"/>
      <w:kern w:val="0"/>
      <w:sz w:val="30"/>
    </w:rPr>
  </w:style>
  <w:style w:type="character" w:customStyle="1" w:styleId="firstpagefont11">
    <w:name w:val="firstpagefont11"/>
    <w:basedOn w:val="a0"/>
    <w:rPr>
      <w:rFonts w:ascii="仿宋_GB2312" w:eastAsia="仿宋_GB2312" w:hint="eastAsia"/>
      <w:sz w:val="30"/>
      <w:szCs w:val="24"/>
    </w:rPr>
  </w:style>
  <w:style w:type="character" w:customStyle="1" w:styleId="firstpagefont21">
    <w:name w:val="firstpagefont21"/>
    <w:basedOn w:val="a0"/>
    <w:rPr>
      <w:rFonts w:ascii="Times New Roman" w:eastAsia="楷体_GB2312" w:hAnsi="Times New Roman" w:cs="Times New Roman" w:hint="default"/>
      <w:sz w:val="30"/>
      <w:szCs w:val="24"/>
    </w:rPr>
  </w:style>
  <w:style w:type="character" w:customStyle="1" w:styleId="firstpagefont31">
    <w:name w:val="firstpagefont31"/>
    <w:basedOn w:val="a0"/>
    <w:rPr>
      <w:rFonts w:ascii="Times New Roman" w:eastAsia="黑体" w:hAnsi="Times New Roman" w:cs="Times New Roman" w:hint="default"/>
      <w:sz w:val="52"/>
      <w:szCs w:val="24"/>
    </w:rPr>
  </w:style>
  <w:style w:type="character" w:customStyle="1" w:styleId="firstpagefont41">
    <w:name w:val="firstpagefont41"/>
    <w:basedOn w:val="a0"/>
    <w:rPr>
      <w:rFonts w:ascii="黑体" w:eastAsia="黑体" w:hint="eastAsia"/>
      <w:sz w:val="36"/>
      <w:szCs w:val="24"/>
    </w:rPr>
  </w:style>
  <w:style w:type="character" w:customStyle="1" w:styleId="font11">
    <w:name w:val="font11"/>
    <w:basedOn w:val="a0"/>
    <w:rPr>
      <w:rFonts w:ascii="黑体" w:eastAsia="黑体" w:hint="eastAsia"/>
      <w:sz w:val="36"/>
      <w:szCs w:val="24"/>
    </w:rPr>
  </w:style>
  <w:style w:type="character" w:customStyle="1" w:styleId="font21">
    <w:name w:val="font21"/>
    <w:basedOn w:val="a0"/>
    <w:rPr>
      <w:sz w:val="36"/>
      <w:szCs w:val="24"/>
    </w:rPr>
  </w:style>
  <w:style w:type="character" w:customStyle="1" w:styleId="font31">
    <w:name w:val="font31"/>
    <w:basedOn w:val="a0"/>
    <w:rPr>
      <w:rFonts w:ascii="Times New Roman" w:eastAsia="楷体_GB2312" w:hAnsi="Times New Roman" w:cs="Times New Roman" w:hint="default"/>
      <w:sz w:val="32"/>
      <w:szCs w:val="24"/>
    </w:rPr>
  </w:style>
  <w:style w:type="character" w:customStyle="1" w:styleId="font51">
    <w:name w:val="font51"/>
    <w:basedOn w:val="a0"/>
    <w:rPr>
      <w:rFonts w:ascii="Times New Roman" w:eastAsia="楷体_GB2312" w:hAnsi="Times New Roman" w:cs="Times New Roman" w:hint="default"/>
      <w:sz w:val="30"/>
      <w:szCs w:val="24"/>
    </w:rPr>
  </w:style>
  <w:style w:type="character" w:customStyle="1" w:styleId="fotn3">
    <w:name w:val="fotn3"/>
    <w:basedOn w:val="a0"/>
  </w:style>
  <w:style w:type="character" w:customStyle="1" w:styleId="font41">
    <w:name w:val="font41"/>
    <w:basedOn w:val="a0"/>
    <w:rPr>
      <w:rFonts w:ascii="Times New Roman" w:eastAsia="楷体_GB2312" w:hAnsi="Times New Roman" w:cs="Times New Roman" w:hint="default"/>
      <w:sz w:val="24"/>
      <w:szCs w:val="24"/>
    </w:rPr>
  </w:style>
  <w:style w:type="character" w:customStyle="1" w:styleId="fontb1">
    <w:name w:val="fontb1"/>
    <w:basedOn w:val="a0"/>
    <w:rPr>
      <w:rFonts w:ascii="仿宋_GB2312" w:eastAsia="仿宋_GB2312" w:hint="eastAsia"/>
      <w:sz w:val="21"/>
      <w:szCs w:val="21"/>
    </w:rPr>
  </w:style>
  <w:style w:type="character" w:styleId="a3">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19&#20107;&#19994;&#21333;&#20301;&#20844;&#21578;&#31532;&#19968;&#25209;\&#27880;&#38144;&#30331;&#35760;\&#26412;&#26399;&#20844;&#21578;&#20849;&#26377;2&#20010;&#21333;&#20301;&#1229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本期公告共有2个单位。</Template>
  <TotalTime>2</TotalTime>
  <Pages>1</Pages>
  <Words>55</Words>
  <Characters>314</Characters>
  <Application>Microsoft Office Word</Application>
  <DocSecurity>0</DocSecurity>
  <Lines>2</Lines>
  <Paragraphs>1</Paragraphs>
  <ScaleCrop>false</ScaleCrop>
  <Company>zbb</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事证第 号</dc:title>
  <dc:creator>xb21cn</dc:creator>
  <cp:lastModifiedBy>xb21cn</cp:lastModifiedBy>
  <cp:revision>2</cp:revision>
  <cp:lastPrinted>2004-06-30T02:14:00Z</cp:lastPrinted>
  <dcterms:created xsi:type="dcterms:W3CDTF">2019-06-20T00:32:00Z</dcterms:created>
  <dcterms:modified xsi:type="dcterms:W3CDTF">2019-06-20T00:34:00Z</dcterms:modified>
</cp:coreProperties>
</file>